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0EF505" w14:textId="5C3A71A5" w:rsidR="00A421BE" w:rsidRDefault="00A421BE" w:rsidP="00A421BE">
      <w:pPr>
        <w:pStyle w:val="Title"/>
      </w:pPr>
      <w:r>
        <w:rPr>
          <w:noProof/>
          <w:lang w:val="en-GB" w:eastAsia="en-GB"/>
        </w:rPr>
        <w:drawing>
          <wp:inline distT="0" distB="0" distL="0" distR="0" wp14:anchorId="4926BD1A" wp14:editId="423FA36D">
            <wp:extent cx="4289362" cy="1008000"/>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mbinatielogoVLAIO_antraciet.jpg"/>
                    <pic:cNvPicPr/>
                  </pic:nvPicPr>
                  <pic:blipFill>
                    <a:blip r:embed="rId8">
                      <a:extLst>
                        <a:ext uri="{28A0092B-C50C-407E-A947-70E740481C1C}">
                          <a14:useLocalDpi xmlns:a14="http://schemas.microsoft.com/office/drawing/2010/main" val="0"/>
                        </a:ext>
                      </a:extLst>
                    </a:blip>
                    <a:stretch>
                      <a:fillRect/>
                    </a:stretch>
                  </pic:blipFill>
                  <pic:spPr>
                    <a:xfrm>
                      <a:off x="0" y="0"/>
                      <a:ext cx="4289362" cy="1008000"/>
                    </a:xfrm>
                    <a:prstGeom prst="rect">
                      <a:avLst/>
                    </a:prstGeom>
                  </pic:spPr>
                </pic:pic>
              </a:graphicData>
            </a:graphic>
          </wp:inline>
        </w:drawing>
      </w:r>
    </w:p>
    <w:p w14:paraId="4757D19C" w14:textId="77777777" w:rsidR="00A421BE" w:rsidRDefault="00A421BE" w:rsidP="00A421BE">
      <w:pPr>
        <w:pStyle w:val="Title"/>
      </w:pPr>
    </w:p>
    <w:p w14:paraId="2F4CD494" w14:textId="77777777" w:rsidR="00A421BE" w:rsidRDefault="00A421BE" w:rsidP="00A421BE">
      <w:pPr>
        <w:pStyle w:val="Title"/>
      </w:pPr>
    </w:p>
    <w:p w14:paraId="042C27A4" w14:textId="77777777" w:rsidR="00A421BE" w:rsidRPr="00036EA8" w:rsidRDefault="00A421BE" w:rsidP="00A421BE">
      <w:pPr>
        <w:pStyle w:val="Title"/>
        <w:rPr>
          <w:rFonts w:ascii="Times New Roman" w:hAnsi="Times New Roman" w:cs="Times New Roman"/>
        </w:rPr>
      </w:pPr>
    </w:p>
    <w:p w14:paraId="0213771A" w14:textId="58099F2B" w:rsidR="00A421BE" w:rsidRPr="00036EA8" w:rsidRDefault="00A421BE" w:rsidP="00A421BE">
      <w:pPr>
        <w:pStyle w:val="Title"/>
        <w:rPr>
          <w:rFonts w:ascii="Times New Roman" w:hAnsi="Times New Roman" w:cs="Times New Roman"/>
        </w:rPr>
      </w:pPr>
      <w:r w:rsidRPr="00036EA8">
        <w:rPr>
          <w:rFonts w:ascii="Times New Roman" w:hAnsi="Times New Roman" w:cs="Times New Roman"/>
        </w:rPr>
        <w:t>Bedrijfsoverdracht in Vlaanderen 2019</w:t>
      </w:r>
    </w:p>
    <w:p w14:paraId="4320BA6D" w14:textId="7736225E" w:rsidR="00A421BE" w:rsidRDefault="00A421BE">
      <w:pPr>
        <w:jc w:val="left"/>
        <w:rPr>
          <w:rFonts w:asciiTheme="minorHAnsi" w:hAnsiTheme="minorHAnsi" w:cstheme="minorHAnsi"/>
          <w:b/>
          <w:bCs/>
        </w:rPr>
      </w:pPr>
    </w:p>
    <w:p w14:paraId="72D16063" w14:textId="4CBBD9F6" w:rsidR="00A421BE" w:rsidRDefault="00A421BE">
      <w:pPr>
        <w:jc w:val="left"/>
        <w:rPr>
          <w:rFonts w:asciiTheme="minorHAnsi" w:hAnsiTheme="minorHAnsi" w:cstheme="minorHAnsi"/>
          <w:b/>
          <w:bCs/>
        </w:rPr>
      </w:pPr>
    </w:p>
    <w:p w14:paraId="5DA593FF" w14:textId="0ABAAEB3" w:rsidR="00A421BE" w:rsidRDefault="00A421BE">
      <w:pPr>
        <w:jc w:val="left"/>
        <w:rPr>
          <w:rFonts w:asciiTheme="minorHAnsi" w:hAnsiTheme="minorHAnsi" w:cstheme="minorHAnsi"/>
          <w:b/>
          <w:bCs/>
        </w:rPr>
      </w:pPr>
    </w:p>
    <w:p w14:paraId="36CCBE27" w14:textId="63C04F4B" w:rsidR="00A421BE" w:rsidRDefault="00A421BE">
      <w:pPr>
        <w:jc w:val="left"/>
        <w:rPr>
          <w:rFonts w:asciiTheme="minorHAnsi" w:hAnsiTheme="minorHAnsi" w:cstheme="minorHAnsi"/>
          <w:b/>
          <w:bCs/>
        </w:rPr>
      </w:pPr>
    </w:p>
    <w:p w14:paraId="63AEE91B" w14:textId="43FCF341" w:rsidR="00A421BE" w:rsidRDefault="00A421BE">
      <w:pPr>
        <w:jc w:val="left"/>
        <w:rPr>
          <w:rFonts w:asciiTheme="minorHAnsi" w:hAnsiTheme="minorHAnsi" w:cstheme="minorHAnsi"/>
          <w:b/>
          <w:bCs/>
        </w:rPr>
      </w:pPr>
    </w:p>
    <w:p w14:paraId="5A0CCB92" w14:textId="2036004D" w:rsidR="00A421BE" w:rsidRDefault="00A421BE">
      <w:pPr>
        <w:jc w:val="left"/>
        <w:rPr>
          <w:rFonts w:asciiTheme="minorHAnsi" w:hAnsiTheme="minorHAnsi" w:cstheme="minorHAnsi"/>
          <w:b/>
          <w:bCs/>
        </w:rPr>
      </w:pPr>
    </w:p>
    <w:p w14:paraId="57D72469" w14:textId="4CE7EAEC" w:rsidR="00A421BE" w:rsidRPr="00A421BE" w:rsidRDefault="00A421BE">
      <w:pPr>
        <w:jc w:val="left"/>
        <w:rPr>
          <w:rFonts w:asciiTheme="minorHAnsi" w:hAnsiTheme="minorHAnsi" w:cstheme="minorHAnsi"/>
          <w:b/>
          <w:bCs/>
        </w:rPr>
      </w:pPr>
    </w:p>
    <w:p w14:paraId="2A1ACD2E" w14:textId="77777777" w:rsidR="00A421BE" w:rsidRPr="00441610" w:rsidRDefault="00A421BE">
      <w:pPr>
        <w:jc w:val="left"/>
      </w:pPr>
    </w:p>
    <w:p w14:paraId="21BE63D9" w14:textId="77777777" w:rsidR="00A421BE" w:rsidRPr="00036EA8" w:rsidRDefault="00A421BE">
      <w:pPr>
        <w:jc w:val="left"/>
        <w:rPr>
          <w:rFonts w:cs="Times New Roman"/>
          <w:sz w:val="28"/>
        </w:rPr>
      </w:pPr>
      <w:r>
        <w:tab/>
      </w:r>
      <w:r>
        <w:tab/>
      </w:r>
      <w:r>
        <w:tab/>
      </w:r>
      <w:r>
        <w:tab/>
      </w:r>
      <w:r>
        <w:tab/>
      </w:r>
      <w:r>
        <w:tab/>
      </w:r>
      <w:r>
        <w:tab/>
      </w:r>
      <w:r>
        <w:tab/>
      </w:r>
      <w:r w:rsidRPr="00036EA8">
        <w:rPr>
          <w:rFonts w:cs="Times New Roman"/>
          <w:sz w:val="28"/>
        </w:rPr>
        <w:t>Prof. dr. Tensie Steijvers</w:t>
      </w:r>
    </w:p>
    <w:p w14:paraId="32E5CA23" w14:textId="2384E836" w:rsidR="00A421BE" w:rsidRPr="00036EA8" w:rsidRDefault="00A421BE">
      <w:pPr>
        <w:jc w:val="left"/>
        <w:rPr>
          <w:rFonts w:cs="Times New Roman"/>
          <w:sz w:val="28"/>
        </w:rPr>
      </w:pPr>
      <w:r w:rsidRPr="00036EA8">
        <w:rPr>
          <w:rFonts w:cs="Times New Roman"/>
          <w:sz w:val="28"/>
        </w:rPr>
        <w:t>Prof. dr. Eddy Laveren</w:t>
      </w:r>
      <w:r w:rsidRPr="00036EA8">
        <w:rPr>
          <w:rFonts w:cs="Times New Roman"/>
          <w:sz w:val="28"/>
        </w:rPr>
        <w:tab/>
      </w:r>
      <w:r w:rsidRPr="00036EA8">
        <w:rPr>
          <w:rFonts w:cs="Times New Roman"/>
          <w:sz w:val="28"/>
        </w:rPr>
        <w:tab/>
      </w:r>
      <w:r w:rsidRPr="00036EA8">
        <w:rPr>
          <w:rFonts w:cs="Times New Roman"/>
          <w:sz w:val="28"/>
        </w:rPr>
        <w:tab/>
      </w:r>
      <w:r w:rsidRPr="00036EA8">
        <w:rPr>
          <w:rFonts w:cs="Times New Roman"/>
          <w:sz w:val="28"/>
        </w:rPr>
        <w:tab/>
      </w:r>
      <w:r w:rsidRPr="00036EA8">
        <w:rPr>
          <w:rFonts w:cs="Times New Roman"/>
          <w:sz w:val="28"/>
        </w:rPr>
        <w:tab/>
        <w:t>Dr. Ine Umans</w:t>
      </w:r>
    </w:p>
    <w:p w14:paraId="018B4BD9" w14:textId="77777777" w:rsidR="0088122B" w:rsidRDefault="00A421BE">
      <w:pPr>
        <w:jc w:val="left"/>
      </w:pPr>
      <w:r>
        <w:rPr>
          <w:noProof/>
          <w:lang w:val="en-GB" w:eastAsia="en-GB"/>
        </w:rPr>
        <w:drawing>
          <wp:anchor distT="0" distB="0" distL="114300" distR="114300" simplePos="0" relativeHeight="251658240" behindDoc="1" locked="0" layoutInCell="1" allowOverlap="1" wp14:anchorId="3CEDEC2C" wp14:editId="7B702B73">
            <wp:simplePos x="0" y="0"/>
            <wp:positionH relativeFrom="margin">
              <wp:posOffset>3140710</wp:posOffset>
            </wp:positionH>
            <wp:positionV relativeFrom="paragraph">
              <wp:posOffset>51435</wp:posOffset>
            </wp:positionV>
            <wp:extent cx="3211830" cy="1511935"/>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CEF-1.jpg"/>
                    <pic:cNvPicPr/>
                  </pic:nvPicPr>
                  <pic:blipFill>
                    <a:blip r:embed="rId9">
                      <a:extLst>
                        <a:ext uri="{28A0092B-C50C-407E-A947-70E740481C1C}">
                          <a14:useLocalDpi xmlns:a14="http://schemas.microsoft.com/office/drawing/2010/main" val="0"/>
                        </a:ext>
                      </a:extLst>
                    </a:blip>
                    <a:stretch>
                      <a:fillRect/>
                    </a:stretch>
                  </pic:blipFill>
                  <pic:spPr>
                    <a:xfrm>
                      <a:off x="0" y="0"/>
                      <a:ext cx="3211830" cy="1511935"/>
                    </a:xfrm>
                    <a:prstGeom prst="rect">
                      <a:avLst/>
                    </a:prstGeom>
                  </pic:spPr>
                </pic:pic>
              </a:graphicData>
            </a:graphic>
          </wp:anchor>
        </w:drawing>
      </w:r>
    </w:p>
    <w:p w14:paraId="40EFADEE" w14:textId="689043F0" w:rsidR="00A421BE" w:rsidRPr="00441610" w:rsidRDefault="0088122B">
      <w:pPr>
        <w:jc w:val="left"/>
      </w:pPr>
      <w:r>
        <w:rPr>
          <w:noProof/>
        </w:rPr>
        <w:drawing>
          <wp:inline distT="0" distB="0" distL="0" distR="0" wp14:anchorId="75C345BA" wp14:editId="0345852C">
            <wp:extent cx="2647950" cy="51600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33015" cy="610534"/>
                    </a:xfrm>
                    <a:prstGeom prst="rect">
                      <a:avLst/>
                    </a:prstGeom>
                    <a:noFill/>
                    <a:ln>
                      <a:noFill/>
                    </a:ln>
                  </pic:spPr>
                </pic:pic>
              </a:graphicData>
            </a:graphic>
          </wp:inline>
        </w:drawing>
      </w:r>
      <w:r w:rsidR="00A421BE" w:rsidRPr="00441610">
        <w:br w:type="page"/>
      </w:r>
      <w:bookmarkStart w:id="0" w:name="_GoBack"/>
      <w:bookmarkEnd w:id="0"/>
    </w:p>
    <w:sdt>
      <w:sdtPr>
        <w:rPr>
          <w:rFonts w:eastAsiaTheme="minorHAnsi" w:cstheme="minorBidi"/>
          <w:b w:val="0"/>
          <w:bCs w:val="0"/>
          <w:sz w:val="22"/>
          <w:szCs w:val="22"/>
          <w:lang w:val="nl-BE" w:eastAsia="en-US"/>
        </w:rPr>
        <w:id w:val="1598280174"/>
        <w:docPartObj>
          <w:docPartGallery w:val="Table of Contents"/>
          <w:docPartUnique/>
        </w:docPartObj>
      </w:sdtPr>
      <w:sdtEndPr>
        <w:rPr>
          <w:noProof/>
        </w:rPr>
      </w:sdtEndPr>
      <w:sdtContent>
        <w:p w14:paraId="5678A68C" w14:textId="4CC69216" w:rsidR="000C23A4" w:rsidRDefault="001E1C47">
          <w:pPr>
            <w:pStyle w:val="TOCHeading"/>
            <w:rPr>
              <w:lang w:val="nl-BE"/>
            </w:rPr>
          </w:pPr>
          <w:r>
            <w:rPr>
              <w:lang w:val="nl-BE"/>
            </w:rPr>
            <w:t>Inhoud</w:t>
          </w:r>
        </w:p>
        <w:p w14:paraId="4C0E4BAE" w14:textId="66C44AC8" w:rsidR="007C1809" w:rsidRDefault="000C23A4">
          <w:pPr>
            <w:pStyle w:val="TOC1"/>
            <w:tabs>
              <w:tab w:val="left" w:pos="440"/>
              <w:tab w:val="right" w:leader="dot" w:pos="9061"/>
            </w:tabs>
            <w:rPr>
              <w:rFonts w:asciiTheme="minorHAnsi" w:eastAsiaTheme="minorEastAsia" w:hAnsiTheme="minorHAnsi"/>
              <w:noProof/>
              <w:lang w:val="en-GB" w:eastAsia="en-GB"/>
            </w:rPr>
          </w:pPr>
          <w:r>
            <w:fldChar w:fldCharType="begin"/>
          </w:r>
          <w:r>
            <w:instrText xml:space="preserve"> TOC \o "1-3" \h \z \u </w:instrText>
          </w:r>
          <w:r>
            <w:fldChar w:fldCharType="separate"/>
          </w:r>
          <w:hyperlink w:anchor="_Toc17460984" w:history="1">
            <w:r w:rsidR="007C1809" w:rsidRPr="00631D4E">
              <w:rPr>
                <w:rStyle w:val="Hyperlink"/>
                <w:noProof/>
              </w:rPr>
              <w:t>1.</w:t>
            </w:r>
            <w:r w:rsidR="007C1809">
              <w:rPr>
                <w:rFonts w:asciiTheme="minorHAnsi" w:eastAsiaTheme="minorEastAsia" w:hAnsiTheme="minorHAnsi"/>
                <w:noProof/>
                <w:lang w:val="en-GB" w:eastAsia="en-GB"/>
              </w:rPr>
              <w:tab/>
            </w:r>
            <w:r w:rsidR="007C1809" w:rsidRPr="00631D4E">
              <w:rPr>
                <w:rStyle w:val="Hyperlink"/>
                <w:noProof/>
              </w:rPr>
              <w:t>Opzet voor de dataverzameling</w:t>
            </w:r>
            <w:r w:rsidR="007C1809">
              <w:rPr>
                <w:noProof/>
                <w:webHidden/>
              </w:rPr>
              <w:tab/>
            </w:r>
            <w:r w:rsidR="007C1809">
              <w:rPr>
                <w:noProof/>
                <w:webHidden/>
              </w:rPr>
              <w:fldChar w:fldCharType="begin"/>
            </w:r>
            <w:r w:rsidR="007C1809">
              <w:rPr>
                <w:noProof/>
                <w:webHidden/>
              </w:rPr>
              <w:instrText xml:space="preserve"> PAGEREF _Toc17460984 \h </w:instrText>
            </w:r>
            <w:r w:rsidR="007C1809">
              <w:rPr>
                <w:noProof/>
                <w:webHidden/>
              </w:rPr>
            </w:r>
            <w:r w:rsidR="007C1809">
              <w:rPr>
                <w:noProof/>
                <w:webHidden/>
              </w:rPr>
              <w:fldChar w:fldCharType="separate"/>
            </w:r>
            <w:r w:rsidR="007C1809">
              <w:rPr>
                <w:noProof/>
                <w:webHidden/>
              </w:rPr>
              <w:t>3</w:t>
            </w:r>
            <w:r w:rsidR="007C1809">
              <w:rPr>
                <w:noProof/>
                <w:webHidden/>
              </w:rPr>
              <w:fldChar w:fldCharType="end"/>
            </w:r>
          </w:hyperlink>
        </w:p>
        <w:p w14:paraId="5B7A26CE" w14:textId="77052451" w:rsidR="007C1809" w:rsidRDefault="0088122B">
          <w:pPr>
            <w:pStyle w:val="TOC1"/>
            <w:tabs>
              <w:tab w:val="left" w:pos="440"/>
              <w:tab w:val="right" w:leader="dot" w:pos="9061"/>
            </w:tabs>
            <w:rPr>
              <w:rFonts w:asciiTheme="minorHAnsi" w:eastAsiaTheme="minorEastAsia" w:hAnsiTheme="minorHAnsi"/>
              <w:noProof/>
              <w:lang w:val="en-GB" w:eastAsia="en-GB"/>
            </w:rPr>
          </w:pPr>
          <w:hyperlink w:anchor="_Toc17460985" w:history="1">
            <w:r w:rsidR="007C1809" w:rsidRPr="00631D4E">
              <w:rPr>
                <w:rStyle w:val="Hyperlink"/>
                <w:noProof/>
              </w:rPr>
              <w:t>2.</w:t>
            </w:r>
            <w:r w:rsidR="007C1809">
              <w:rPr>
                <w:rFonts w:asciiTheme="minorHAnsi" w:eastAsiaTheme="minorEastAsia" w:hAnsiTheme="minorHAnsi"/>
                <w:noProof/>
                <w:lang w:val="en-GB" w:eastAsia="en-GB"/>
              </w:rPr>
              <w:tab/>
            </w:r>
            <w:r w:rsidR="007C1809" w:rsidRPr="00631D4E">
              <w:rPr>
                <w:rStyle w:val="Hyperlink"/>
                <w:noProof/>
              </w:rPr>
              <w:t>Kenmerken van de bevraagde bedrijven</w:t>
            </w:r>
            <w:r w:rsidR="007C1809">
              <w:rPr>
                <w:noProof/>
                <w:webHidden/>
              </w:rPr>
              <w:tab/>
            </w:r>
            <w:r w:rsidR="007C1809">
              <w:rPr>
                <w:noProof/>
                <w:webHidden/>
              </w:rPr>
              <w:fldChar w:fldCharType="begin"/>
            </w:r>
            <w:r w:rsidR="007C1809">
              <w:rPr>
                <w:noProof/>
                <w:webHidden/>
              </w:rPr>
              <w:instrText xml:space="preserve"> PAGEREF _Toc17460985 \h </w:instrText>
            </w:r>
            <w:r w:rsidR="007C1809">
              <w:rPr>
                <w:noProof/>
                <w:webHidden/>
              </w:rPr>
            </w:r>
            <w:r w:rsidR="007C1809">
              <w:rPr>
                <w:noProof/>
                <w:webHidden/>
              </w:rPr>
              <w:fldChar w:fldCharType="separate"/>
            </w:r>
            <w:r w:rsidR="007C1809">
              <w:rPr>
                <w:noProof/>
                <w:webHidden/>
              </w:rPr>
              <w:t>4</w:t>
            </w:r>
            <w:r w:rsidR="007C1809">
              <w:rPr>
                <w:noProof/>
                <w:webHidden/>
              </w:rPr>
              <w:fldChar w:fldCharType="end"/>
            </w:r>
          </w:hyperlink>
        </w:p>
        <w:p w14:paraId="782F8972" w14:textId="76A2CACC" w:rsidR="007C1809" w:rsidRDefault="0088122B">
          <w:pPr>
            <w:pStyle w:val="TOC2"/>
            <w:tabs>
              <w:tab w:val="right" w:leader="dot" w:pos="9061"/>
            </w:tabs>
            <w:rPr>
              <w:rFonts w:asciiTheme="minorHAnsi" w:eastAsiaTheme="minorEastAsia" w:hAnsiTheme="minorHAnsi"/>
              <w:noProof/>
              <w:lang w:val="en-GB" w:eastAsia="en-GB"/>
            </w:rPr>
          </w:pPr>
          <w:hyperlink w:anchor="_Toc17460986" w:history="1">
            <w:r w:rsidR="007C1809" w:rsidRPr="00631D4E">
              <w:rPr>
                <w:rStyle w:val="Hyperlink"/>
                <w:noProof/>
              </w:rPr>
              <w:t>2.1. Kenmerken van de bedrijfsleider</w:t>
            </w:r>
            <w:r w:rsidR="007C1809">
              <w:rPr>
                <w:noProof/>
                <w:webHidden/>
              </w:rPr>
              <w:tab/>
            </w:r>
            <w:r w:rsidR="007C1809">
              <w:rPr>
                <w:noProof/>
                <w:webHidden/>
              </w:rPr>
              <w:fldChar w:fldCharType="begin"/>
            </w:r>
            <w:r w:rsidR="007C1809">
              <w:rPr>
                <w:noProof/>
                <w:webHidden/>
              </w:rPr>
              <w:instrText xml:space="preserve"> PAGEREF _Toc17460986 \h </w:instrText>
            </w:r>
            <w:r w:rsidR="007C1809">
              <w:rPr>
                <w:noProof/>
                <w:webHidden/>
              </w:rPr>
            </w:r>
            <w:r w:rsidR="007C1809">
              <w:rPr>
                <w:noProof/>
                <w:webHidden/>
              </w:rPr>
              <w:fldChar w:fldCharType="separate"/>
            </w:r>
            <w:r w:rsidR="007C1809">
              <w:rPr>
                <w:noProof/>
                <w:webHidden/>
              </w:rPr>
              <w:t>4</w:t>
            </w:r>
            <w:r w:rsidR="007C1809">
              <w:rPr>
                <w:noProof/>
                <w:webHidden/>
              </w:rPr>
              <w:fldChar w:fldCharType="end"/>
            </w:r>
          </w:hyperlink>
        </w:p>
        <w:p w14:paraId="52B8C7BC" w14:textId="016413EA" w:rsidR="007C1809" w:rsidRDefault="0088122B">
          <w:pPr>
            <w:pStyle w:val="TOC2"/>
            <w:tabs>
              <w:tab w:val="right" w:leader="dot" w:pos="9061"/>
            </w:tabs>
            <w:rPr>
              <w:rFonts w:asciiTheme="minorHAnsi" w:eastAsiaTheme="minorEastAsia" w:hAnsiTheme="minorHAnsi"/>
              <w:noProof/>
              <w:lang w:val="en-GB" w:eastAsia="en-GB"/>
            </w:rPr>
          </w:pPr>
          <w:hyperlink w:anchor="_Toc17460987" w:history="1">
            <w:r w:rsidR="007C1809" w:rsidRPr="00631D4E">
              <w:rPr>
                <w:rStyle w:val="Hyperlink"/>
                <w:noProof/>
              </w:rPr>
              <w:t>2.2. Algemene bedrijfskenmerken</w:t>
            </w:r>
            <w:r w:rsidR="007C1809">
              <w:rPr>
                <w:noProof/>
                <w:webHidden/>
              </w:rPr>
              <w:tab/>
            </w:r>
            <w:r w:rsidR="007C1809">
              <w:rPr>
                <w:noProof/>
                <w:webHidden/>
              </w:rPr>
              <w:fldChar w:fldCharType="begin"/>
            </w:r>
            <w:r w:rsidR="007C1809">
              <w:rPr>
                <w:noProof/>
                <w:webHidden/>
              </w:rPr>
              <w:instrText xml:space="preserve"> PAGEREF _Toc17460987 \h </w:instrText>
            </w:r>
            <w:r w:rsidR="007C1809">
              <w:rPr>
                <w:noProof/>
                <w:webHidden/>
              </w:rPr>
            </w:r>
            <w:r w:rsidR="007C1809">
              <w:rPr>
                <w:noProof/>
                <w:webHidden/>
              </w:rPr>
              <w:fldChar w:fldCharType="separate"/>
            </w:r>
            <w:r w:rsidR="007C1809">
              <w:rPr>
                <w:noProof/>
                <w:webHidden/>
              </w:rPr>
              <w:t>4</w:t>
            </w:r>
            <w:r w:rsidR="007C1809">
              <w:rPr>
                <w:noProof/>
                <w:webHidden/>
              </w:rPr>
              <w:fldChar w:fldCharType="end"/>
            </w:r>
          </w:hyperlink>
        </w:p>
        <w:p w14:paraId="15D351BD" w14:textId="04D884E1" w:rsidR="007C1809" w:rsidRDefault="0088122B">
          <w:pPr>
            <w:pStyle w:val="TOC1"/>
            <w:tabs>
              <w:tab w:val="left" w:pos="440"/>
              <w:tab w:val="right" w:leader="dot" w:pos="9061"/>
            </w:tabs>
            <w:rPr>
              <w:rFonts w:asciiTheme="minorHAnsi" w:eastAsiaTheme="minorEastAsia" w:hAnsiTheme="minorHAnsi"/>
              <w:noProof/>
              <w:lang w:val="en-GB" w:eastAsia="en-GB"/>
            </w:rPr>
          </w:pPr>
          <w:hyperlink w:anchor="_Toc17460988" w:history="1">
            <w:r w:rsidR="007C1809" w:rsidRPr="00631D4E">
              <w:rPr>
                <w:rStyle w:val="Hyperlink"/>
                <w:noProof/>
              </w:rPr>
              <w:t>3.</w:t>
            </w:r>
            <w:r w:rsidR="007C1809">
              <w:rPr>
                <w:rFonts w:asciiTheme="minorHAnsi" w:eastAsiaTheme="minorEastAsia" w:hAnsiTheme="minorHAnsi"/>
                <w:noProof/>
                <w:lang w:val="en-GB" w:eastAsia="en-GB"/>
              </w:rPr>
              <w:tab/>
            </w:r>
            <w:r w:rsidR="007C1809" w:rsidRPr="00631D4E">
              <w:rPr>
                <w:rStyle w:val="Hyperlink"/>
                <w:noProof/>
              </w:rPr>
              <w:t>Overdracht van de positie van bedrijfsleider</w:t>
            </w:r>
            <w:r w:rsidR="007C1809">
              <w:rPr>
                <w:noProof/>
                <w:webHidden/>
              </w:rPr>
              <w:tab/>
            </w:r>
            <w:r w:rsidR="007C1809">
              <w:rPr>
                <w:noProof/>
                <w:webHidden/>
              </w:rPr>
              <w:fldChar w:fldCharType="begin"/>
            </w:r>
            <w:r w:rsidR="007C1809">
              <w:rPr>
                <w:noProof/>
                <w:webHidden/>
              </w:rPr>
              <w:instrText xml:space="preserve"> PAGEREF _Toc17460988 \h </w:instrText>
            </w:r>
            <w:r w:rsidR="007C1809">
              <w:rPr>
                <w:noProof/>
                <w:webHidden/>
              </w:rPr>
            </w:r>
            <w:r w:rsidR="007C1809">
              <w:rPr>
                <w:noProof/>
                <w:webHidden/>
              </w:rPr>
              <w:fldChar w:fldCharType="separate"/>
            </w:r>
            <w:r w:rsidR="007C1809">
              <w:rPr>
                <w:noProof/>
                <w:webHidden/>
              </w:rPr>
              <w:t>6</w:t>
            </w:r>
            <w:r w:rsidR="007C1809">
              <w:rPr>
                <w:noProof/>
                <w:webHidden/>
              </w:rPr>
              <w:fldChar w:fldCharType="end"/>
            </w:r>
          </w:hyperlink>
        </w:p>
        <w:p w14:paraId="66F37C5A" w14:textId="29A311A5" w:rsidR="007C1809" w:rsidRDefault="0088122B">
          <w:pPr>
            <w:pStyle w:val="TOC2"/>
            <w:tabs>
              <w:tab w:val="right" w:leader="dot" w:pos="9061"/>
            </w:tabs>
            <w:rPr>
              <w:rFonts w:asciiTheme="minorHAnsi" w:eastAsiaTheme="minorEastAsia" w:hAnsiTheme="minorHAnsi"/>
              <w:noProof/>
              <w:lang w:val="en-GB" w:eastAsia="en-GB"/>
            </w:rPr>
          </w:pPr>
          <w:hyperlink w:anchor="_Toc17460989" w:history="1">
            <w:r w:rsidR="007C1809" w:rsidRPr="00631D4E">
              <w:rPr>
                <w:rStyle w:val="Hyperlink"/>
                <w:noProof/>
              </w:rPr>
              <w:t>3.1. Overdracht van leiding: termijn en leeftijd</w:t>
            </w:r>
            <w:r w:rsidR="007C1809">
              <w:rPr>
                <w:noProof/>
                <w:webHidden/>
              </w:rPr>
              <w:tab/>
            </w:r>
            <w:r w:rsidR="007C1809">
              <w:rPr>
                <w:noProof/>
                <w:webHidden/>
              </w:rPr>
              <w:fldChar w:fldCharType="begin"/>
            </w:r>
            <w:r w:rsidR="007C1809">
              <w:rPr>
                <w:noProof/>
                <w:webHidden/>
              </w:rPr>
              <w:instrText xml:space="preserve"> PAGEREF _Toc17460989 \h </w:instrText>
            </w:r>
            <w:r w:rsidR="007C1809">
              <w:rPr>
                <w:noProof/>
                <w:webHidden/>
              </w:rPr>
            </w:r>
            <w:r w:rsidR="007C1809">
              <w:rPr>
                <w:noProof/>
                <w:webHidden/>
              </w:rPr>
              <w:fldChar w:fldCharType="separate"/>
            </w:r>
            <w:r w:rsidR="007C1809">
              <w:rPr>
                <w:noProof/>
                <w:webHidden/>
              </w:rPr>
              <w:t>6</w:t>
            </w:r>
            <w:r w:rsidR="007C1809">
              <w:rPr>
                <w:noProof/>
                <w:webHidden/>
              </w:rPr>
              <w:fldChar w:fldCharType="end"/>
            </w:r>
          </w:hyperlink>
        </w:p>
        <w:p w14:paraId="25F6677B" w14:textId="1B9F9F4D" w:rsidR="007C1809" w:rsidRDefault="0088122B">
          <w:pPr>
            <w:pStyle w:val="TOC2"/>
            <w:tabs>
              <w:tab w:val="right" w:leader="dot" w:pos="9061"/>
            </w:tabs>
            <w:rPr>
              <w:rFonts w:asciiTheme="minorHAnsi" w:eastAsiaTheme="minorEastAsia" w:hAnsiTheme="minorHAnsi"/>
              <w:noProof/>
              <w:lang w:val="en-GB" w:eastAsia="en-GB"/>
            </w:rPr>
          </w:pPr>
          <w:hyperlink w:anchor="_Toc17460990" w:history="1">
            <w:r w:rsidR="007C1809" w:rsidRPr="00631D4E">
              <w:rPr>
                <w:rStyle w:val="Hyperlink"/>
                <w:noProof/>
              </w:rPr>
              <w:t>3.2. Mate van planning van de overdracht van leiding</w:t>
            </w:r>
            <w:r w:rsidR="007C1809">
              <w:rPr>
                <w:noProof/>
                <w:webHidden/>
              </w:rPr>
              <w:tab/>
            </w:r>
            <w:r w:rsidR="007C1809">
              <w:rPr>
                <w:noProof/>
                <w:webHidden/>
              </w:rPr>
              <w:fldChar w:fldCharType="begin"/>
            </w:r>
            <w:r w:rsidR="007C1809">
              <w:rPr>
                <w:noProof/>
                <w:webHidden/>
              </w:rPr>
              <w:instrText xml:space="preserve"> PAGEREF _Toc17460990 \h </w:instrText>
            </w:r>
            <w:r w:rsidR="007C1809">
              <w:rPr>
                <w:noProof/>
                <w:webHidden/>
              </w:rPr>
            </w:r>
            <w:r w:rsidR="007C1809">
              <w:rPr>
                <w:noProof/>
                <w:webHidden/>
              </w:rPr>
              <w:fldChar w:fldCharType="separate"/>
            </w:r>
            <w:r w:rsidR="007C1809">
              <w:rPr>
                <w:noProof/>
                <w:webHidden/>
              </w:rPr>
              <w:t>8</w:t>
            </w:r>
            <w:r w:rsidR="007C1809">
              <w:rPr>
                <w:noProof/>
                <w:webHidden/>
              </w:rPr>
              <w:fldChar w:fldCharType="end"/>
            </w:r>
          </w:hyperlink>
        </w:p>
        <w:p w14:paraId="78ECAAE7" w14:textId="1C46CDEF" w:rsidR="007C1809" w:rsidRDefault="0088122B">
          <w:pPr>
            <w:pStyle w:val="TOC2"/>
            <w:tabs>
              <w:tab w:val="right" w:leader="dot" w:pos="9061"/>
            </w:tabs>
            <w:rPr>
              <w:rFonts w:asciiTheme="minorHAnsi" w:eastAsiaTheme="minorEastAsia" w:hAnsiTheme="minorHAnsi"/>
              <w:noProof/>
              <w:lang w:val="en-GB" w:eastAsia="en-GB"/>
            </w:rPr>
          </w:pPr>
          <w:hyperlink w:anchor="_Toc17460991" w:history="1">
            <w:r w:rsidR="007C1809" w:rsidRPr="00631D4E">
              <w:rPr>
                <w:rStyle w:val="Hyperlink"/>
                <w:noProof/>
              </w:rPr>
              <w:t>3.3. Bespreking van de overdracht van leiding</w:t>
            </w:r>
            <w:r w:rsidR="007C1809">
              <w:rPr>
                <w:noProof/>
                <w:webHidden/>
              </w:rPr>
              <w:tab/>
            </w:r>
            <w:r w:rsidR="007C1809">
              <w:rPr>
                <w:noProof/>
                <w:webHidden/>
              </w:rPr>
              <w:fldChar w:fldCharType="begin"/>
            </w:r>
            <w:r w:rsidR="007C1809">
              <w:rPr>
                <w:noProof/>
                <w:webHidden/>
              </w:rPr>
              <w:instrText xml:space="preserve"> PAGEREF _Toc17460991 \h </w:instrText>
            </w:r>
            <w:r w:rsidR="007C1809">
              <w:rPr>
                <w:noProof/>
                <w:webHidden/>
              </w:rPr>
            </w:r>
            <w:r w:rsidR="007C1809">
              <w:rPr>
                <w:noProof/>
                <w:webHidden/>
              </w:rPr>
              <w:fldChar w:fldCharType="separate"/>
            </w:r>
            <w:r w:rsidR="007C1809">
              <w:rPr>
                <w:noProof/>
                <w:webHidden/>
              </w:rPr>
              <w:t>15</w:t>
            </w:r>
            <w:r w:rsidR="007C1809">
              <w:rPr>
                <w:noProof/>
                <w:webHidden/>
              </w:rPr>
              <w:fldChar w:fldCharType="end"/>
            </w:r>
          </w:hyperlink>
        </w:p>
        <w:p w14:paraId="2A655C3A" w14:textId="1B550826" w:rsidR="007C1809" w:rsidRDefault="0088122B">
          <w:pPr>
            <w:pStyle w:val="TOC2"/>
            <w:tabs>
              <w:tab w:val="right" w:leader="dot" w:pos="9061"/>
            </w:tabs>
            <w:rPr>
              <w:rFonts w:asciiTheme="minorHAnsi" w:eastAsiaTheme="minorEastAsia" w:hAnsiTheme="minorHAnsi"/>
              <w:noProof/>
              <w:lang w:val="en-GB" w:eastAsia="en-GB"/>
            </w:rPr>
          </w:pPr>
          <w:hyperlink w:anchor="_Toc17460992" w:history="1">
            <w:r w:rsidR="007C1809" w:rsidRPr="00631D4E">
              <w:rPr>
                <w:rStyle w:val="Hyperlink"/>
                <w:noProof/>
              </w:rPr>
              <w:t>3.4. Belemmerende factoren bij de planning van overdracht van leiding</w:t>
            </w:r>
            <w:r w:rsidR="007C1809">
              <w:rPr>
                <w:noProof/>
                <w:webHidden/>
              </w:rPr>
              <w:tab/>
            </w:r>
            <w:r w:rsidR="007C1809">
              <w:rPr>
                <w:noProof/>
                <w:webHidden/>
              </w:rPr>
              <w:fldChar w:fldCharType="begin"/>
            </w:r>
            <w:r w:rsidR="007C1809">
              <w:rPr>
                <w:noProof/>
                <w:webHidden/>
              </w:rPr>
              <w:instrText xml:space="preserve"> PAGEREF _Toc17460992 \h </w:instrText>
            </w:r>
            <w:r w:rsidR="007C1809">
              <w:rPr>
                <w:noProof/>
                <w:webHidden/>
              </w:rPr>
            </w:r>
            <w:r w:rsidR="007C1809">
              <w:rPr>
                <w:noProof/>
                <w:webHidden/>
              </w:rPr>
              <w:fldChar w:fldCharType="separate"/>
            </w:r>
            <w:r w:rsidR="007C1809">
              <w:rPr>
                <w:noProof/>
                <w:webHidden/>
              </w:rPr>
              <w:t>16</w:t>
            </w:r>
            <w:r w:rsidR="007C1809">
              <w:rPr>
                <w:noProof/>
                <w:webHidden/>
              </w:rPr>
              <w:fldChar w:fldCharType="end"/>
            </w:r>
          </w:hyperlink>
        </w:p>
        <w:p w14:paraId="0D8FDDBD" w14:textId="1F88FCC5" w:rsidR="007C1809" w:rsidRDefault="0088122B">
          <w:pPr>
            <w:pStyle w:val="TOC2"/>
            <w:tabs>
              <w:tab w:val="right" w:leader="dot" w:pos="9061"/>
            </w:tabs>
            <w:rPr>
              <w:rFonts w:asciiTheme="minorHAnsi" w:eastAsiaTheme="minorEastAsia" w:hAnsiTheme="minorHAnsi"/>
              <w:noProof/>
              <w:lang w:val="en-GB" w:eastAsia="en-GB"/>
            </w:rPr>
          </w:pPr>
          <w:hyperlink w:anchor="_Toc17460993" w:history="1">
            <w:r w:rsidR="007C1809" w:rsidRPr="00631D4E">
              <w:rPr>
                <w:rStyle w:val="Hyperlink"/>
                <w:noProof/>
              </w:rPr>
              <w:t>3.5. Stimuli die een bedrijf aanzetten tot planning van overdracht van leiding</w:t>
            </w:r>
            <w:r w:rsidR="007C1809">
              <w:rPr>
                <w:noProof/>
                <w:webHidden/>
              </w:rPr>
              <w:tab/>
            </w:r>
            <w:r w:rsidR="007C1809">
              <w:rPr>
                <w:noProof/>
                <w:webHidden/>
              </w:rPr>
              <w:fldChar w:fldCharType="begin"/>
            </w:r>
            <w:r w:rsidR="007C1809">
              <w:rPr>
                <w:noProof/>
                <w:webHidden/>
              </w:rPr>
              <w:instrText xml:space="preserve"> PAGEREF _Toc17460993 \h </w:instrText>
            </w:r>
            <w:r w:rsidR="007C1809">
              <w:rPr>
                <w:noProof/>
                <w:webHidden/>
              </w:rPr>
            </w:r>
            <w:r w:rsidR="007C1809">
              <w:rPr>
                <w:noProof/>
                <w:webHidden/>
              </w:rPr>
              <w:fldChar w:fldCharType="separate"/>
            </w:r>
            <w:r w:rsidR="007C1809">
              <w:rPr>
                <w:noProof/>
                <w:webHidden/>
              </w:rPr>
              <w:t>18</w:t>
            </w:r>
            <w:r w:rsidR="007C1809">
              <w:rPr>
                <w:noProof/>
                <w:webHidden/>
              </w:rPr>
              <w:fldChar w:fldCharType="end"/>
            </w:r>
          </w:hyperlink>
        </w:p>
        <w:p w14:paraId="633A45C5" w14:textId="24375162" w:rsidR="007C1809" w:rsidRDefault="0088122B">
          <w:pPr>
            <w:pStyle w:val="TOC2"/>
            <w:tabs>
              <w:tab w:val="right" w:leader="dot" w:pos="9061"/>
            </w:tabs>
            <w:rPr>
              <w:rFonts w:asciiTheme="minorHAnsi" w:eastAsiaTheme="minorEastAsia" w:hAnsiTheme="minorHAnsi"/>
              <w:noProof/>
              <w:lang w:val="en-GB" w:eastAsia="en-GB"/>
            </w:rPr>
          </w:pPr>
          <w:hyperlink w:anchor="_Toc17460994" w:history="1">
            <w:r w:rsidR="007C1809" w:rsidRPr="00631D4E">
              <w:rPr>
                <w:rStyle w:val="Hyperlink"/>
                <w:noProof/>
              </w:rPr>
              <w:t>3.6. Geplande tijdsbesteding door de bedrijfsleider na overdracht van leiding</w:t>
            </w:r>
            <w:r w:rsidR="007C1809">
              <w:rPr>
                <w:noProof/>
                <w:webHidden/>
              </w:rPr>
              <w:tab/>
            </w:r>
            <w:r w:rsidR="007C1809">
              <w:rPr>
                <w:noProof/>
                <w:webHidden/>
              </w:rPr>
              <w:fldChar w:fldCharType="begin"/>
            </w:r>
            <w:r w:rsidR="007C1809">
              <w:rPr>
                <w:noProof/>
                <w:webHidden/>
              </w:rPr>
              <w:instrText xml:space="preserve"> PAGEREF _Toc17460994 \h </w:instrText>
            </w:r>
            <w:r w:rsidR="007C1809">
              <w:rPr>
                <w:noProof/>
                <w:webHidden/>
              </w:rPr>
            </w:r>
            <w:r w:rsidR="007C1809">
              <w:rPr>
                <w:noProof/>
                <w:webHidden/>
              </w:rPr>
              <w:fldChar w:fldCharType="separate"/>
            </w:r>
            <w:r w:rsidR="007C1809">
              <w:rPr>
                <w:noProof/>
                <w:webHidden/>
              </w:rPr>
              <w:t>20</w:t>
            </w:r>
            <w:r w:rsidR="007C1809">
              <w:rPr>
                <w:noProof/>
                <w:webHidden/>
              </w:rPr>
              <w:fldChar w:fldCharType="end"/>
            </w:r>
          </w:hyperlink>
        </w:p>
        <w:p w14:paraId="4D93738D" w14:textId="787203A0" w:rsidR="007C1809" w:rsidRDefault="0088122B">
          <w:pPr>
            <w:pStyle w:val="TOC2"/>
            <w:tabs>
              <w:tab w:val="right" w:leader="dot" w:pos="9061"/>
            </w:tabs>
            <w:rPr>
              <w:rFonts w:asciiTheme="minorHAnsi" w:eastAsiaTheme="minorEastAsia" w:hAnsiTheme="minorHAnsi"/>
              <w:noProof/>
              <w:lang w:val="en-GB" w:eastAsia="en-GB"/>
            </w:rPr>
          </w:pPr>
          <w:hyperlink w:anchor="_Toc17460995" w:history="1">
            <w:r w:rsidR="007C1809" w:rsidRPr="00631D4E">
              <w:rPr>
                <w:rStyle w:val="Hyperlink"/>
                <w:noProof/>
              </w:rPr>
              <w:t>3.7. Overdracht van leiding: een continu proces</w:t>
            </w:r>
            <w:r w:rsidR="007C1809">
              <w:rPr>
                <w:noProof/>
                <w:webHidden/>
              </w:rPr>
              <w:tab/>
            </w:r>
            <w:r w:rsidR="007C1809">
              <w:rPr>
                <w:noProof/>
                <w:webHidden/>
              </w:rPr>
              <w:fldChar w:fldCharType="begin"/>
            </w:r>
            <w:r w:rsidR="007C1809">
              <w:rPr>
                <w:noProof/>
                <w:webHidden/>
              </w:rPr>
              <w:instrText xml:space="preserve"> PAGEREF _Toc17460995 \h </w:instrText>
            </w:r>
            <w:r w:rsidR="007C1809">
              <w:rPr>
                <w:noProof/>
                <w:webHidden/>
              </w:rPr>
            </w:r>
            <w:r w:rsidR="007C1809">
              <w:rPr>
                <w:noProof/>
                <w:webHidden/>
              </w:rPr>
              <w:fldChar w:fldCharType="separate"/>
            </w:r>
            <w:r w:rsidR="007C1809">
              <w:rPr>
                <w:noProof/>
                <w:webHidden/>
              </w:rPr>
              <w:t>21</w:t>
            </w:r>
            <w:r w:rsidR="007C1809">
              <w:rPr>
                <w:noProof/>
                <w:webHidden/>
              </w:rPr>
              <w:fldChar w:fldCharType="end"/>
            </w:r>
          </w:hyperlink>
        </w:p>
        <w:p w14:paraId="2CC4D206" w14:textId="2AA72E56" w:rsidR="007C1809" w:rsidRDefault="0088122B">
          <w:pPr>
            <w:pStyle w:val="TOC1"/>
            <w:tabs>
              <w:tab w:val="left" w:pos="440"/>
              <w:tab w:val="right" w:leader="dot" w:pos="9061"/>
            </w:tabs>
            <w:rPr>
              <w:rFonts w:asciiTheme="minorHAnsi" w:eastAsiaTheme="minorEastAsia" w:hAnsiTheme="minorHAnsi"/>
              <w:noProof/>
              <w:lang w:val="en-GB" w:eastAsia="en-GB"/>
            </w:rPr>
          </w:pPr>
          <w:hyperlink w:anchor="_Toc17460996" w:history="1">
            <w:r w:rsidR="007C1809" w:rsidRPr="00631D4E">
              <w:rPr>
                <w:rStyle w:val="Hyperlink"/>
                <w:noProof/>
              </w:rPr>
              <w:t>4.</w:t>
            </w:r>
            <w:r w:rsidR="007C1809">
              <w:rPr>
                <w:rFonts w:asciiTheme="minorHAnsi" w:eastAsiaTheme="minorEastAsia" w:hAnsiTheme="minorHAnsi"/>
                <w:noProof/>
                <w:lang w:val="en-GB" w:eastAsia="en-GB"/>
              </w:rPr>
              <w:tab/>
            </w:r>
            <w:r w:rsidR="007C1809" w:rsidRPr="00631D4E">
              <w:rPr>
                <w:rStyle w:val="Hyperlink"/>
                <w:noProof/>
              </w:rPr>
              <w:t>Overdracht van eigendom</w:t>
            </w:r>
            <w:r w:rsidR="007C1809">
              <w:rPr>
                <w:noProof/>
                <w:webHidden/>
              </w:rPr>
              <w:tab/>
            </w:r>
            <w:r w:rsidR="007C1809">
              <w:rPr>
                <w:noProof/>
                <w:webHidden/>
              </w:rPr>
              <w:fldChar w:fldCharType="begin"/>
            </w:r>
            <w:r w:rsidR="007C1809">
              <w:rPr>
                <w:noProof/>
                <w:webHidden/>
              </w:rPr>
              <w:instrText xml:space="preserve"> PAGEREF _Toc17460996 \h </w:instrText>
            </w:r>
            <w:r w:rsidR="007C1809">
              <w:rPr>
                <w:noProof/>
                <w:webHidden/>
              </w:rPr>
            </w:r>
            <w:r w:rsidR="007C1809">
              <w:rPr>
                <w:noProof/>
                <w:webHidden/>
              </w:rPr>
              <w:fldChar w:fldCharType="separate"/>
            </w:r>
            <w:r w:rsidR="007C1809">
              <w:rPr>
                <w:noProof/>
                <w:webHidden/>
              </w:rPr>
              <w:t>22</w:t>
            </w:r>
            <w:r w:rsidR="007C1809">
              <w:rPr>
                <w:noProof/>
                <w:webHidden/>
              </w:rPr>
              <w:fldChar w:fldCharType="end"/>
            </w:r>
          </w:hyperlink>
        </w:p>
        <w:p w14:paraId="15B9F5F1" w14:textId="4D987810" w:rsidR="007C1809" w:rsidRDefault="0088122B">
          <w:pPr>
            <w:pStyle w:val="TOC2"/>
            <w:tabs>
              <w:tab w:val="right" w:leader="dot" w:pos="9061"/>
            </w:tabs>
            <w:rPr>
              <w:rFonts w:asciiTheme="minorHAnsi" w:eastAsiaTheme="minorEastAsia" w:hAnsiTheme="minorHAnsi"/>
              <w:noProof/>
              <w:lang w:val="en-GB" w:eastAsia="en-GB"/>
            </w:rPr>
          </w:pPr>
          <w:hyperlink w:anchor="_Toc17460997" w:history="1">
            <w:r w:rsidR="007C1809" w:rsidRPr="00631D4E">
              <w:rPr>
                <w:rStyle w:val="Hyperlink"/>
                <w:noProof/>
              </w:rPr>
              <w:t>4.1. Overdracht van eigendom: termijn en leeftijd</w:t>
            </w:r>
            <w:r w:rsidR="007C1809">
              <w:rPr>
                <w:noProof/>
                <w:webHidden/>
              </w:rPr>
              <w:tab/>
            </w:r>
            <w:r w:rsidR="007C1809">
              <w:rPr>
                <w:noProof/>
                <w:webHidden/>
              </w:rPr>
              <w:fldChar w:fldCharType="begin"/>
            </w:r>
            <w:r w:rsidR="007C1809">
              <w:rPr>
                <w:noProof/>
                <w:webHidden/>
              </w:rPr>
              <w:instrText xml:space="preserve"> PAGEREF _Toc17460997 \h </w:instrText>
            </w:r>
            <w:r w:rsidR="007C1809">
              <w:rPr>
                <w:noProof/>
                <w:webHidden/>
              </w:rPr>
            </w:r>
            <w:r w:rsidR="007C1809">
              <w:rPr>
                <w:noProof/>
                <w:webHidden/>
              </w:rPr>
              <w:fldChar w:fldCharType="separate"/>
            </w:r>
            <w:r w:rsidR="007C1809">
              <w:rPr>
                <w:noProof/>
                <w:webHidden/>
              </w:rPr>
              <w:t>22</w:t>
            </w:r>
            <w:r w:rsidR="007C1809">
              <w:rPr>
                <w:noProof/>
                <w:webHidden/>
              </w:rPr>
              <w:fldChar w:fldCharType="end"/>
            </w:r>
          </w:hyperlink>
        </w:p>
        <w:p w14:paraId="1A1CD626" w14:textId="01068F71" w:rsidR="007C1809" w:rsidRDefault="0088122B">
          <w:pPr>
            <w:pStyle w:val="TOC2"/>
            <w:tabs>
              <w:tab w:val="right" w:leader="dot" w:pos="9061"/>
            </w:tabs>
            <w:rPr>
              <w:rFonts w:asciiTheme="minorHAnsi" w:eastAsiaTheme="minorEastAsia" w:hAnsiTheme="minorHAnsi"/>
              <w:noProof/>
              <w:lang w:val="en-GB" w:eastAsia="en-GB"/>
            </w:rPr>
          </w:pPr>
          <w:hyperlink w:anchor="_Toc17460998" w:history="1">
            <w:r w:rsidR="007C1809" w:rsidRPr="00631D4E">
              <w:rPr>
                <w:rStyle w:val="Hyperlink"/>
                <w:noProof/>
              </w:rPr>
              <w:t>4.2. Mate van planning van de overdracht van eigendom</w:t>
            </w:r>
            <w:r w:rsidR="007C1809">
              <w:rPr>
                <w:noProof/>
                <w:webHidden/>
              </w:rPr>
              <w:tab/>
            </w:r>
            <w:r w:rsidR="007C1809">
              <w:rPr>
                <w:noProof/>
                <w:webHidden/>
              </w:rPr>
              <w:fldChar w:fldCharType="begin"/>
            </w:r>
            <w:r w:rsidR="007C1809">
              <w:rPr>
                <w:noProof/>
                <w:webHidden/>
              </w:rPr>
              <w:instrText xml:space="preserve"> PAGEREF _Toc17460998 \h </w:instrText>
            </w:r>
            <w:r w:rsidR="007C1809">
              <w:rPr>
                <w:noProof/>
                <w:webHidden/>
              </w:rPr>
            </w:r>
            <w:r w:rsidR="007C1809">
              <w:rPr>
                <w:noProof/>
                <w:webHidden/>
              </w:rPr>
              <w:fldChar w:fldCharType="separate"/>
            </w:r>
            <w:r w:rsidR="007C1809">
              <w:rPr>
                <w:noProof/>
                <w:webHidden/>
              </w:rPr>
              <w:t>23</w:t>
            </w:r>
            <w:r w:rsidR="007C1809">
              <w:rPr>
                <w:noProof/>
                <w:webHidden/>
              </w:rPr>
              <w:fldChar w:fldCharType="end"/>
            </w:r>
          </w:hyperlink>
        </w:p>
        <w:p w14:paraId="5F50411A" w14:textId="2F007F8F" w:rsidR="007C1809" w:rsidRDefault="0088122B">
          <w:pPr>
            <w:pStyle w:val="TOC2"/>
            <w:tabs>
              <w:tab w:val="right" w:leader="dot" w:pos="9061"/>
            </w:tabs>
            <w:rPr>
              <w:rFonts w:asciiTheme="minorHAnsi" w:eastAsiaTheme="minorEastAsia" w:hAnsiTheme="minorHAnsi"/>
              <w:noProof/>
              <w:lang w:val="en-GB" w:eastAsia="en-GB"/>
            </w:rPr>
          </w:pPr>
          <w:hyperlink w:anchor="_Toc17460999" w:history="1">
            <w:r w:rsidR="007C1809" w:rsidRPr="00631D4E">
              <w:rPr>
                <w:rStyle w:val="Hyperlink"/>
                <w:noProof/>
              </w:rPr>
              <w:t>4.3. Belemmeringen bij de planning van overdracht van eigendom</w:t>
            </w:r>
            <w:r w:rsidR="007C1809">
              <w:rPr>
                <w:noProof/>
                <w:webHidden/>
              </w:rPr>
              <w:tab/>
            </w:r>
            <w:r w:rsidR="007C1809">
              <w:rPr>
                <w:noProof/>
                <w:webHidden/>
              </w:rPr>
              <w:fldChar w:fldCharType="begin"/>
            </w:r>
            <w:r w:rsidR="007C1809">
              <w:rPr>
                <w:noProof/>
                <w:webHidden/>
              </w:rPr>
              <w:instrText xml:space="preserve"> PAGEREF _Toc17460999 \h </w:instrText>
            </w:r>
            <w:r w:rsidR="007C1809">
              <w:rPr>
                <w:noProof/>
                <w:webHidden/>
              </w:rPr>
            </w:r>
            <w:r w:rsidR="007C1809">
              <w:rPr>
                <w:noProof/>
                <w:webHidden/>
              </w:rPr>
              <w:fldChar w:fldCharType="separate"/>
            </w:r>
            <w:r w:rsidR="007C1809">
              <w:rPr>
                <w:noProof/>
                <w:webHidden/>
              </w:rPr>
              <w:t>26</w:t>
            </w:r>
            <w:r w:rsidR="007C1809">
              <w:rPr>
                <w:noProof/>
                <w:webHidden/>
              </w:rPr>
              <w:fldChar w:fldCharType="end"/>
            </w:r>
          </w:hyperlink>
        </w:p>
        <w:p w14:paraId="24DE5F5C" w14:textId="4B989423" w:rsidR="007C1809" w:rsidRDefault="0088122B">
          <w:pPr>
            <w:pStyle w:val="TOC2"/>
            <w:tabs>
              <w:tab w:val="right" w:leader="dot" w:pos="9061"/>
            </w:tabs>
            <w:rPr>
              <w:rFonts w:asciiTheme="minorHAnsi" w:eastAsiaTheme="minorEastAsia" w:hAnsiTheme="minorHAnsi"/>
              <w:noProof/>
              <w:lang w:val="en-GB" w:eastAsia="en-GB"/>
            </w:rPr>
          </w:pPr>
          <w:hyperlink w:anchor="_Toc17461000" w:history="1">
            <w:r w:rsidR="007C1809" w:rsidRPr="00631D4E">
              <w:rPr>
                <w:rStyle w:val="Hyperlink"/>
                <w:noProof/>
              </w:rPr>
              <w:t>4.4. Familiale overdracht, externe verkoop of liquidatie?</w:t>
            </w:r>
            <w:r w:rsidR="007C1809">
              <w:rPr>
                <w:noProof/>
                <w:webHidden/>
              </w:rPr>
              <w:tab/>
            </w:r>
            <w:r w:rsidR="007C1809">
              <w:rPr>
                <w:noProof/>
                <w:webHidden/>
              </w:rPr>
              <w:fldChar w:fldCharType="begin"/>
            </w:r>
            <w:r w:rsidR="007C1809">
              <w:rPr>
                <w:noProof/>
                <w:webHidden/>
              </w:rPr>
              <w:instrText xml:space="preserve"> PAGEREF _Toc17461000 \h </w:instrText>
            </w:r>
            <w:r w:rsidR="007C1809">
              <w:rPr>
                <w:noProof/>
                <w:webHidden/>
              </w:rPr>
            </w:r>
            <w:r w:rsidR="007C1809">
              <w:rPr>
                <w:noProof/>
                <w:webHidden/>
              </w:rPr>
              <w:fldChar w:fldCharType="separate"/>
            </w:r>
            <w:r w:rsidR="007C1809">
              <w:rPr>
                <w:noProof/>
                <w:webHidden/>
              </w:rPr>
              <w:t>26</w:t>
            </w:r>
            <w:r w:rsidR="007C1809">
              <w:rPr>
                <w:noProof/>
                <w:webHidden/>
              </w:rPr>
              <w:fldChar w:fldCharType="end"/>
            </w:r>
          </w:hyperlink>
        </w:p>
        <w:p w14:paraId="01FD08E5" w14:textId="2C4B7977" w:rsidR="007C1809" w:rsidRDefault="0088122B">
          <w:pPr>
            <w:pStyle w:val="TOC2"/>
            <w:tabs>
              <w:tab w:val="right" w:leader="dot" w:pos="9061"/>
            </w:tabs>
            <w:rPr>
              <w:rFonts w:asciiTheme="minorHAnsi" w:eastAsiaTheme="minorEastAsia" w:hAnsiTheme="minorHAnsi"/>
              <w:noProof/>
              <w:lang w:val="en-GB" w:eastAsia="en-GB"/>
            </w:rPr>
          </w:pPr>
          <w:hyperlink w:anchor="_Toc17461001" w:history="1">
            <w:r w:rsidR="007C1809" w:rsidRPr="00631D4E">
              <w:rPr>
                <w:rStyle w:val="Hyperlink"/>
                <w:noProof/>
              </w:rPr>
              <w:t>4.5. Bespreking van de overdracht van eigendom</w:t>
            </w:r>
            <w:r w:rsidR="007C1809">
              <w:rPr>
                <w:noProof/>
                <w:webHidden/>
              </w:rPr>
              <w:tab/>
            </w:r>
            <w:r w:rsidR="007C1809">
              <w:rPr>
                <w:noProof/>
                <w:webHidden/>
              </w:rPr>
              <w:fldChar w:fldCharType="begin"/>
            </w:r>
            <w:r w:rsidR="007C1809">
              <w:rPr>
                <w:noProof/>
                <w:webHidden/>
              </w:rPr>
              <w:instrText xml:space="preserve"> PAGEREF _Toc17461001 \h </w:instrText>
            </w:r>
            <w:r w:rsidR="007C1809">
              <w:rPr>
                <w:noProof/>
                <w:webHidden/>
              </w:rPr>
            </w:r>
            <w:r w:rsidR="007C1809">
              <w:rPr>
                <w:noProof/>
                <w:webHidden/>
              </w:rPr>
              <w:fldChar w:fldCharType="separate"/>
            </w:r>
            <w:r w:rsidR="007C1809">
              <w:rPr>
                <w:noProof/>
                <w:webHidden/>
              </w:rPr>
              <w:t>30</w:t>
            </w:r>
            <w:r w:rsidR="007C1809">
              <w:rPr>
                <w:noProof/>
                <w:webHidden/>
              </w:rPr>
              <w:fldChar w:fldCharType="end"/>
            </w:r>
          </w:hyperlink>
        </w:p>
        <w:p w14:paraId="634ADCB5" w14:textId="0C20C035" w:rsidR="007C1809" w:rsidRDefault="0088122B">
          <w:pPr>
            <w:pStyle w:val="TOC2"/>
            <w:tabs>
              <w:tab w:val="right" w:leader="dot" w:pos="9061"/>
            </w:tabs>
            <w:rPr>
              <w:rFonts w:asciiTheme="minorHAnsi" w:eastAsiaTheme="minorEastAsia" w:hAnsiTheme="minorHAnsi"/>
              <w:noProof/>
              <w:lang w:val="en-GB" w:eastAsia="en-GB"/>
            </w:rPr>
          </w:pPr>
          <w:hyperlink w:anchor="_Toc17461002" w:history="1">
            <w:r w:rsidR="007C1809" w:rsidRPr="00631D4E">
              <w:rPr>
                <w:rStyle w:val="Hyperlink"/>
                <w:noProof/>
              </w:rPr>
              <w:t>4.6. Overdracht van eigendom: een continu proces?</w:t>
            </w:r>
            <w:r w:rsidR="007C1809">
              <w:rPr>
                <w:noProof/>
                <w:webHidden/>
              </w:rPr>
              <w:tab/>
            </w:r>
            <w:r w:rsidR="007C1809">
              <w:rPr>
                <w:noProof/>
                <w:webHidden/>
              </w:rPr>
              <w:fldChar w:fldCharType="begin"/>
            </w:r>
            <w:r w:rsidR="007C1809">
              <w:rPr>
                <w:noProof/>
                <w:webHidden/>
              </w:rPr>
              <w:instrText xml:space="preserve"> PAGEREF _Toc17461002 \h </w:instrText>
            </w:r>
            <w:r w:rsidR="007C1809">
              <w:rPr>
                <w:noProof/>
                <w:webHidden/>
              </w:rPr>
            </w:r>
            <w:r w:rsidR="007C1809">
              <w:rPr>
                <w:noProof/>
                <w:webHidden/>
              </w:rPr>
              <w:fldChar w:fldCharType="separate"/>
            </w:r>
            <w:r w:rsidR="007C1809">
              <w:rPr>
                <w:noProof/>
                <w:webHidden/>
              </w:rPr>
              <w:t>32</w:t>
            </w:r>
            <w:r w:rsidR="007C1809">
              <w:rPr>
                <w:noProof/>
                <w:webHidden/>
              </w:rPr>
              <w:fldChar w:fldCharType="end"/>
            </w:r>
          </w:hyperlink>
        </w:p>
        <w:p w14:paraId="4A01E957" w14:textId="5E204FFB" w:rsidR="007C1809" w:rsidRDefault="0088122B">
          <w:pPr>
            <w:pStyle w:val="TOC2"/>
            <w:tabs>
              <w:tab w:val="right" w:leader="dot" w:pos="9061"/>
            </w:tabs>
            <w:rPr>
              <w:rFonts w:asciiTheme="minorHAnsi" w:eastAsiaTheme="minorEastAsia" w:hAnsiTheme="minorHAnsi"/>
              <w:noProof/>
              <w:lang w:val="en-GB" w:eastAsia="en-GB"/>
            </w:rPr>
          </w:pPr>
          <w:hyperlink w:anchor="_Toc17461003" w:history="1">
            <w:r w:rsidR="007C1809" w:rsidRPr="00631D4E">
              <w:rPr>
                <w:rStyle w:val="Hyperlink"/>
                <w:noProof/>
              </w:rPr>
              <w:t>4.7. Overdracht van eigendom en leiding als één proces?</w:t>
            </w:r>
            <w:r w:rsidR="007C1809">
              <w:rPr>
                <w:noProof/>
                <w:webHidden/>
              </w:rPr>
              <w:tab/>
            </w:r>
            <w:r w:rsidR="007C1809">
              <w:rPr>
                <w:noProof/>
                <w:webHidden/>
              </w:rPr>
              <w:fldChar w:fldCharType="begin"/>
            </w:r>
            <w:r w:rsidR="007C1809">
              <w:rPr>
                <w:noProof/>
                <w:webHidden/>
              </w:rPr>
              <w:instrText xml:space="preserve"> PAGEREF _Toc17461003 \h </w:instrText>
            </w:r>
            <w:r w:rsidR="007C1809">
              <w:rPr>
                <w:noProof/>
                <w:webHidden/>
              </w:rPr>
            </w:r>
            <w:r w:rsidR="007C1809">
              <w:rPr>
                <w:noProof/>
                <w:webHidden/>
              </w:rPr>
              <w:fldChar w:fldCharType="separate"/>
            </w:r>
            <w:r w:rsidR="007C1809">
              <w:rPr>
                <w:noProof/>
                <w:webHidden/>
              </w:rPr>
              <w:t>33</w:t>
            </w:r>
            <w:r w:rsidR="007C1809">
              <w:rPr>
                <w:noProof/>
                <w:webHidden/>
              </w:rPr>
              <w:fldChar w:fldCharType="end"/>
            </w:r>
          </w:hyperlink>
        </w:p>
        <w:p w14:paraId="46619A6D" w14:textId="5DC386F5" w:rsidR="007C1809" w:rsidRDefault="0088122B">
          <w:pPr>
            <w:pStyle w:val="TOC1"/>
            <w:tabs>
              <w:tab w:val="left" w:pos="440"/>
              <w:tab w:val="right" w:leader="dot" w:pos="9061"/>
            </w:tabs>
            <w:rPr>
              <w:rFonts w:asciiTheme="minorHAnsi" w:eastAsiaTheme="minorEastAsia" w:hAnsiTheme="minorHAnsi"/>
              <w:noProof/>
              <w:lang w:val="en-GB" w:eastAsia="en-GB"/>
            </w:rPr>
          </w:pPr>
          <w:hyperlink w:anchor="_Toc17461004" w:history="1">
            <w:r w:rsidR="007C1809" w:rsidRPr="00631D4E">
              <w:rPr>
                <w:rStyle w:val="Hyperlink"/>
                <w:noProof/>
              </w:rPr>
              <w:t>5.</w:t>
            </w:r>
            <w:r w:rsidR="007C1809">
              <w:rPr>
                <w:rFonts w:asciiTheme="minorHAnsi" w:eastAsiaTheme="minorEastAsia" w:hAnsiTheme="minorHAnsi"/>
                <w:noProof/>
                <w:lang w:val="en-GB" w:eastAsia="en-GB"/>
              </w:rPr>
              <w:tab/>
            </w:r>
            <w:r w:rsidR="007C1809" w:rsidRPr="00631D4E">
              <w:rPr>
                <w:rStyle w:val="Hyperlink"/>
                <w:noProof/>
              </w:rPr>
              <w:t>Mate van informatieverzameling omtrent bedrijfsoverdracht</w:t>
            </w:r>
            <w:r w:rsidR="007C1809">
              <w:rPr>
                <w:noProof/>
                <w:webHidden/>
              </w:rPr>
              <w:tab/>
            </w:r>
            <w:r w:rsidR="007C1809">
              <w:rPr>
                <w:noProof/>
                <w:webHidden/>
              </w:rPr>
              <w:fldChar w:fldCharType="begin"/>
            </w:r>
            <w:r w:rsidR="007C1809">
              <w:rPr>
                <w:noProof/>
                <w:webHidden/>
              </w:rPr>
              <w:instrText xml:space="preserve"> PAGEREF _Toc17461004 \h </w:instrText>
            </w:r>
            <w:r w:rsidR="007C1809">
              <w:rPr>
                <w:noProof/>
                <w:webHidden/>
              </w:rPr>
            </w:r>
            <w:r w:rsidR="007C1809">
              <w:rPr>
                <w:noProof/>
                <w:webHidden/>
              </w:rPr>
              <w:fldChar w:fldCharType="separate"/>
            </w:r>
            <w:r w:rsidR="007C1809">
              <w:rPr>
                <w:noProof/>
                <w:webHidden/>
              </w:rPr>
              <w:t>34</w:t>
            </w:r>
            <w:r w:rsidR="007C1809">
              <w:rPr>
                <w:noProof/>
                <w:webHidden/>
              </w:rPr>
              <w:fldChar w:fldCharType="end"/>
            </w:r>
          </w:hyperlink>
        </w:p>
        <w:p w14:paraId="296E300D" w14:textId="36B69A39" w:rsidR="007C1809" w:rsidRDefault="0088122B">
          <w:pPr>
            <w:pStyle w:val="TOC1"/>
            <w:tabs>
              <w:tab w:val="right" w:leader="dot" w:pos="9061"/>
            </w:tabs>
            <w:rPr>
              <w:rFonts w:asciiTheme="minorHAnsi" w:eastAsiaTheme="minorEastAsia" w:hAnsiTheme="minorHAnsi"/>
              <w:noProof/>
              <w:lang w:val="en-GB" w:eastAsia="en-GB"/>
            </w:rPr>
          </w:pPr>
          <w:hyperlink w:anchor="_Toc17461005" w:history="1">
            <w:r w:rsidR="007C1809" w:rsidRPr="00631D4E">
              <w:rPr>
                <w:rStyle w:val="Hyperlink"/>
                <w:rFonts w:cs="Times New Roman"/>
                <w:noProof/>
              </w:rPr>
              <w:t>Executive summary</w:t>
            </w:r>
            <w:r w:rsidR="007C1809">
              <w:rPr>
                <w:noProof/>
                <w:webHidden/>
              </w:rPr>
              <w:tab/>
            </w:r>
            <w:r w:rsidR="007C1809">
              <w:rPr>
                <w:noProof/>
                <w:webHidden/>
              </w:rPr>
              <w:fldChar w:fldCharType="begin"/>
            </w:r>
            <w:r w:rsidR="007C1809">
              <w:rPr>
                <w:noProof/>
                <w:webHidden/>
              </w:rPr>
              <w:instrText xml:space="preserve"> PAGEREF _Toc17461005 \h </w:instrText>
            </w:r>
            <w:r w:rsidR="007C1809">
              <w:rPr>
                <w:noProof/>
                <w:webHidden/>
              </w:rPr>
            </w:r>
            <w:r w:rsidR="007C1809">
              <w:rPr>
                <w:noProof/>
                <w:webHidden/>
              </w:rPr>
              <w:fldChar w:fldCharType="separate"/>
            </w:r>
            <w:r w:rsidR="007C1809">
              <w:rPr>
                <w:noProof/>
                <w:webHidden/>
              </w:rPr>
              <w:t>39</w:t>
            </w:r>
            <w:r w:rsidR="007C1809">
              <w:rPr>
                <w:noProof/>
                <w:webHidden/>
              </w:rPr>
              <w:fldChar w:fldCharType="end"/>
            </w:r>
          </w:hyperlink>
        </w:p>
        <w:p w14:paraId="03361E25" w14:textId="44E1FCCF" w:rsidR="007C1809" w:rsidRDefault="0088122B">
          <w:pPr>
            <w:pStyle w:val="TOC1"/>
            <w:tabs>
              <w:tab w:val="right" w:leader="dot" w:pos="9061"/>
            </w:tabs>
            <w:rPr>
              <w:rFonts w:asciiTheme="minorHAnsi" w:eastAsiaTheme="minorEastAsia" w:hAnsiTheme="minorHAnsi"/>
              <w:noProof/>
              <w:lang w:val="en-GB" w:eastAsia="en-GB"/>
            </w:rPr>
          </w:pPr>
          <w:hyperlink w:anchor="_Toc17461006" w:history="1">
            <w:r w:rsidR="007C1809" w:rsidRPr="00631D4E">
              <w:rPr>
                <w:rStyle w:val="Hyperlink"/>
                <w:noProof/>
              </w:rPr>
              <w:t>Acknowledgements</w:t>
            </w:r>
            <w:r w:rsidR="007C1809">
              <w:rPr>
                <w:noProof/>
                <w:webHidden/>
              </w:rPr>
              <w:tab/>
            </w:r>
            <w:r w:rsidR="007C1809">
              <w:rPr>
                <w:noProof/>
                <w:webHidden/>
              </w:rPr>
              <w:fldChar w:fldCharType="begin"/>
            </w:r>
            <w:r w:rsidR="007C1809">
              <w:rPr>
                <w:noProof/>
                <w:webHidden/>
              </w:rPr>
              <w:instrText xml:space="preserve"> PAGEREF _Toc17461006 \h </w:instrText>
            </w:r>
            <w:r w:rsidR="007C1809">
              <w:rPr>
                <w:noProof/>
                <w:webHidden/>
              </w:rPr>
            </w:r>
            <w:r w:rsidR="007C1809">
              <w:rPr>
                <w:noProof/>
                <w:webHidden/>
              </w:rPr>
              <w:fldChar w:fldCharType="separate"/>
            </w:r>
            <w:r w:rsidR="007C1809">
              <w:rPr>
                <w:noProof/>
                <w:webHidden/>
              </w:rPr>
              <w:t>45</w:t>
            </w:r>
            <w:r w:rsidR="007C1809">
              <w:rPr>
                <w:noProof/>
                <w:webHidden/>
              </w:rPr>
              <w:fldChar w:fldCharType="end"/>
            </w:r>
          </w:hyperlink>
        </w:p>
        <w:p w14:paraId="4E2F267D" w14:textId="586ED55F" w:rsidR="007C1809" w:rsidRDefault="0088122B">
          <w:pPr>
            <w:pStyle w:val="TOC1"/>
            <w:tabs>
              <w:tab w:val="right" w:leader="dot" w:pos="9061"/>
            </w:tabs>
            <w:rPr>
              <w:rFonts w:asciiTheme="minorHAnsi" w:eastAsiaTheme="minorEastAsia" w:hAnsiTheme="minorHAnsi"/>
              <w:noProof/>
              <w:lang w:val="en-GB" w:eastAsia="en-GB"/>
            </w:rPr>
          </w:pPr>
          <w:hyperlink w:anchor="_Toc17461007" w:history="1">
            <w:r w:rsidR="007C1809" w:rsidRPr="00631D4E">
              <w:rPr>
                <w:rStyle w:val="Hyperlink"/>
                <w:noProof/>
              </w:rPr>
              <w:t>Bijlagen</w:t>
            </w:r>
            <w:r w:rsidR="007C1809">
              <w:rPr>
                <w:noProof/>
                <w:webHidden/>
              </w:rPr>
              <w:tab/>
            </w:r>
            <w:r w:rsidR="007C1809">
              <w:rPr>
                <w:noProof/>
                <w:webHidden/>
              </w:rPr>
              <w:fldChar w:fldCharType="begin"/>
            </w:r>
            <w:r w:rsidR="007C1809">
              <w:rPr>
                <w:noProof/>
                <w:webHidden/>
              </w:rPr>
              <w:instrText xml:space="preserve"> PAGEREF _Toc17461007 \h </w:instrText>
            </w:r>
            <w:r w:rsidR="007C1809">
              <w:rPr>
                <w:noProof/>
                <w:webHidden/>
              </w:rPr>
            </w:r>
            <w:r w:rsidR="007C1809">
              <w:rPr>
                <w:noProof/>
                <w:webHidden/>
              </w:rPr>
              <w:fldChar w:fldCharType="separate"/>
            </w:r>
            <w:r w:rsidR="007C1809">
              <w:rPr>
                <w:noProof/>
                <w:webHidden/>
              </w:rPr>
              <w:t>46</w:t>
            </w:r>
            <w:r w:rsidR="007C1809">
              <w:rPr>
                <w:noProof/>
                <w:webHidden/>
              </w:rPr>
              <w:fldChar w:fldCharType="end"/>
            </w:r>
          </w:hyperlink>
        </w:p>
        <w:p w14:paraId="01E47A55" w14:textId="163625C9" w:rsidR="007C1809" w:rsidRDefault="0088122B">
          <w:pPr>
            <w:pStyle w:val="TOC2"/>
            <w:tabs>
              <w:tab w:val="right" w:leader="dot" w:pos="9061"/>
            </w:tabs>
            <w:rPr>
              <w:rFonts w:asciiTheme="minorHAnsi" w:eastAsiaTheme="minorEastAsia" w:hAnsiTheme="minorHAnsi"/>
              <w:noProof/>
              <w:lang w:val="en-GB" w:eastAsia="en-GB"/>
            </w:rPr>
          </w:pPr>
          <w:hyperlink w:anchor="_Toc17461008" w:history="1">
            <w:r w:rsidR="007C1809" w:rsidRPr="00631D4E">
              <w:rPr>
                <w:rStyle w:val="Hyperlink"/>
                <w:noProof/>
              </w:rPr>
              <w:t>Bijlage 1: Stellingen betreffende de planning van overdracht van de positie van bedrijfsleider</w:t>
            </w:r>
            <w:r w:rsidR="007C1809">
              <w:rPr>
                <w:noProof/>
                <w:webHidden/>
              </w:rPr>
              <w:tab/>
            </w:r>
            <w:r w:rsidR="007C1809">
              <w:rPr>
                <w:noProof/>
                <w:webHidden/>
              </w:rPr>
              <w:fldChar w:fldCharType="begin"/>
            </w:r>
            <w:r w:rsidR="007C1809">
              <w:rPr>
                <w:noProof/>
                <w:webHidden/>
              </w:rPr>
              <w:instrText xml:space="preserve"> PAGEREF _Toc17461008 \h </w:instrText>
            </w:r>
            <w:r w:rsidR="007C1809">
              <w:rPr>
                <w:noProof/>
                <w:webHidden/>
              </w:rPr>
            </w:r>
            <w:r w:rsidR="007C1809">
              <w:rPr>
                <w:noProof/>
                <w:webHidden/>
              </w:rPr>
              <w:fldChar w:fldCharType="separate"/>
            </w:r>
            <w:r w:rsidR="007C1809">
              <w:rPr>
                <w:noProof/>
                <w:webHidden/>
              </w:rPr>
              <w:t>46</w:t>
            </w:r>
            <w:r w:rsidR="007C1809">
              <w:rPr>
                <w:noProof/>
                <w:webHidden/>
              </w:rPr>
              <w:fldChar w:fldCharType="end"/>
            </w:r>
          </w:hyperlink>
        </w:p>
        <w:p w14:paraId="3535CF18" w14:textId="3E23E515" w:rsidR="007C1809" w:rsidRDefault="0088122B">
          <w:pPr>
            <w:pStyle w:val="TOC2"/>
            <w:tabs>
              <w:tab w:val="right" w:leader="dot" w:pos="9061"/>
            </w:tabs>
            <w:rPr>
              <w:rFonts w:asciiTheme="minorHAnsi" w:eastAsiaTheme="minorEastAsia" w:hAnsiTheme="minorHAnsi"/>
              <w:noProof/>
              <w:lang w:val="en-GB" w:eastAsia="en-GB"/>
            </w:rPr>
          </w:pPr>
          <w:hyperlink w:anchor="_Toc17461009" w:history="1">
            <w:r w:rsidR="007C1809" w:rsidRPr="00631D4E">
              <w:rPr>
                <w:rStyle w:val="Hyperlink"/>
                <w:noProof/>
              </w:rPr>
              <w:t>Bijlage 2: Enquête Bedrijfsoverdracht 2019 – Vlaams gewest</w:t>
            </w:r>
            <w:r w:rsidR="007C1809">
              <w:rPr>
                <w:noProof/>
                <w:webHidden/>
              </w:rPr>
              <w:tab/>
            </w:r>
            <w:r w:rsidR="007C1809">
              <w:rPr>
                <w:noProof/>
                <w:webHidden/>
              </w:rPr>
              <w:fldChar w:fldCharType="begin"/>
            </w:r>
            <w:r w:rsidR="007C1809">
              <w:rPr>
                <w:noProof/>
                <w:webHidden/>
              </w:rPr>
              <w:instrText xml:space="preserve"> PAGEREF _Toc17461009 \h </w:instrText>
            </w:r>
            <w:r w:rsidR="007C1809">
              <w:rPr>
                <w:noProof/>
                <w:webHidden/>
              </w:rPr>
            </w:r>
            <w:r w:rsidR="007C1809">
              <w:rPr>
                <w:noProof/>
                <w:webHidden/>
              </w:rPr>
              <w:fldChar w:fldCharType="separate"/>
            </w:r>
            <w:r w:rsidR="007C1809">
              <w:rPr>
                <w:noProof/>
                <w:webHidden/>
              </w:rPr>
              <w:t>47</w:t>
            </w:r>
            <w:r w:rsidR="007C1809">
              <w:rPr>
                <w:noProof/>
                <w:webHidden/>
              </w:rPr>
              <w:fldChar w:fldCharType="end"/>
            </w:r>
          </w:hyperlink>
        </w:p>
        <w:p w14:paraId="6C5698BF" w14:textId="1314A87B" w:rsidR="007C1809" w:rsidRDefault="0088122B">
          <w:pPr>
            <w:pStyle w:val="TOC2"/>
            <w:tabs>
              <w:tab w:val="right" w:leader="dot" w:pos="9061"/>
            </w:tabs>
            <w:rPr>
              <w:rFonts w:asciiTheme="minorHAnsi" w:eastAsiaTheme="minorEastAsia" w:hAnsiTheme="minorHAnsi"/>
              <w:noProof/>
              <w:lang w:val="en-GB" w:eastAsia="en-GB"/>
            </w:rPr>
          </w:pPr>
          <w:hyperlink w:anchor="_Toc17461010" w:history="1">
            <w:r w:rsidR="007C1809" w:rsidRPr="00631D4E">
              <w:rPr>
                <w:rStyle w:val="Hyperlink"/>
                <w:noProof/>
              </w:rPr>
              <w:t>Bijlage 3: Indicatoren Ondernemingsplan</w:t>
            </w:r>
            <w:r w:rsidR="007C1809">
              <w:rPr>
                <w:noProof/>
                <w:webHidden/>
              </w:rPr>
              <w:tab/>
            </w:r>
            <w:r w:rsidR="007C1809">
              <w:rPr>
                <w:noProof/>
                <w:webHidden/>
              </w:rPr>
              <w:fldChar w:fldCharType="begin"/>
            </w:r>
            <w:r w:rsidR="007C1809">
              <w:rPr>
                <w:noProof/>
                <w:webHidden/>
              </w:rPr>
              <w:instrText xml:space="preserve"> PAGEREF _Toc17461010 \h </w:instrText>
            </w:r>
            <w:r w:rsidR="007C1809">
              <w:rPr>
                <w:noProof/>
                <w:webHidden/>
              </w:rPr>
            </w:r>
            <w:r w:rsidR="007C1809">
              <w:rPr>
                <w:noProof/>
                <w:webHidden/>
              </w:rPr>
              <w:fldChar w:fldCharType="separate"/>
            </w:r>
            <w:r w:rsidR="007C1809">
              <w:rPr>
                <w:noProof/>
                <w:webHidden/>
              </w:rPr>
              <w:t>55</w:t>
            </w:r>
            <w:r w:rsidR="007C1809">
              <w:rPr>
                <w:noProof/>
                <w:webHidden/>
              </w:rPr>
              <w:fldChar w:fldCharType="end"/>
            </w:r>
          </w:hyperlink>
        </w:p>
        <w:p w14:paraId="6D9A3893" w14:textId="4403422B" w:rsidR="000C23A4" w:rsidRDefault="000C23A4">
          <w:r>
            <w:rPr>
              <w:b/>
              <w:bCs/>
              <w:noProof/>
            </w:rPr>
            <w:fldChar w:fldCharType="end"/>
          </w:r>
        </w:p>
      </w:sdtContent>
    </w:sdt>
    <w:p w14:paraId="54B81DAC" w14:textId="1B3807A9" w:rsidR="001E1C47" w:rsidRPr="002C3786" w:rsidRDefault="002C3786" w:rsidP="003D41E9">
      <w:pPr>
        <w:spacing w:after="0"/>
        <w:rPr>
          <w:b/>
        </w:rPr>
      </w:pPr>
      <w:r>
        <w:rPr>
          <w:b/>
        </w:rPr>
        <w:t>Bronvermelding</w:t>
      </w:r>
    </w:p>
    <w:p w14:paraId="62CC6514" w14:textId="60E811FC" w:rsidR="001E1C47" w:rsidRDefault="001E1C47" w:rsidP="001E1C47">
      <w:r>
        <w:t>Laveren, E., Steijvers, T., &amp; Umans, I. (2019). Bedrijfsoverdracht in Vlaanderen 2019. Onderzoeksrapport Agentschap Innoveren en Ondernemen</w:t>
      </w:r>
      <w:r w:rsidR="000A3A0B">
        <w:t>, 61 p.</w:t>
      </w:r>
      <w:r>
        <w:t>.</w:t>
      </w:r>
    </w:p>
    <w:p w14:paraId="608DB194" w14:textId="77777777" w:rsidR="003D41E9" w:rsidRDefault="003D41E9" w:rsidP="003D41E9">
      <w:pPr>
        <w:spacing w:after="120"/>
        <w:jc w:val="left"/>
        <w:rPr>
          <w:b/>
          <w:sz w:val="24"/>
          <w:szCs w:val="24"/>
        </w:rPr>
      </w:pPr>
    </w:p>
    <w:p w14:paraId="18730030" w14:textId="77777777" w:rsidR="000A3A0B" w:rsidRDefault="003D41E9" w:rsidP="000A3A0B">
      <w:pPr>
        <w:spacing w:after="0"/>
      </w:pPr>
      <w:r w:rsidRPr="00D538E9">
        <w:rPr>
          <w:b/>
          <w:sz w:val="24"/>
          <w:szCs w:val="24"/>
        </w:rPr>
        <w:t>Dankwoord</w:t>
      </w:r>
      <w:r w:rsidR="000A3A0B" w:rsidRPr="000A3A0B">
        <w:t xml:space="preserve"> </w:t>
      </w:r>
    </w:p>
    <w:p w14:paraId="7A56838F" w14:textId="0074B5E7" w:rsidR="000A3A0B" w:rsidRDefault="000A3A0B" w:rsidP="000A3A0B">
      <w:pPr>
        <w:rPr>
          <w:rFonts w:eastAsiaTheme="majorEastAsia" w:cstheme="majorBidi"/>
          <w:bCs/>
          <w:sz w:val="24"/>
          <w:szCs w:val="24"/>
        </w:rPr>
      </w:pPr>
      <w:r>
        <w:t xml:space="preserve">De auteurs </w:t>
      </w:r>
      <w:r w:rsidRPr="00D538E9">
        <w:rPr>
          <w:rFonts w:eastAsiaTheme="majorEastAsia" w:cstheme="majorBidi"/>
          <w:bCs/>
          <w:sz w:val="24"/>
          <w:szCs w:val="24"/>
        </w:rPr>
        <w:t>danken Prof.dr. Vincent Molly</w:t>
      </w:r>
      <w:r>
        <w:rPr>
          <w:rFonts w:eastAsiaTheme="majorEastAsia" w:cstheme="majorBidi"/>
          <w:bCs/>
          <w:sz w:val="24"/>
          <w:szCs w:val="24"/>
        </w:rPr>
        <w:t xml:space="preserve"> (Antwerp Management School) voor het nalezen en het geven van feedback op eerdere versies van het rapport.</w:t>
      </w:r>
    </w:p>
    <w:p w14:paraId="0AADAE16" w14:textId="3A40BC89" w:rsidR="003D41E9" w:rsidRDefault="003D41E9" w:rsidP="003D41E9">
      <w:pPr>
        <w:spacing w:after="0"/>
        <w:jc w:val="left"/>
        <w:rPr>
          <w:b/>
          <w:sz w:val="24"/>
          <w:szCs w:val="24"/>
        </w:rPr>
      </w:pPr>
    </w:p>
    <w:p w14:paraId="684C9134" w14:textId="57C8BFC1" w:rsidR="0007524B" w:rsidRPr="00CF271D" w:rsidRDefault="001B6FD4" w:rsidP="00F97907">
      <w:pPr>
        <w:pStyle w:val="Heading1"/>
        <w:numPr>
          <w:ilvl w:val="0"/>
          <w:numId w:val="4"/>
        </w:numPr>
        <w:spacing w:after="240"/>
      </w:pPr>
      <w:bookmarkStart w:id="1" w:name="_Toc17460984"/>
      <w:r w:rsidRPr="00CF271D">
        <w:t>Opzet voor de dataverzameling</w:t>
      </w:r>
      <w:bookmarkEnd w:id="1"/>
    </w:p>
    <w:p w14:paraId="0FFF3F3D" w14:textId="4481FF90" w:rsidR="00312298" w:rsidRPr="00052232" w:rsidRDefault="00312298" w:rsidP="00312298">
      <w:pPr>
        <w:rPr>
          <w:sz w:val="24"/>
          <w:szCs w:val="24"/>
        </w:rPr>
      </w:pPr>
      <w:r w:rsidRPr="00052232">
        <w:rPr>
          <w:sz w:val="24"/>
          <w:szCs w:val="24"/>
        </w:rPr>
        <w:t>De enquête werd via e-mail naar een selectie van adressen verstuurd. Deze selectie is gebeurd op basis van een databestand getrokken uit de VKBO (Verrijkte Kruispuntbank van Ondernemingen). Uit het databestand werden ondernemingen geselecteerd waarin een of meerdere personen, die ouder zijn dan 55 jaar, actief zijn in het bestuur van deze ondernemingen. Deze gegevens werden gekoppeld aan Belfirst, een database met uitgebreide informatie over bedrijven uit België. Zo konden ondernemingen geselecteerd worden die ouder zijn dan 20 jaar, bea</w:t>
      </w:r>
      <w:r w:rsidR="00052232" w:rsidRPr="00052232">
        <w:rPr>
          <w:sz w:val="24"/>
          <w:szCs w:val="24"/>
        </w:rPr>
        <w:t>ntwoorden aan de rechtsvorm BVBA of NV</w:t>
      </w:r>
      <w:r w:rsidRPr="00052232">
        <w:rPr>
          <w:sz w:val="24"/>
          <w:szCs w:val="24"/>
        </w:rPr>
        <w:t>, en behoren tot de categorie van micro, kleine, of middelgrote o</w:t>
      </w:r>
      <w:r w:rsidR="00052232" w:rsidRPr="00052232">
        <w:rPr>
          <w:sz w:val="24"/>
          <w:szCs w:val="24"/>
        </w:rPr>
        <w:t>ndernemingen. Een set</w:t>
      </w:r>
      <w:r w:rsidRPr="00052232">
        <w:rPr>
          <w:sz w:val="24"/>
          <w:szCs w:val="24"/>
        </w:rPr>
        <w:t xml:space="preserve"> van 15 583 bedrijven werd bekomen waaronder 12 113 micro-ondernemingen, 2 897 kleine ondernemingen, en 573 middelgrote ondernemingen.</w:t>
      </w:r>
      <w:r w:rsidR="00055FCF">
        <w:rPr>
          <w:sz w:val="24"/>
          <w:szCs w:val="24"/>
        </w:rPr>
        <w:t xml:space="preserve"> Deze set van 15 583 bedrijven werd bezorgd </w:t>
      </w:r>
      <w:r w:rsidR="00833D5A">
        <w:rPr>
          <w:sz w:val="24"/>
          <w:szCs w:val="24"/>
        </w:rPr>
        <w:t xml:space="preserve">aan Trends Business Information </w:t>
      </w:r>
      <w:r w:rsidR="00055FCF">
        <w:rPr>
          <w:sz w:val="24"/>
          <w:szCs w:val="24"/>
        </w:rPr>
        <w:t>om zo e-mails op naam van de zaakvoerder/bestuurder te bekomen. Indien een e-mailadres op n</w:t>
      </w:r>
      <w:r w:rsidR="00D05ED6">
        <w:rPr>
          <w:sz w:val="24"/>
          <w:szCs w:val="24"/>
        </w:rPr>
        <w:t xml:space="preserve">aam niet beschikbaar was, werd - </w:t>
      </w:r>
      <w:r w:rsidR="00055FCF">
        <w:rPr>
          <w:sz w:val="24"/>
          <w:szCs w:val="24"/>
        </w:rPr>
        <w:t>indien beschikbaar</w:t>
      </w:r>
      <w:r w:rsidR="00D05ED6">
        <w:rPr>
          <w:sz w:val="24"/>
          <w:szCs w:val="24"/>
        </w:rPr>
        <w:t xml:space="preserve"> </w:t>
      </w:r>
      <w:r w:rsidR="00055FCF">
        <w:rPr>
          <w:sz w:val="24"/>
          <w:szCs w:val="24"/>
        </w:rPr>
        <w:t xml:space="preserve">- een algemeen </w:t>
      </w:r>
      <w:r w:rsidR="00386AAA">
        <w:rPr>
          <w:sz w:val="24"/>
          <w:szCs w:val="24"/>
        </w:rPr>
        <w:t>info-</w:t>
      </w:r>
      <w:r w:rsidR="00055FCF">
        <w:rPr>
          <w:sz w:val="24"/>
          <w:szCs w:val="24"/>
        </w:rPr>
        <w:t xml:space="preserve">e-mailadres bekomen. </w:t>
      </w:r>
      <w:r w:rsidR="00386AAA">
        <w:rPr>
          <w:sz w:val="24"/>
          <w:szCs w:val="24"/>
        </w:rPr>
        <w:t xml:space="preserve">In het totaal </w:t>
      </w:r>
      <w:r w:rsidR="00386AAA" w:rsidRPr="00B97070">
        <w:rPr>
          <w:sz w:val="24"/>
          <w:szCs w:val="24"/>
        </w:rPr>
        <w:t xml:space="preserve">werden </w:t>
      </w:r>
      <w:r w:rsidR="00B97070" w:rsidRPr="00B97070">
        <w:rPr>
          <w:sz w:val="24"/>
          <w:szCs w:val="24"/>
        </w:rPr>
        <w:t>12989</w:t>
      </w:r>
      <w:r w:rsidR="00386AAA" w:rsidRPr="00B97070">
        <w:rPr>
          <w:sz w:val="24"/>
          <w:szCs w:val="24"/>
        </w:rPr>
        <w:t xml:space="preserve"> e</w:t>
      </w:r>
      <w:r w:rsidR="00386AAA">
        <w:rPr>
          <w:sz w:val="24"/>
          <w:szCs w:val="24"/>
        </w:rPr>
        <w:t>-mailadressen verkregen van Trends Business Information.</w:t>
      </w:r>
    </w:p>
    <w:p w14:paraId="4E29B6BD" w14:textId="4AF88FD8" w:rsidR="00312298" w:rsidRPr="00052232" w:rsidRDefault="00312298" w:rsidP="00312298">
      <w:pPr>
        <w:rPr>
          <w:sz w:val="24"/>
          <w:szCs w:val="24"/>
        </w:rPr>
      </w:pPr>
      <w:r w:rsidRPr="00052232">
        <w:rPr>
          <w:sz w:val="24"/>
          <w:szCs w:val="24"/>
        </w:rPr>
        <w:t>In de maand april werd naar</w:t>
      </w:r>
      <w:r w:rsidR="00386AAA">
        <w:rPr>
          <w:sz w:val="24"/>
          <w:szCs w:val="24"/>
        </w:rPr>
        <w:t xml:space="preserve"> deze</w:t>
      </w:r>
      <w:r w:rsidRPr="00052232">
        <w:rPr>
          <w:sz w:val="24"/>
          <w:szCs w:val="24"/>
        </w:rPr>
        <w:t xml:space="preserve"> adressen een e-mail verstuurd met een link naar de online enquête. Na twee bevragingsrondes werden uiteindelijk 743 enquêtes ontvangen. Van deze 743 ontvangen antwoorden dienen we echter nog 143 antwoorden te verwijderen aangezien deze niet bruikbaar zijn voor de verdere analyse (zij vulden minder dan 30% van de enquête in). Daarnaast voldoen 111 respondenten niet aan de vooropgestelde criteria (77 vallen buiten</w:t>
      </w:r>
      <w:r w:rsidR="00052232">
        <w:rPr>
          <w:sz w:val="24"/>
          <w:szCs w:val="24"/>
        </w:rPr>
        <w:t xml:space="preserve"> de groottec</w:t>
      </w:r>
      <w:r w:rsidR="001B7696">
        <w:rPr>
          <w:sz w:val="24"/>
          <w:szCs w:val="24"/>
        </w:rPr>
        <w:t>ategorie van micro-</w:t>
      </w:r>
      <w:r w:rsidR="00052232">
        <w:rPr>
          <w:sz w:val="24"/>
          <w:szCs w:val="24"/>
        </w:rPr>
        <w:t>ondernemingen of KMO’s</w:t>
      </w:r>
      <w:r w:rsidRPr="00052232">
        <w:rPr>
          <w:sz w:val="24"/>
          <w:szCs w:val="24"/>
        </w:rPr>
        <w:t xml:space="preserve"> en 34 ondernemingen worden geleid door een bedrijfsleider jonger dan 55 jaar). Kortom, na het verwijderen van 254 onbruikbare enquêtes, worden in dit onderzoeksrapport 489 enquêtes weerhouden voor verdere analyse.</w:t>
      </w:r>
    </w:p>
    <w:p w14:paraId="3BE84CB9" w14:textId="0EF83D3F" w:rsidR="00973BED" w:rsidRPr="00BC0D3E" w:rsidRDefault="00973BED" w:rsidP="00BC0D3E">
      <w:pPr>
        <w:rPr>
          <w:sz w:val="24"/>
        </w:rPr>
      </w:pPr>
      <w:r w:rsidRPr="00BC0D3E">
        <w:rPr>
          <w:sz w:val="24"/>
        </w:rPr>
        <w:t>In tabel 1.1</w:t>
      </w:r>
      <w:r w:rsidR="0008538A" w:rsidRPr="00BC0D3E">
        <w:rPr>
          <w:sz w:val="24"/>
        </w:rPr>
        <w:t>.</w:t>
      </w:r>
      <w:r w:rsidRPr="00BC0D3E">
        <w:rPr>
          <w:sz w:val="24"/>
        </w:rPr>
        <w:t xml:space="preserve"> wordt een uitsplitsing gemaakt overeenkomstig de grootte van de onderneming. Hi</w:t>
      </w:r>
      <w:r w:rsidR="00FF330E" w:rsidRPr="00BC0D3E">
        <w:rPr>
          <w:sz w:val="24"/>
        </w:rPr>
        <w:t xml:space="preserve">eruit kunnen we afleiden dat </w:t>
      </w:r>
      <w:r w:rsidRPr="00BC0D3E">
        <w:rPr>
          <w:sz w:val="24"/>
        </w:rPr>
        <w:t>de finale</w:t>
      </w:r>
      <w:r w:rsidR="002A654D">
        <w:rPr>
          <w:sz w:val="24"/>
        </w:rPr>
        <w:t xml:space="preserve"> steekproef van respondenten 291</w:t>
      </w:r>
      <w:r w:rsidRPr="00BC0D3E">
        <w:rPr>
          <w:sz w:val="24"/>
        </w:rPr>
        <w:t xml:space="preserve"> micro-ondernemingen </w:t>
      </w:r>
      <w:r w:rsidR="002A654D">
        <w:rPr>
          <w:sz w:val="24"/>
        </w:rPr>
        <w:t>en 198</w:t>
      </w:r>
      <w:r w:rsidR="00FF330E" w:rsidRPr="00BC0D3E">
        <w:rPr>
          <w:sz w:val="24"/>
        </w:rPr>
        <w:t xml:space="preserve"> </w:t>
      </w:r>
      <w:r w:rsidR="00BC0D3E" w:rsidRPr="00BC0D3E">
        <w:rPr>
          <w:sz w:val="24"/>
        </w:rPr>
        <w:t>kleine- of middelgrote ondernemingen (KMO’s)</w:t>
      </w:r>
      <w:r w:rsidR="009D5E69" w:rsidRPr="00BC0D3E">
        <w:rPr>
          <w:sz w:val="24"/>
        </w:rPr>
        <w:t xml:space="preserve"> bevat</w:t>
      </w:r>
      <w:r w:rsidRPr="00BC0D3E">
        <w:rPr>
          <w:sz w:val="24"/>
        </w:rPr>
        <w:t>.</w:t>
      </w:r>
      <w:r w:rsidR="00842584">
        <w:rPr>
          <w:sz w:val="24"/>
        </w:rPr>
        <w:t xml:space="preserve"> Deze steekproef is voldoende groot om valide conclusies te kunnen trekken over de bevraagde aspecten</w:t>
      </w:r>
      <w:r w:rsidR="00D05ED6">
        <w:rPr>
          <w:rStyle w:val="FootnoteReference"/>
          <w:sz w:val="24"/>
        </w:rPr>
        <w:footnoteReference w:id="1"/>
      </w:r>
      <w:r w:rsidR="00842584">
        <w:rPr>
          <w:sz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1829"/>
        <w:gridCol w:w="2783"/>
      </w:tblGrid>
      <w:tr w:rsidR="003B6C94" w14:paraId="3F430F72" w14:textId="77777777" w:rsidTr="003B6C94">
        <w:tc>
          <w:tcPr>
            <w:tcW w:w="5000" w:type="pct"/>
            <w:gridSpan w:val="3"/>
            <w:tcBorders>
              <w:bottom w:val="single" w:sz="4" w:space="0" w:color="auto"/>
            </w:tcBorders>
          </w:tcPr>
          <w:p w14:paraId="07B82A7F" w14:textId="477E72F4" w:rsidR="003B6C94" w:rsidRPr="00D01DB7" w:rsidRDefault="003B6C94" w:rsidP="003B6C94">
            <w:pPr>
              <w:autoSpaceDE w:val="0"/>
              <w:autoSpaceDN w:val="0"/>
              <w:adjustRightInd w:val="0"/>
              <w:ind w:right="62"/>
              <w:jc w:val="left"/>
              <w:rPr>
                <w:rFonts w:cs="Times New Roman"/>
                <w:bCs/>
                <w:color w:val="000000"/>
              </w:rPr>
            </w:pPr>
            <w:r>
              <w:rPr>
                <w:rFonts w:cs="Times New Roman"/>
                <w:b/>
                <w:bCs/>
                <w:color w:val="000000"/>
              </w:rPr>
              <w:t>Tabel 1.1. : Grootte</w:t>
            </w:r>
            <w:r w:rsidR="00BC0D3E">
              <w:rPr>
                <w:rStyle w:val="FootnoteReference"/>
                <w:rFonts w:cs="Times New Roman"/>
                <w:b/>
                <w:bCs/>
                <w:color w:val="000000"/>
              </w:rPr>
              <w:footnoteReference w:id="2"/>
            </w:r>
          </w:p>
        </w:tc>
      </w:tr>
      <w:tr w:rsidR="00CA373D" w14:paraId="1DB7C0B2" w14:textId="77777777" w:rsidTr="007B435D">
        <w:tc>
          <w:tcPr>
            <w:tcW w:w="2458" w:type="pct"/>
            <w:tcBorders>
              <w:top w:val="single" w:sz="4" w:space="0" w:color="auto"/>
              <w:bottom w:val="single" w:sz="4" w:space="0" w:color="auto"/>
            </w:tcBorders>
          </w:tcPr>
          <w:p w14:paraId="0AB462EE" w14:textId="77777777" w:rsidR="00CA373D" w:rsidRPr="00D01DB7" w:rsidRDefault="00CA373D" w:rsidP="007B435D">
            <w:pPr>
              <w:jc w:val="left"/>
              <w:rPr>
                <w:rFonts w:cs="Times New Roman"/>
                <w:b/>
                <w:bCs/>
                <w:color w:val="000000"/>
              </w:rPr>
            </w:pPr>
          </w:p>
        </w:tc>
        <w:tc>
          <w:tcPr>
            <w:tcW w:w="1008" w:type="pct"/>
            <w:tcBorders>
              <w:top w:val="single" w:sz="4" w:space="0" w:color="auto"/>
              <w:bottom w:val="single" w:sz="4" w:space="0" w:color="auto"/>
            </w:tcBorders>
          </w:tcPr>
          <w:p w14:paraId="4544081F" w14:textId="77777777" w:rsidR="00CA373D" w:rsidRPr="00D01DB7" w:rsidRDefault="00CA373D" w:rsidP="007B435D">
            <w:pPr>
              <w:autoSpaceDE w:val="0"/>
              <w:autoSpaceDN w:val="0"/>
              <w:adjustRightInd w:val="0"/>
              <w:ind w:right="62"/>
              <w:jc w:val="center"/>
              <w:rPr>
                <w:rFonts w:cs="Times New Roman"/>
                <w:bCs/>
                <w:color w:val="000000"/>
              </w:rPr>
            </w:pPr>
            <w:r w:rsidRPr="00D01DB7">
              <w:rPr>
                <w:rFonts w:cs="Times New Roman"/>
                <w:bCs/>
                <w:color w:val="000000"/>
              </w:rPr>
              <w:t>Aantal</w:t>
            </w:r>
          </w:p>
        </w:tc>
        <w:tc>
          <w:tcPr>
            <w:tcW w:w="1534" w:type="pct"/>
            <w:tcBorders>
              <w:top w:val="single" w:sz="4" w:space="0" w:color="auto"/>
              <w:bottom w:val="single" w:sz="4" w:space="0" w:color="auto"/>
            </w:tcBorders>
          </w:tcPr>
          <w:p w14:paraId="5DF867EC" w14:textId="77777777" w:rsidR="00CA373D" w:rsidRPr="00D01DB7" w:rsidRDefault="00CA373D" w:rsidP="007B435D">
            <w:pPr>
              <w:autoSpaceDE w:val="0"/>
              <w:autoSpaceDN w:val="0"/>
              <w:adjustRightInd w:val="0"/>
              <w:ind w:right="62"/>
              <w:jc w:val="center"/>
              <w:rPr>
                <w:rFonts w:cs="Times New Roman"/>
                <w:bCs/>
                <w:color w:val="000000"/>
              </w:rPr>
            </w:pPr>
            <w:r w:rsidRPr="00D01DB7">
              <w:rPr>
                <w:rFonts w:cs="Times New Roman"/>
                <w:bCs/>
                <w:color w:val="000000"/>
              </w:rPr>
              <w:t>Procentueel</w:t>
            </w:r>
          </w:p>
        </w:tc>
      </w:tr>
      <w:tr w:rsidR="00CA373D" w14:paraId="121B600D" w14:textId="77777777" w:rsidTr="007B435D">
        <w:tc>
          <w:tcPr>
            <w:tcW w:w="2458" w:type="pct"/>
            <w:tcBorders>
              <w:top w:val="single" w:sz="4" w:space="0" w:color="auto"/>
            </w:tcBorders>
          </w:tcPr>
          <w:p w14:paraId="2D683F16" w14:textId="77777777" w:rsidR="00CA373D" w:rsidRPr="00D01DB7" w:rsidRDefault="00CA373D" w:rsidP="00CA373D">
            <w:pPr>
              <w:autoSpaceDE w:val="0"/>
              <w:autoSpaceDN w:val="0"/>
              <w:adjustRightInd w:val="0"/>
              <w:ind w:left="60" w:right="62"/>
              <w:jc w:val="left"/>
              <w:rPr>
                <w:rFonts w:cs="Times New Roman"/>
                <w:color w:val="000000"/>
              </w:rPr>
            </w:pPr>
            <w:r>
              <w:rPr>
                <w:rFonts w:cs="Times New Roman"/>
                <w:color w:val="000000"/>
              </w:rPr>
              <w:t>Micro-onderneming</w:t>
            </w:r>
          </w:p>
        </w:tc>
        <w:tc>
          <w:tcPr>
            <w:tcW w:w="1008" w:type="pct"/>
            <w:tcBorders>
              <w:top w:val="single" w:sz="4" w:space="0" w:color="auto"/>
            </w:tcBorders>
          </w:tcPr>
          <w:p w14:paraId="13490157" w14:textId="2A975501" w:rsidR="00CA373D" w:rsidRPr="00D01DB7" w:rsidRDefault="002A654D" w:rsidP="007B435D">
            <w:pPr>
              <w:autoSpaceDE w:val="0"/>
              <w:autoSpaceDN w:val="0"/>
              <w:adjustRightInd w:val="0"/>
              <w:ind w:right="62"/>
              <w:jc w:val="center"/>
              <w:rPr>
                <w:rFonts w:cs="Times New Roman"/>
                <w:bCs/>
                <w:color w:val="000000"/>
              </w:rPr>
            </w:pPr>
            <w:r>
              <w:rPr>
                <w:rFonts w:cs="Times New Roman"/>
                <w:bCs/>
                <w:color w:val="000000"/>
              </w:rPr>
              <w:t>291</w:t>
            </w:r>
          </w:p>
        </w:tc>
        <w:tc>
          <w:tcPr>
            <w:tcW w:w="1534" w:type="pct"/>
            <w:tcBorders>
              <w:top w:val="single" w:sz="4" w:space="0" w:color="auto"/>
            </w:tcBorders>
          </w:tcPr>
          <w:p w14:paraId="72C531FB" w14:textId="36F7B2A7" w:rsidR="00CA373D" w:rsidRPr="00D01DB7" w:rsidRDefault="002A654D" w:rsidP="007B435D">
            <w:pPr>
              <w:autoSpaceDE w:val="0"/>
              <w:autoSpaceDN w:val="0"/>
              <w:adjustRightInd w:val="0"/>
              <w:ind w:right="62"/>
              <w:jc w:val="center"/>
              <w:rPr>
                <w:rFonts w:cs="Times New Roman"/>
                <w:bCs/>
                <w:color w:val="000000"/>
              </w:rPr>
            </w:pPr>
            <w:r>
              <w:rPr>
                <w:rFonts w:cs="Times New Roman"/>
                <w:bCs/>
                <w:color w:val="000000"/>
              </w:rPr>
              <w:t>59,5</w:t>
            </w:r>
            <w:r w:rsidR="00CA373D">
              <w:rPr>
                <w:rFonts w:cs="Times New Roman"/>
                <w:bCs/>
                <w:color w:val="000000"/>
              </w:rPr>
              <w:t>%</w:t>
            </w:r>
          </w:p>
        </w:tc>
      </w:tr>
      <w:tr w:rsidR="00CA373D" w14:paraId="26FC35CE" w14:textId="77777777" w:rsidTr="007B435D">
        <w:tc>
          <w:tcPr>
            <w:tcW w:w="2458" w:type="pct"/>
          </w:tcPr>
          <w:p w14:paraId="3F407B8F" w14:textId="77777777" w:rsidR="00CA373D" w:rsidRPr="00D01DB7" w:rsidRDefault="00CA373D" w:rsidP="007B435D">
            <w:pPr>
              <w:autoSpaceDE w:val="0"/>
              <w:autoSpaceDN w:val="0"/>
              <w:adjustRightInd w:val="0"/>
              <w:ind w:left="60" w:right="62"/>
              <w:jc w:val="left"/>
              <w:rPr>
                <w:rFonts w:cs="Times New Roman"/>
                <w:color w:val="000000"/>
              </w:rPr>
            </w:pPr>
            <w:r>
              <w:rPr>
                <w:rFonts w:cs="Times New Roman"/>
                <w:color w:val="000000"/>
              </w:rPr>
              <w:t>KMO</w:t>
            </w:r>
          </w:p>
        </w:tc>
        <w:tc>
          <w:tcPr>
            <w:tcW w:w="1008" w:type="pct"/>
          </w:tcPr>
          <w:p w14:paraId="27D0F691" w14:textId="721F3422" w:rsidR="00CA373D" w:rsidRPr="00D01DB7" w:rsidRDefault="002A654D" w:rsidP="007B435D">
            <w:pPr>
              <w:autoSpaceDE w:val="0"/>
              <w:autoSpaceDN w:val="0"/>
              <w:adjustRightInd w:val="0"/>
              <w:ind w:right="62"/>
              <w:jc w:val="center"/>
              <w:rPr>
                <w:rFonts w:cs="Times New Roman"/>
                <w:bCs/>
                <w:color w:val="000000"/>
              </w:rPr>
            </w:pPr>
            <w:r>
              <w:rPr>
                <w:rFonts w:cs="Times New Roman"/>
                <w:bCs/>
                <w:color w:val="000000"/>
              </w:rPr>
              <w:t>198</w:t>
            </w:r>
          </w:p>
        </w:tc>
        <w:tc>
          <w:tcPr>
            <w:tcW w:w="1534" w:type="pct"/>
          </w:tcPr>
          <w:p w14:paraId="168FD572" w14:textId="5F6833F0" w:rsidR="00CA373D" w:rsidRPr="00D01DB7" w:rsidRDefault="00842584" w:rsidP="007B435D">
            <w:pPr>
              <w:autoSpaceDE w:val="0"/>
              <w:autoSpaceDN w:val="0"/>
              <w:adjustRightInd w:val="0"/>
              <w:ind w:right="62"/>
              <w:jc w:val="center"/>
              <w:rPr>
                <w:rFonts w:cs="Times New Roman"/>
                <w:bCs/>
                <w:color w:val="000000"/>
              </w:rPr>
            </w:pPr>
            <w:r>
              <w:rPr>
                <w:rFonts w:cs="Times New Roman"/>
                <w:bCs/>
                <w:color w:val="000000"/>
              </w:rPr>
              <w:t>40,</w:t>
            </w:r>
            <w:r w:rsidR="002A654D">
              <w:rPr>
                <w:rFonts w:cs="Times New Roman"/>
                <w:bCs/>
                <w:color w:val="000000"/>
              </w:rPr>
              <w:t>5</w:t>
            </w:r>
            <w:r w:rsidR="00CA373D">
              <w:rPr>
                <w:rFonts w:cs="Times New Roman"/>
                <w:bCs/>
                <w:color w:val="000000"/>
              </w:rPr>
              <w:t>%</w:t>
            </w:r>
          </w:p>
        </w:tc>
      </w:tr>
      <w:tr w:rsidR="00CA373D" w14:paraId="15730183" w14:textId="77777777" w:rsidTr="007B435D">
        <w:tc>
          <w:tcPr>
            <w:tcW w:w="2458" w:type="pct"/>
            <w:tcBorders>
              <w:top w:val="single" w:sz="4" w:space="0" w:color="auto"/>
              <w:bottom w:val="single" w:sz="4" w:space="0" w:color="auto"/>
            </w:tcBorders>
          </w:tcPr>
          <w:p w14:paraId="34A8ECF0" w14:textId="77777777" w:rsidR="00CA373D" w:rsidRPr="00D01DB7" w:rsidRDefault="00CA373D" w:rsidP="007B435D">
            <w:pPr>
              <w:autoSpaceDE w:val="0"/>
              <w:autoSpaceDN w:val="0"/>
              <w:adjustRightInd w:val="0"/>
              <w:ind w:right="62"/>
              <w:jc w:val="left"/>
              <w:rPr>
                <w:rFonts w:cs="Times New Roman"/>
                <w:b/>
                <w:bCs/>
                <w:color w:val="000000"/>
              </w:rPr>
            </w:pPr>
            <w:r w:rsidRPr="004E789E">
              <w:rPr>
                <w:rFonts w:cs="Times New Roman"/>
                <w:bCs/>
                <w:color w:val="000000"/>
              </w:rPr>
              <w:t>Totaal</w:t>
            </w:r>
          </w:p>
        </w:tc>
        <w:tc>
          <w:tcPr>
            <w:tcW w:w="1008" w:type="pct"/>
            <w:tcBorders>
              <w:top w:val="single" w:sz="4" w:space="0" w:color="auto"/>
              <w:bottom w:val="single" w:sz="4" w:space="0" w:color="auto"/>
            </w:tcBorders>
          </w:tcPr>
          <w:p w14:paraId="4F968981" w14:textId="138D28FE" w:rsidR="00CA373D" w:rsidRPr="00D01DB7" w:rsidRDefault="002A654D" w:rsidP="007B435D">
            <w:pPr>
              <w:autoSpaceDE w:val="0"/>
              <w:autoSpaceDN w:val="0"/>
              <w:adjustRightInd w:val="0"/>
              <w:ind w:right="62"/>
              <w:jc w:val="center"/>
              <w:rPr>
                <w:rFonts w:cs="Times New Roman"/>
                <w:bCs/>
                <w:color w:val="000000"/>
              </w:rPr>
            </w:pPr>
            <w:r>
              <w:rPr>
                <w:rFonts w:cs="Times New Roman"/>
                <w:bCs/>
                <w:color w:val="000000"/>
              </w:rPr>
              <w:t>489</w:t>
            </w:r>
          </w:p>
        </w:tc>
        <w:tc>
          <w:tcPr>
            <w:tcW w:w="1534" w:type="pct"/>
            <w:tcBorders>
              <w:top w:val="single" w:sz="4" w:space="0" w:color="auto"/>
              <w:bottom w:val="single" w:sz="4" w:space="0" w:color="auto"/>
            </w:tcBorders>
            <w:vAlign w:val="center"/>
          </w:tcPr>
          <w:p w14:paraId="5D25FD4B" w14:textId="77777777" w:rsidR="00CA373D" w:rsidRPr="00D01DB7" w:rsidRDefault="00CA373D" w:rsidP="007B435D">
            <w:pPr>
              <w:autoSpaceDE w:val="0"/>
              <w:autoSpaceDN w:val="0"/>
              <w:adjustRightInd w:val="0"/>
              <w:ind w:left="60" w:right="62"/>
              <w:jc w:val="center"/>
              <w:rPr>
                <w:rFonts w:cs="Times New Roman"/>
                <w:color w:val="000000"/>
              </w:rPr>
            </w:pPr>
            <w:r>
              <w:rPr>
                <w:rFonts w:cs="Times New Roman"/>
                <w:color w:val="000000"/>
              </w:rPr>
              <w:t>100%</w:t>
            </w:r>
          </w:p>
        </w:tc>
      </w:tr>
    </w:tbl>
    <w:p w14:paraId="562DD5E8" w14:textId="77777777" w:rsidR="008C3E54" w:rsidRDefault="008C3E54" w:rsidP="001B7696">
      <w:pPr>
        <w:rPr>
          <w:sz w:val="24"/>
          <w:szCs w:val="24"/>
        </w:rPr>
      </w:pPr>
    </w:p>
    <w:p w14:paraId="313E9D6B" w14:textId="42708E2E" w:rsidR="001B7696" w:rsidRPr="00996E02" w:rsidRDefault="001B7696" w:rsidP="001B7696">
      <w:pPr>
        <w:rPr>
          <w:sz w:val="24"/>
          <w:szCs w:val="24"/>
        </w:rPr>
      </w:pPr>
      <w:r w:rsidRPr="00996E02">
        <w:rPr>
          <w:sz w:val="24"/>
          <w:szCs w:val="24"/>
        </w:rPr>
        <w:lastRenderedPageBreak/>
        <w:t>In het rapport zal -</w:t>
      </w:r>
      <w:r w:rsidR="00E7267A">
        <w:rPr>
          <w:sz w:val="24"/>
          <w:szCs w:val="24"/>
        </w:rPr>
        <w:t xml:space="preserve"> </w:t>
      </w:r>
      <w:r w:rsidRPr="00996E02">
        <w:rPr>
          <w:sz w:val="24"/>
          <w:szCs w:val="24"/>
        </w:rPr>
        <w:t>wanneer gepast</w:t>
      </w:r>
      <w:r w:rsidR="00E7267A">
        <w:rPr>
          <w:sz w:val="24"/>
          <w:szCs w:val="24"/>
        </w:rPr>
        <w:t xml:space="preserve"> </w:t>
      </w:r>
      <w:r w:rsidRPr="00996E02">
        <w:rPr>
          <w:sz w:val="24"/>
          <w:szCs w:val="24"/>
        </w:rPr>
        <w:t>- een vergelijking gemaakt worden met de gevoerde studie in 2015 over de bedrijfsoverdracht in Vlaanderen</w:t>
      </w:r>
      <w:r w:rsidRPr="00996E02">
        <w:rPr>
          <w:rStyle w:val="FootnoteReference"/>
          <w:sz w:val="24"/>
          <w:szCs w:val="24"/>
        </w:rPr>
        <w:footnoteReference w:id="3"/>
      </w:r>
      <w:r w:rsidRPr="00996E02">
        <w:rPr>
          <w:sz w:val="24"/>
          <w:szCs w:val="24"/>
        </w:rPr>
        <w:t>. Aangezien de eerder gevoerde studie in 2015 gebaseerd is op gegevens van bedrijfsleider</w:t>
      </w:r>
      <w:r w:rsidR="00996E02">
        <w:rPr>
          <w:sz w:val="24"/>
          <w:szCs w:val="24"/>
        </w:rPr>
        <w:t>s</w:t>
      </w:r>
      <w:r w:rsidRPr="00996E02">
        <w:rPr>
          <w:sz w:val="24"/>
          <w:szCs w:val="24"/>
        </w:rPr>
        <w:t xml:space="preserve"> ouder dan 50 jaar, werden de eerdere analyses uit de studie in 2015 herrekend voor de groep van bedrijfsleiders die ouder zijn dan 55 jaar. Enkel op die manier is een correcte vergelijking mogelijk tussen de gegevens van 2015 en deze van 2019.</w:t>
      </w:r>
    </w:p>
    <w:p w14:paraId="4D3D043D" w14:textId="1EAA51DC" w:rsidR="008F4175" w:rsidRPr="008F4175" w:rsidRDefault="001E1C47" w:rsidP="00F97907">
      <w:pPr>
        <w:pStyle w:val="Heading1"/>
        <w:numPr>
          <w:ilvl w:val="0"/>
          <w:numId w:val="4"/>
        </w:numPr>
        <w:spacing w:after="240"/>
        <w:rPr>
          <w:i/>
        </w:rPr>
      </w:pPr>
      <w:bookmarkStart w:id="2" w:name="_Toc17460985"/>
      <w:r>
        <w:t>K</w:t>
      </w:r>
      <w:r w:rsidR="00B93B06" w:rsidRPr="002A654D">
        <w:t xml:space="preserve">enmerken van de </w:t>
      </w:r>
      <w:r w:rsidR="00130581" w:rsidRPr="002A654D">
        <w:t>bevraagde bedrijven</w:t>
      </w:r>
      <w:bookmarkEnd w:id="2"/>
    </w:p>
    <w:p w14:paraId="03F036AC" w14:textId="604195BA" w:rsidR="00130581" w:rsidRPr="002B2A43" w:rsidRDefault="002B2A43" w:rsidP="002B2A43">
      <w:pPr>
        <w:pStyle w:val="Heading2"/>
      </w:pPr>
      <w:bookmarkStart w:id="3" w:name="_Toc17460986"/>
      <w:r w:rsidRPr="002B2A43">
        <w:t>2.1. K</w:t>
      </w:r>
      <w:r w:rsidR="00130581" w:rsidRPr="002B2A43">
        <w:t>enmerken van de bedrijfsleider</w:t>
      </w:r>
      <w:bookmarkEnd w:id="3"/>
    </w:p>
    <w:p w14:paraId="316E28BF" w14:textId="769A5933" w:rsidR="00603134" w:rsidRDefault="00603134" w:rsidP="002B2A43">
      <w:pPr>
        <w:rPr>
          <w:sz w:val="24"/>
        </w:rPr>
      </w:pPr>
      <w:r w:rsidRPr="002B2A43">
        <w:rPr>
          <w:sz w:val="24"/>
        </w:rPr>
        <w:t xml:space="preserve">De leeftijd van de bedrijfsleiders van de bedrijven vertegenwoordigd in onze </w:t>
      </w:r>
      <w:r w:rsidR="0007524B" w:rsidRPr="002B2A43">
        <w:rPr>
          <w:sz w:val="24"/>
        </w:rPr>
        <w:t>dataset</w:t>
      </w:r>
      <w:r w:rsidR="009807F3">
        <w:rPr>
          <w:rStyle w:val="FootnoteReference"/>
          <w:sz w:val="24"/>
        </w:rPr>
        <w:footnoteReference w:id="4"/>
      </w:r>
      <w:r w:rsidR="009807F3">
        <w:rPr>
          <w:sz w:val="24"/>
        </w:rPr>
        <w:t xml:space="preserve"> </w:t>
      </w:r>
      <w:r w:rsidRPr="002B2A43">
        <w:rPr>
          <w:sz w:val="24"/>
        </w:rPr>
        <w:t>wordt weergegeven in tabel 2</w:t>
      </w:r>
      <w:r w:rsidR="00D01DB7" w:rsidRPr="002B2A43">
        <w:rPr>
          <w:sz w:val="24"/>
        </w:rPr>
        <w:t>.1</w:t>
      </w:r>
      <w:r w:rsidRPr="002B2A43">
        <w:rPr>
          <w:sz w:val="24"/>
        </w:rPr>
        <w:t xml:space="preserve">. Hieruit blijkt dat </w:t>
      </w:r>
      <w:r w:rsidR="002A654D">
        <w:rPr>
          <w:sz w:val="24"/>
        </w:rPr>
        <w:t>27,6%</w:t>
      </w:r>
      <w:r w:rsidRPr="002B2A43">
        <w:rPr>
          <w:sz w:val="24"/>
        </w:rPr>
        <w:t xml:space="preserve"> van de</w:t>
      </w:r>
      <w:r w:rsidR="002A654D">
        <w:rPr>
          <w:sz w:val="24"/>
        </w:rPr>
        <w:t xml:space="preserve"> bedrijfsleiders </w:t>
      </w:r>
      <w:r w:rsidR="00E7267A">
        <w:rPr>
          <w:sz w:val="24"/>
        </w:rPr>
        <w:t>tussen 61 en 65 jaar oud zijn</w:t>
      </w:r>
      <w:r w:rsidR="002A654D">
        <w:rPr>
          <w:sz w:val="24"/>
        </w:rPr>
        <w:t>; 12</w:t>
      </w:r>
      <w:r w:rsidR="001E4305" w:rsidRPr="002B2A43">
        <w:rPr>
          <w:sz w:val="24"/>
        </w:rPr>
        <w:t>,</w:t>
      </w:r>
      <w:r w:rsidR="002A654D">
        <w:rPr>
          <w:sz w:val="24"/>
        </w:rPr>
        <w:t>7</w:t>
      </w:r>
      <w:r w:rsidRPr="002B2A43">
        <w:rPr>
          <w:sz w:val="24"/>
        </w:rPr>
        <w:t>% is zelfs ouder dan 65 jaar.</w:t>
      </w:r>
      <w:r w:rsidR="00C12343" w:rsidRPr="002B2A43">
        <w:rPr>
          <w:sz w:val="24"/>
        </w:rPr>
        <w:t xml:space="preserve"> </w:t>
      </w:r>
      <w:r w:rsidR="008B45B2" w:rsidRPr="002B2A43">
        <w:rPr>
          <w:sz w:val="24"/>
        </w:rPr>
        <w:t>Bovendien blijkt dat de huidige bedrijfsleider gemiddeld 2</w:t>
      </w:r>
      <w:r w:rsidR="002A654D">
        <w:rPr>
          <w:sz w:val="24"/>
        </w:rPr>
        <w:t>7</w:t>
      </w:r>
      <w:r w:rsidR="008B45B2" w:rsidRPr="002B2A43">
        <w:rPr>
          <w:sz w:val="24"/>
        </w:rPr>
        <w:t xml:space="preserve"> jaar actief is als bedrijfsleider van zijn/haar huidig bedrijf.</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1"/>
        <w:gridCol w:w="3021"/>
        <w:gridCol w:w="3021"/>
      </w:tblGrid>
      <w:tr w:rsidR="00603134" w14:paraId="191CA289" w14:textId="77777777" w:rsidTr="00982D6C">
        <w:tc>
          <w:tcPr>
            <w:tcW w:w="9063" w:type="dxa"/>
            <w:gridSpan w:val="3"/>
            <w:tcBorders>
              <w:bottom w:val="single" w:sz="4" w:space="0" w:color="auto"/>
            </w:tcBorders>
          </w:tcPr>
          <w:p w14:paraId="6A1DED11" w14:textId="77777777" w:rsidR="00603134" w:rsidRDefault="00603134" w:rsidP="009F2E32">
            <w:r w:rsidRPr="00603134">
              <w:rPr>
                <w:b/>
              </w:rPr>
              <w:t>Tabel 2</w:t>
            </w:r>
            <w:r w:rsidR="00D01DB7">
              <w:rPr>
                <w:b/>
              </w:rPr>
              <w:t>.1.</w:t>
            </w:r>
            <w:r w:rsidRPr="00603134">
              <w:rPr>
                <w:b/>
              </w:rPr>
              <w:t xml:space="preserve"> : Leeftijd bedrijfsleider</w:t>
            </w:r>
          </w:p>
        </w:tc>
      </w:tr>
      <w:tr w:rsidR="00603134" w14:paraId="200441BE" w14:textId="77777777" w:rsidTr="00603134">
        <w:tc>
          <w:tcPr>
            <w:tcW w:w="3021" w:type="dxa"/>
            <w:tcBorders>
              <w:top w:val="single" w:sz="4" w:space="0" w:color="auto"/>
              <w:bottom w:val="single" w:sz="4" w:space="0" w:color="auto"/>
            </w:tcBorders>
          </w:tcPr>
          <w:p w14:paraId="7A9410D2" w14:textId="77777777" w:rsidR="00603134" w:rsidRDefault="00603134" w:rsidP="009F2E32"/>
        </w:tc>
        <w:tc>
          <w:tcPr>
            <w:tcW w:w="3021" w:type="dxa"/>
            <w:tcBorders>
              <w:top w:val="single" w:sz="4" w:space="0" w:color="auto"/>
              <w:bottom w:val="single" w:sz="4" w:space="0" w:color="auto"/>
            </w:tcBorders>
          </w:tcPr>
          <w:p w14:paraId="1D564B31" w14:textId="77777777" w:rsidR="00603134" w:rsidRDefault="00603134" w:rsidP="009F2E32">
            <w:r>
              <w:t>Aantal</w:t>
            </w:r>
          </w:p>
        </w:tc>
        <w:tc>
          <w:tcPr>
            <w:tcW w:w="3021" w:type="dxa"/>
            <w:tcBorders>
              <w:top w:val="single" w:sz="4" w:space="0" w:color="auto"/>
              <w:bottom w:val="single" w:sz="4" w:space="0" w:color="auto"/>
            </w:tcBorders>
          </w:tcPr>
          <w:p w14:paraId="128F56DE" w14:textId="77777777" w:rsidR="00603134" w:rsidRDefault="00603134" w:rsidP="009F2E32">
            <w:r>
              <w:t>Procentueel</w:t>
            </w:r>
          </w:p>
        </w:tc>
      </w:tr>
      <w:tr w:rsidR="00603134" w14:paraId="6BFF6B55" w14:textId="77777777" w:rsidTr="00603134">
        <w:tc>
          <w:tcPr>
            <w:tcW w:w="3021" w:type="dxa"/>
          </w:tcPr>
          <w:p w14:paraId="11C48FFE" w14:textId="49A7529B" w:rsidR="00603134" w:rsidRDefault="002A654D" w:rsidP="009F2E32">
            <w:r>
              <w:t>55</w:t>
            </w:r>
            <w:r w:rsidR="00603134">
              <w:t xml:space="preserve"> - 60 jaar</w:t>
            </w:r>
          </w:p>
        </w:tc>
        <w:tc>
          <w:tcPr>
            <w:tcW w:w="3021" w:type="dxa"/>
          </w:tcPr>
          <w:p w14:paraId="3CD4C1EA" w14:textId="0E864F0A" w:rsidR="00603134" w:rsidRDefault="002A654D" w:rsidP="009F2E32">
            <w:r>
              <w:t>292</w:t>
            </w:r>
          </w:p>
        </w:tc>
        <w:tc>
          <w:tcPr>
            <w:tcW w:w="3021" w:type="dxa"/>
          </w:tcPr>
          <w:p w14:paraId="49200227" w14:textId="2C49E74E" w:rsidR="00603134" w:rsidRDefault="002A654D" w:rsidP="001E4305">
            <w:r>
              <w:t>59</w:t>
            </w:r>
            <w:r w:rsidR="001E4305">
              <w:t>,</w:t>
            </w:r>
            <w:r w:rsidR="00603134">
              <w:t>7%</w:t>
            </w:r>
          </w:p>
        </w:tc>
      </w:tr>
      <w:tr w:rsidR="00603134" w14:paraId="742F21E6" w14:textId="77777777" w:rsidTr="00603134">
        <w:tc>
          <w:tcPr>
            <w:tcW w:w="3021" w:type="dxa"/>
          </w:tcPr>
          <w:p w14:paraId="40C57B90" w14:textId="77777777" w:rsidR="00603134" w:rsidRDefault="00603134" w:rsidP="009F2E32">
            <w:r>
              <w:t>61 - 65 jaar</w:t>
            </w:r>
          </w:p>
        </w:tc>
        <w:tc>
          <w:tcPr>
            <w:tcW w:w="3021" w:type="dxa"/>
          </w:tcPr>
          <w:p w14:paraId="73221B80" w14:textId="20C31F5E" w:rsidR="00603134" w:rsidRDefault="002A654D" w:rsidP="009F2E32">
            <w:r>
              <w:t>135</w:t>
            </w:r>
          </w:p>
        </w:tc>
        <w:tc>
          <w:tcPr>
            <w:tcW w:w="3021" w:type="dxa"/>
          </w:tcPr>
          <w:p w14:paraId="7E85F5AE" w14:textId="2AE35267" w:rsidR="00603134" w:rsidRDefault="002A654D" w:rsidP="009F2E32">
            <w:r>
              <w:t>27,6</w:t>
            </w:r>
            <w:r w:rsidR="00603134">
              <w:t>%</w:t>
            </w:r>
          </w:p>
        </w:tc>
      </w:tr>
      <w:tr w:rsidR="00603134" w14:paraId="38E4C7C0" w14:textId="77777777" w:rsidTr="008B58F3">
        <w:tc>
          <w:tcPr>
            <w:tcW w:w="3021" w:type="dxa"/>
            <w:tcBorders>
              <w:bottom w:val="single" w:sz="4" w:space="0" w:color="auto"/>
            </w:tcBorders>
          </w:tcPr>
          <w:p w14:paraId="4F3460FA" w14:textId="77777777" w:rsidR="00603134" w:rsidRDefault="00603134" w:rsidP="009F2E32">
            <w:r>
              <w:t>Ouder dan 65 jaar</w:t>
            </w:r>
          </w:p>
        </w:tc>
        <w:tc>
          <w:tcPr>
            <w:tcW w:w="3021" w:type="dxa"/>
            <w:tcBorders>
              <w:bottom w:val="single" w:sz="4" w:space="0" w:color="auto"/>
            </w:tcBorders>
          </w:tcPr>
          <w:p w14:paraId="27792A5E" w14:textId="2B9C96D1" w:rsidR="00603134" w:rsidRDefault="002A654D" w:rsidP="009F2E32">
            <w:r>
              <w:t>62</w:t>
            </w:r>
          </w:p>
        </w:tc>
        <w:tc>
          <w:tcPr>
            <w:tcW w:w="3021" w:type="dxa"/>
            <w:tcBorders>
              <w:bottom w:val="single" w:sz="4" w:space="0" w:color="auto"/>
            </w:tcBorders>
          </w:tcPr>
          <w:p w14:paraId="6E5B1FED" w14:textId="0DAF40D4" w:rsidR="00603134" w:rsidRDefault="002A654D" w:rsidP="009F2E32">
            <w:r>
              <w:t>12</w:t>
            </w:r>
            <w:r w:rsidR="001E4305">
              <w:t>,</w:t>
            </w:r>
            <w:r>
              <w:t>7</w:t>
            </w:r>
            <w:r w:rsidR="00603134">
              <w:t>%</w:t>
            </w:r>
          </w:p>
        </w:tc>
      </w:tr>
      <w:tr w:rsidR="00603134" w14:paraId="127C5BFB" w14:textId="77777777" w:rsidTr="008B58F3">
        <w:tc>
          <w:tcPr>
            <w:tcW w:w="3021" w:type="dxa"/>
            <w:tcBorders>
              <w:top w:val="single" w:sz="4" w:space="0" w:color="auto"/>
              <w:bottom w:val="single" w:sz="4" w:space="0" w:color="auto"/>
            </w:tcBorders>
          </w:tcPr>
          <w:p w14:paraId="3BCFE5F2" w14:textId="77777777" w:rsidR="00603134" w:rsidRDefault="00603134" w:rsidP="009F2E32">
            <w:r>
              <w:t>Totaal</w:t>
            </w:r>
          </w:p>
        </w:tc>
        <w:tc>
          <w:tcPr>
            <w:tcW w:w="3021" w:type="dxa"/>
            <w:tcBorders>
              <w:top w:val="single" w:sz="4" w:space="0" w:color="auto"/>
              <w:bottom w:val="single" w:sz="4" w:space="0" w:color="auto"/>
            </w:tcBorders>
          </w:tcPr>
          <w:p w14:paraId="31B53C8C" w14:textId="3833E879" w:rsidR="00603134" w:rsidRDefault="002A654D" w:rsidP="009F2E32">
            <w:r>
              <w:t>489</w:t>
            </w:r>
          </w:p>
        </w:tc>
        <w:tc>
          <w:tcPr>
            <w:tcW w:w="3021" w:type="dxa"/>
            <w:tcBorders>
              <w:top w:val="single" w:sz="4" w:space="0" w:color="auto"/>
              <w:bottom w:val="single" w:sz="4" w:space="0" w:color="auto"/>
            </w:tcBorders>
          </w:tcPr>
          <w:p w14:paraId="10E09337" w14:textId="77777777" w:rsidR="00603134" w:rsidRDefault="00603134" w:rsidP="009F2E32">
            <w:r>
              <w:t>100%</w:t>
            </w:r>
          </w:p>
        </w:tc>
      </w:tr>
    </w:tbl>
    <w:p w14:paraId="0A8A3021" w14:textId="77777777" w:rsidR="00312298" w:rsidRDefault="00312298" w:rsidP="002B2A43">
      <w:pPr>
        <w:rPr>
          <w:sz w:val="24"/>
        </w:rPr>
      </w:pPr>
    </w:p>
    <w:p w14:paraId="2DFCD29A" w14:textId="0C3CDF0C" w:rsidR="00603134" w:rsidRPr="002B2A43" w:rsidRDefault="0022001A" w:rsidP="002B2A43">
      <w:pPr>
        <w:rPr>
          <w:sz w:val="24"/>
        </w:rPr>
      </w:pPr>
      <w:r w:rsidRPr="002B2A43">
        <w:rPr>
          <w:sz w:val="24"/>
        </w:rPr>
        <w:t xml:space="preserve">Tabel </w:t>
      </w:r>
      <w:r w:rsidR="009F2E32" w:rsidRPr="002B2A43">
        <w:rPr>
          <w:sz w:val="24"/>
        </w:rPr>
        <w:t>2.2.</w:t>
      </w:r>
      <w:r w:rsidRPr="002B2A43">
        <w:rPr>
          <w:sz w:val="24"/>
        </w:rPr>
        <w:t xml:space="preserve"> geeft </w:t>
      </w:r>
      <w:r w:rsidR="008B58F3" w:rsidRPr="002B2A43">
        <w:rPr>
          <w:sz w:val="24"/>
        </w:rPr>
        <w:t xml:space="preserve">een overzicht van het percentage aandelen </w:t>
      </w:r>
      <w:r w:rsidR="003739CB" w:rsidRPr="002B2A43">
        <w:rPr>
          <w:sz w:val="24"/>
        </w:rPr>
        <w:t xml:space="preserve">dat </w:t>
      </w:r>
      <w:r w:rsidR="008B58F3" w:rsidRPr="002B2A43">
        <w:rPr>
          <w:sz w:val="24"/>
        </w:rPr>
        <w:t>i</w:t>
      </w:r>
      <w:r w:rsidR="009F2E32" w:rsidRPr="002B2A43">
        <w:rPr>
          <w:sz w:val="24"/>
        </w:rPr>
        <w:t xml:space="preserve">n handen </w:t>
      </w:r>
      <w:r w:rsidR="003739CB" w:rsidRPr="002B2A43">
        <w:rPr>
          <w:sz w:val="24"/>
        </w:rPr>
        <w:t xml:space="preserve">is </w:t>
      </w:r>
      <w:r w:rsidR="009F2E32" w:rsidRPr="002B2A43">
        <w:rPr>
          <w:sz w:val="24"/>
        </w:rPr>
        <w:t xml:space="preserve">van de bedrijfsleider. </w:t>
      </w:r>
      <w:r w:rsidR="00A80799">
        <w:rPr>
          <w:sz w:val="24"/>
        </w:rPr>
        <w:t>Hieruit blijkt dat slechts 5,8</w:t>
      </w:r>
      <w:r w:rsidR="008B58F3" w:rsidRPr="002B2A43">
        <w:rPr>
          <w:sz w:val="24"/>
        </w:rPr>
        <w:t>% van de bedrijfsleider</w:t>
      </w:r>
      <w:r w:rsidR="009F2E32" w:rsidRPr="002B2A43">
        <w:rPr>
          <w:sz w:val="24"/>
        </w:rPr>
        <w:t>s</w:t>
      </w:r>
      <w:r w:rsidR="008B58F3" w:rsidRPr="002B2A43">
        <w:rPr>
          <w:sz w:val="24"/>
        </w:rPr>
        <w:t xml:space="preserve"> geen aandelen bezit. De meerderheid </w:t>
      </w:r>
      <w:r w:rsidR="00A80799">
        <w:rPr>
          <w:sz w:val="24"/>
        </w:rPr>
        <w:t>(65,4</w:t>
      </w:r>
      <w:r w:rsidR="003739CB" w:rsidRPr="002B2A43">
        <w:rPr>
          <w:sz w:val="24"/>
        </w:rPr>
        <w:t xml:space="preserve">%) </w:t>
      </w:r>
      <w:r w:rsidR="008B58F3" w:rsidRPr="002B2A43">
        <w:rPr>
          <w:sz w:val="24"/>
        </w:rPr>
        <w:t xml:space="preserve">van de bedrijfsleiders bezit </w:t>
      </w:r>
      <w:r w:rsidR="008B45B2" w:rsidRPr="002B2A43">
        <w:rPr>
          <w:sz w:val="24"/>
        </w:rPr>
        <w:t>meer dan 50%</w:t>
      </w:r>
      <w:r w:rsidR="00B33AC6" w:rsidRPr="002B2A43">
        <w:rPr>
          <w:sz w:val="24"/>
        </w:rPr>
        <w:t xml:space="preserve"> van de aandelen</w:t>
      </w:r>
      <w:r w:rsidR="003739CB" w:rsidRPr="002B2A43">
        <w:rPr>
          <w:sz w:val="24"/>
        </w:rPr>
        <w:t>;</w:t>
      </w:r>
      <w:r w:rsidR="00B33AC6" w:rsidRPr="002B2A43">
        <w:rPr>
          <w:sz w:val="24"/>
        </w:rPr>
        <w:t xml:space="preserve"> </w:t>
      </w:r>
      <w:r w:rsidR="00A80799">
        <w:rPr>
          <w:sz w:val="24"/>
        </w:rPr>
        <w:t>31,9</w:t>
      </w:r>
      <w:r w:rsidR="00B33AC6" w:rsidRPr="002B2A43">
        <w:rPr>
          <w:sz w:val="24"/>
        </w:rPr>
        <w:t>% van de bedrijfsleiders is zelfs de enige aandeelhouder.</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3"/>
        <w:gridCol w:w="2231"/>
        <w:gridCol w:w="3487"/>
      </w:tblGrid>
      <w:tr w:rsidR="008B58F3" w14:paraId="38172390" w14:textId="77777777" w:rsidTr="009F2E32">
        <w:tc>
          <w:tcPr>
            <w:tcW w:w="5000" w:type="pct"/>
            <w:gridSpan w:val="3"/>
            <w:tcBorders>
              <w:top w:val="nil"/>
              <w:bottom w:val="single" w:sz="4" w:space="0" w:color="auto"/>
            </w:tcBorders>
          </w:tcPr>
          <w:p w14:paraId="5728176A" w14:textId="77777777" w:rsidR="008B58F3" w:rsidRPr="008B58F3" w:rsidRDefault="008B58F3" w:rsidP="00D01DB7">
            <w:pPr>
              <w:rPr>
                <w:b/>
              </w:rPr>
            </w:pPr>
            <w:r w:rsidRPr="008B58F3">
              <w:rPr>
                <w:b/>
              </w:rPr>
              <w:t xml:space="preserve">Tabel </w:t>
            </w:r>
            <w:r w:rsidR="00D01DB7">
              <w:rPr>
                <w:b/>
              </w:rPr>
              <w:t>2.2</w:t>
            </w:r>
            <w:r w:rsidR="009F2E32">
              <w:rPr>
                <w:b/>
              </w:rPr>
              <w:t xml:space="preserve">. </w:t>
            </w:r>
            <w:r w:rsidRPr="008B58F3">
              <w:rPr>
                <w:b/>
              </w:rPr>
              <w:t>: Percentage aandelen in handen van de bedrijfsleider</w:t>
            </w:r>
          </w:p>
        </w:tc>
      </w:tr>
      <w:tr w:rsidR="008B58F3" w14:paraId="5D9C4E81" w14:textId="77777777" w:rsidTr="009F2E32">
        <w:tc>
          <w:tcPr>
            <w:tcW w:w="1848" w:type="pct"/>
            <w:tcBorders>
              <w:top w:val="single" w:sz="4" w:space="0" w:color="auto"/>
              <w:bottom w:val="single" w:sz="4" w:space="0" w:color="auto"/>
            </w:tcBorders>
          </w:tcPr>
          <w:p w14:paraId="6ABC0DEC" w14:textId="77777777" w:rsidR="008B58F3" w:rsidRDefault="008B58F3" w:rsidP="00DC390B"/>
        </w:tc>
        <w:tc>
          <w:tcPr>
            <w:tcW w:w="1230" w:type="pct"/>
            <w:tcBorders>
              <w:top w:val="single" w:sz="4" w:space="0" w:color="auto"/>
              <w:bottom w:val="single" w:sz="4" w:space="0" w:color="auto"/>
            </w:tcBorders>
          </w:tcPr>
          <w:p w14:paraId="4B6F02EE" w14:textId="77777777" w:rsidR="008B58F3" w:rsidRDefault="008B58F3" w:rsidP="00DC390B">
            <w:r>
              <w:t>Aantal</w:t>
            </w:r>
          </w:p>
        </w:tc>
        <w:tc>
          <w:tcPr>
            <w:tcW w:w="1922" w:type="pct"/>
            <w:tcBorders>
              <w:top w:val="single" w:sz="4" w:space="0" w:color="auto"/>
              <w:bottom w:val="single" w:sz="4" w:space="0" w:color="auto"/>
            </w:tcBorders>
          </w:tcPr>
          <w:p w14:paraId="7CD04963" w14:textId="77777777" w:rsidR="008B58F3" w:rsidRDefault="008B58F3" w:rsidP="00DC390B">
            <w:r>
              <w:t>Procentueel</w:t>
            </w:r>
          </w:p>
        </w:tc>
      </w:tr>
      <w:tr w:rsidR="008B58F3" w14:paraId="1EF37CDA" w14:textId="77777777" w:rsidTr="009F2E32">
        <w:tc>
          <w:tcPr>
            <w:tcW w:w="1848" w:type="pct"/>
            <w:tcBorders>
              <w:top w:val="single" w:sz="4" w:space="0" w:color="auto"/>
            </w:tcBorders>
          </w:tcPr>
          <w:p w14:paraId="507C884C" w14:textId="77777777" w:rsidR="008B58F3" w:rsidRDefault="008B58F3" w:rsidP="008B58F3">
            <w:r>
              <w:t>0%</w:t>
            </w:r>
          </w:p>
        </w:tc>
        <w:tc>
          <w:tcPr>
            <w:tcW w:w="1230" w:type="pct"/>
            <w:tcBorders>
              <w:top w:val="single" w:sz="4" w:space="0" w:color="auto"/>
            </w:tcBorders>
          </w:tcPr>
          <w:p w14:paraId="5485B8DB" w14:textId="79ECB664" w:rsidR="008B58F3" w:rsidRDefault="002A654D" w:rsidP="008B58F3">
            <w:r>
              <w:t>28</w:t>
            </w:r>
          </w:p>
        </w:tc>
        <w:tc>
          <w:tcPr>
            <w:tcW w:w="1922" w:type="pct"/>
            <w:tcBorders>
              <w:top w:val="single" w:sz="4" w:space="0" w:color="auto"/>
            </w:tcBorders>
          </w:tcPr>
          <w:p w14:paraId="29117CF5" w14:textId="71FEF3CD" w:rsidR="008B58F3" w:rsidRDefault="002A654D" w:rsidP="008B58F3">
            <w:r>
              <w:t>5,8</w:t>
            </w:r>
            <w:r w:rsidR="008B58F3">
              <w:t>%</w:t>
            </w:r>
          </w:p>
        </w:tc>
      </w:tr>
      <w:tr w:rsidR="008B58F3" w14:paraId="2210C839" w14:textId="77777777" w:rsidTr="009F2E32">
        <w:tc>
          <w:tcPr>
            <w:tcW w:w="1848" w:type="pct"/>
          </w:tcPr>
          <w:p w14:paraId="7E09735C" w14:textId="77777777" w:rsidR="008B58F3" w:rsidRDefault="008B58F3" w:rsidP="008B58F3">
            <w:r>
              <w:t>1% - 50%</w:t>
            </w:r>
          </w:p>
        </w:tc>
        <w:tc>
          <w:tcPr>
            <w:tcW w:w="1230" w:type="pct"/>
          </w:tcPr>
          <w:p w14:paraId="4B9B8B27" w14:textId="39AB1975" w:rsidR="008B58F3" w:rsidRDefault="002A654D" w:rsidP="002A654D">
            <w:r>
              <w:t>140</w:t>
            </w:r>
          </w:p>
        </w:tc>
        <w:tc>
          <w:tcPr>
            <w:tcW w:w="1922" w:type="pct"/>
          </w:tcPr>
          <w:p w14:paraId="29364564" w14:textId="0787EB3A" w:rsidR="008B58F3" w:rsidRDefault="002A654D" w:rsidP="008B58F3">
            <w:r>
              <w:t>28</w:t>
            </w:r>
            <w:r w:rsidR="001E4305">
              <w:t>,</w:t>
            </w:r>
            <w:r>
              <w:t>8</w:t>
            </w:r>
            <w:r w:rsidR="008B58F3">
              <w:t>%</w:t>
            </w:r>
          </w:p>
        </w:tc>
      </w:tr>
      <w:tr w:rsidR="008B58F3" w14:paraId="0E87E27D" w14:textId="77777777" w:rsidTr="009F2E32">
        <w:tc>
          <w:tcPr>
            <w:tcW w:w="1848" w:type="pct"/>
          </w:tcPr>
          <w:p w14:paraId="78DE03B4" w14:textId="77777777" w:rsidR="008B58F3" w:rsidRDefault="009F2E32" w:rsidP="008B58F3">
            <w:r>
              <w:t>51% -</w:t>
            </w:r>
            <w:r w:rsidR="008B58F3">
              <w:t xml:space="preserve"> 99%</w:t>
            </w:r>
          </w:p>
        </w:tc>
        <w:tc>
          <w:tcPr>
            <w:tcW w:w="1230" w:type="pct"/>
          </w:tcPr>
          <w:p w14:paraId="7840F7CA" w14:textId="0C5DEF4E" w:rsidR="008B58F3" w:rsidRDefault="002A654D" w:rsidP="008B58F3">
            <w:r>
              <w:t>163</w:t>
            </w:r>
          </w:p>
        </w:tc>
        <w:tc>
          <w:tcPr>
            <w:tcW w:w="1922" w:type="pct"/>
          </w:tcPr>
          <w:p w14:paraId="6F6EF3B2" w14:textId="753853BC" w:rsidR="008B58F3" w:rsidRDefault="00A80799" w:rsidP="008B58F3">
            <w:r>
              <w:t>33,5</w:t>
            </w:r>
            <w:r w:rsidR="008B58F3">
              <w:t>%</w:t>
            </w:r>
          </w:p>
        </w:tc>
      </w:tr>
      <w:tr w:rsidR="008B58F3" w14:paraId="6CB9DB9C" w14:textId="77777777" w:rsidTr="009F2E32">
        <w:tc>
          <w:tcPr>
            <w:tcW w:w="1848" w:type="pct"/>
            <w:tcBorders>
              <w:bottom w:val="single" w:sz="4" w:space="0" w:color="auto"/>
            </w:tcBorders>
          </w:tcPr>
          <w:p w14:paraId="0E087B67" w14:textId="77777777" w:rsidR="008B58F3" w:rsidRDefault="008B58F3" w:rsidP="008B58F3">
            <w:r>
              <w:t>100%</w:t>
            </w:r>
          </w:p>
        </w:tc>
        <w:tc>
          <w:tcPr>
            <w:tcW w:w="1230" w:type="pct"/>
            <w:tcBorders>
              <w:bottom w:val="single" w:sz="4" w:space="0" w:color="auto"/>
            </w:tcBorders>
          </w:tcPr>
          <w:p w14:paraId="7672D56A" w14:textId="0C3AECC0" w:rsidR="008B58F3" w:rsidRDefault="002A654D" w:rsidP="002A654D">
            <w:r>
              <w:t>155</w:t>
            </w:r>
          </w:p>
        </w:tc>
        <w:tc>
          <w:tcPr>
            <w:tcW w:w="1922" w:type="pct"/>
            <w:tcBorders>
              <w:bottom w:val="single" w:sz="4" w:space="0" w:color="auto"/>
            </w:tcBorders>
          </w:tcPr>
          <w:p w14:paraId="2E7229C9" w14:textId="1838B591" w:rsidR="008B58F3" w:rsidRDefault="00A80799" w:rsidP="00A80799">
            <w:r>
              <w:t>31,9</w:t>
            </w:r>
            <w:r w:rsidR="008B58F3">
              <w:t>%</w:t>
            </w:r>
          </w:p>
        </w:tc>
      </w:tr>
      <w:tr w:rsidR="008B58F3" w14:paraId="2EFCB63D" w14:textId="77777777" w:rsidTr="009F2E32">
        <w:tc>
          <w:tcPr>
            <w:tcW w:w="1848" w:type="pct"/>
            <w:tcBorders>
              <w:top w:val="single" w:sz="4" w:space="0" w:color="auto"/>
              <w:bottom w:val="single" w:sz="4" w:space="0" w:color="auto"/>
            </w:tcBorders>
          </w:tcPr>
          <w:p w14:paraId="312AD67A" w14:textId="77777777" w:rsidR="008B58F3" w:rsidRDefault="008B58F3" w:rsidP="00DC390B">
            <w:r>
              <w:t>Totaal</w:t>
            </w:r>
          </w:p>
        </w:tc>
        <w:tc>
          <w:tcPr>
            <w:tcW w:w="1230" w:type="pct"/>
            <w:tcBorders>
              <w:top w:val="single" w:sz="4" w:space="0" w:color="auto"/>
              <w:bottom w:val="single" w:sz="4" w:space="0" w:color="auto"/>
            </w:tcBorders>
          </w:tcPr>
          <w:p w14:paraId="5372C1E3" w14:textId="241EAF42" w:rsidR="008B58F3" w:rsidRDefault="002A654D" w:rsidP="00DC390B">
            <w:r>
              <w:t>486</w:t>
            </w:r>
          </w:p>
        </w:tc>
        <w:tc>
          <w:tcPr>
            <w:tcW w:w="1922" w:type="pct"/>
            <w:tcBorders>
              <w:top w:val="single" w:sz="4" w:space="0" w:color="auto"/>
              <w:bottom w:val="single" w:sz="4" w:space="0" w:color="auto"/>
            </w:tcBorders>
          </w:tcPr>
          <w:p w14:paraId="74850AD0" w14:textId="77777777" w:rsidR="008B58F3" w:rsidRDefault="008B58F3" w:rsidP="00DC390B">
            <w:r>
              <w:t>100%</w:t>
            </w:r>
          </w:p>
        </w:tc>
      </w:tr>
    </w:tbl>
    <w:p w14:paraId="3A07ECFE" w14:textId="77777777" w:rsidR="008B45B2" w:rsidRDefault="008B45B2" w:rsidP="008B45B2">
      <w:pPr>
        <w:pStyle w:val="Heading2"/>
        <w:ind w:left="720"/>
        <w:rPr>
          <w:b/>
          <w:i w:val="0"/>
        </w:rPr>
      </w:pPr>
    </w:p>
    <w:p w14:paraId="68200CFE" w14:textId="3565DD1B" w:rsidR="00C0562A" w:rsidRDefault="00C0562A" w:rsidP="00C0562A">
      <w:pPr>
        <w:pStyle w:val="Heading2"/>
      </w:pPr>
      <w:bookmarkStart w:id="4" w:name="_Toc17460987"/>
      <w:r w:rsidRPr="00C0562A">
        <w:rPr>
          <w:i w:val="0"/>
        </w:rPr>
        <w:t>2.</w:t>
      </w:r>
      <w:r>
        <w:t xml:space="preserve">2. </w:t>
      </w:r>
      <w:r w:rsidR="004B1DF8" w:rsidRPr="002B2A43">
        <w:t>Algemene bedrijfskenmerken</w:t>
      </w:r>
      <w:bookmarkEnd w:id="4"/>
    </w:p>
    <w:p w14:paraId="4F8FA631" w14:textId="3BFAC363" w:rsidR="00C0562A" w:rsidRDefault="00C0562A" w:rsidP="00C0562A">
      <w:pPr>
        <w:autoSpaceDE w:val="0"/>
        <w:autoSpaceDN w:val="0"/>
        <w:adjustRightInd w:val="0"/>
        <w:spacing w:line="320" w:lineRule="atLeast"/>
        <w:ind w:right="60"/>
        <w:rPr>
          <w:sz w:val="24"/>
        </w:rPr>
      </w:pPr>
      <w:r>
        <w:rPr>
          <w:sz w:val="24"/>
        </w:rPr>
        <w:t>In tabel 2.3</w:t>
      </w:r>
      <w:r w:rsidRPr="006D540E">
        <w:rPr>
          <w:sz w:val="24"/>
        </w:rPr>
        <w:t xml:space="preserve">. </w:t>
      </w:r>
      <w:r>
        <w:rPr>
          <w:sz w:val="24"/>
        </w:rPr>
        <w:t xml:space="preserve">en tabel 2.4. </w:t>
      </w:r>
      <w:r w:rsidRPr="006D540E">
        <w:rPr>
          <w:sz w:val="24"/>
        </w:rPr>
        <w:t>wordt de dataset opgesplitst naar omzet</w:t>
      </w:r>
      <w:r>
        <w:rPr>
          <w:sz w:val="24"/>
        </w:rPr>
        <w:t xml:space="preserve"> en sector</w:t>
      </w:r>
      <w:r w:rsidRPr="006D540E">
        <w:rPr>
          <w:sz w:val="24"/>
        </w:rPr>
        <w:t>. Wat betreft de sectorverdeling, s</w:t>
      </w:r>
      <w:r>
        <w:rPr>
          <w:sz w:val="24"/>
        </w:rPr>
        <w:t>tellen we op basis van tabel 2.4</w:t>
      </w:r>
      <w:r w:rsidRPr="006D540E">
        <w:rPr>
          <w:sz w:val="24"/>
        </w:rPr>
        <w:t xml:space="preserve">. een ruime vertegenwoordiging van elke sector vast. </w:t>
      </w:r>
    </w:p>
    <w:p w14:paraId="1E267A98" w14:textId="77777777" w:rsidR="00B0119B" w:rsidRDefault="00B0119B" w:rsidP="00C0562A">
      <w:pPr>
        <w:autoSpaceDE w:val="0"/>
        <w:autoSpaceDN w:val="0"/>
        <w:adjustRightInd w:val="0"/>
        <w:spacing w:line="320" w:lineRule="atLeast"/>
        <w:ind w:right="60"/>
        <w:rPr>
          <w:sz w:val="24"/>
        </w:rPr>
      </w:pPr>
    </w:p>
    <w:tbl>
      <w:tblPr>
        <w:tblW w:w="89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firstRow="0" w:lastRow="0" w:firstColumn="0" w:lastColumn="0" w:noHBand="0" w:noVBand="0"/>
      </w:tblPr>
      <w:tblGrid>
        <w:gridCol w:w="8996"/>
      </w:tblGrid>
      <w:tr w:rsidR="00C0562A" w14:paraId="4FDBD648" w14:textId="77777777" w:rsidTr="00C0562A">
        <w:trPr>
          <w:cantSplit/>
          <w:trHeight w:val="293"/>
        </w:trPr>
        <w:tc>
          <w:tcPr>
            <w:tcW w:w="0" w:type="auto"/>
            <w:tcBorders>
              <w:top w:val="nil"/>
              <w:left w:val="nil"/>
              <w:bottom w:val="nil"/>
              <w:right w:val="nil"/>
            </w:tcBorders>
            <w:shd w:val="clear" w:color="auto" w:fill="FFFFFF"/>
            <w:vAlign w:val="center"/>
          </w:tcPr>
          <w:p w14:paraId="18CEC803" w14:textId="149B7379" w:rsidR="00C0562A" w:rsidRPr="008B58F3" w:rsidRDefault="00C0562A" w:rsidP="00C0562A">
            <w:pPr>
              <w:spacing w:after="0"/>
              <w:rPr>
                <w:b/>
              </w:rPr>
            </w:pPr>
            <w:r>
              <w:rPr>
                <w:rFonts w:cs="Times New Roman"/>
                <w:b/>
                <w:bCs/>
                <w:color w:val="000000"/>
              </w:rPr>
              <w:lastRenderedPageBreak/>
              <w:t>T</w:t>
            </w:r>
            <w:r w:rsidRPr="00D01DB7">
              <w:rPr>
                <w:rFonts w:cs="Times New Roman"/>
                <w:b/>
                <w:bCs/>
                <w:color w:val="000000"/>
              </w:rPr>
              <w:t>abel 2.</w:t>
            </w:r>
            <w:r>
              <w:rPr>
                <w:rFonts w:cs="Times New Roman"/>
                <w:b/>
                <w:bCs/>
                <w:color w:val="000000"/>
              </w:rPr>
              <w:t>3. : Omzet tijdens boekjaar 2018</w:t>
            </w:r>
          </w:p>
        </w:tc>
      </w:tr>
    </w:tbl>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3"/>
        <w:gridCol w:w="2231"/>
        <w:gridCol w:w="3487"/>
      </w:tblGrid>
      <w:tr w:rsidR="00C0562A" w14:paraId="203AF116" w14:textId="77777777" w:rsidTr="00C0562A">
        <w:tc>
          <w:tcPr>
            <w:tcW w:w="1848" w:type="pct"/>
            <w:tcBorders>
              <w:top w:val="single" w:sz="4" w:space="0" w:color="auto"/>
              <w:bottom w:val="single" w:sz="4" w:space="0" w:color="auto"/>
            </w:tcBorders>
          </w:tcPr>
          <w:p w14:paraId="3FB87507" w14:textId="77777777" w:rsidR="00C0562A" w:rsidRDefault="00C0562A" w:rsidP="00C0562A"/>
        </w:tc>
        <w:tc>
          <w:tcPr>
            <w:tcW w:w="1230" w:type="pct"/>
            <w:tcBorders>
              <w:top w:val="single" w:sz="4" w:space="0" w:color="auto"/>
              <w:bottom w:val="single" w:sz="4" w:space="0" w:color="auto"/>
            </w:tcBorders>
          </w:tcPr>
          <w:p w14:paraId="226E6476" w14:textId="77777777" w:rsidR="00C0562A" w:rsidRDefault="00C0562A" w:rsidP="00C0562A">
            <w:r>
              <w:t>Aantal</w:t>
            </w:r>
          </w:p>
        </w:tc>
        <w:tc>
          <w:tcPr>
            <w:tcW w:w="1922" w:type="pct"/>
            <w:tcBorders>
              <w:top w:val="single" w:sz="4" w:space="0" w:color="auto"/>
              <w:bottom w:val="single" w:sz="4" w:space="0" w:color="auto"/>
            </w:tcBorders>
          </w:tcPr>
          <w:p w14:paraId="0010D152" w14:textId="77777777" w:rsidR="00C0562A" w:rsidRDefault="00C0562A" w:rsidP="00C0562A">
            <w:r>
              <w:t>Procentueel</w:t>
            </w:r>
          </w:p>
        </w:tc>
      </w:tr>
      <w:tr w:rsidR="00C0562A" w14:paraId="306AC2F8" w14:textId="77777777" w:rsidTr="00C0562A">
        <w:tc>
          <w:tcPr>
            <w:tcW w:w="1848" w:type="pct"/>
            <w:tcBorders>
              <w:top w:val="single" w:sz="4" w:space="0" w:color="auto"/>
            </w:tcBorders>
          </w:tcPr>
          <w:p w14:paraId="103F989C" w14:textId="265B4844" w:rsidR="00C0562A" w:rsidRDefault="00C0562A" w:rsidP="00C0562A">
            <w:r w:rsidRPr="00D01DB7">
              <w:rPr>
                <w:rFonts w:cs="Times New Roman"/>
                <w:color w:val="000000"/>
              </w:rPr>
              <w:t>Minder dan 1 miljoen euro</w:t>
            </w:r>
          </w:p>
        </w:tc>
        <w:tc>
          <w:tcPr>
            <w:tcW w:w="1230" w:type="pct"/>
            <w:tcBorders>
              <w:top w:val="single" w:sz="4" w:space="0" w:color="auto"/>
            </w:tcBorders>
          </w:tcPr>
          <w:p w14:paraId="72CE61F3" w14:textId="70375DE9" w:rsidR="00C0562A" w:rsidRDefault="00C0562A" w:rsidP="00C0562A">
            <w:r>
              <w:rPr>
                <w:rFonts w:cs="Times New Roman"/>
                <w:bCs/>
                <w:color w:val="000000"/>
              </w:rPr>
              <w:t>199</w:t>
            </w:r>
          </w:p>
        </w:tc>
        <w:tc>
          <w:tcPr>
            <w:tcW w:w="1922" w:type="pct"/>
            <w:tcBorders>
              <w:top w:val="single" w:sz="4" w:space="0" w:color="auto"/>
            </w:tcBorders>
          </w:tcPr>
          <w:p w14:paraId="729099D7" w14:textId="0B0D7803" w:rsidR="00C0562A" w:rsidRDefault="00C0562A" w:rsidP="00C0562A">
            <w:r>
              <w:rPr>
                <w:rFonts w:cs="Times New Roman"/>
                <w:bCs/>
                <w:color w:val="000000"/>
              </w:rPr>
              <w:t>41,2</w:t>
            </w:r>
            <w:r w:rsidRPr="00D01DB7">
              <w:rPr>
                <w:rFonts w:cs="Times New Roman"/>
                <w:bCs/>
                <w:color w:val="000000"/>
              </w:rPr>
              <w:t>%</w:t>
            </w:r>
          </w:p>
        </w:tc>
      </w:tr>
      <w:tr w:rsidR="00C0562A" w14:paraId="4A18EC8D" w14:textId="77777777" w:rsidTr="00C0562A">
        <w:tc>
          <w:tcPr>
            <w:tcW w:w="1848" w:type="pct"/>
          </w:tcPr>
          <w:p w14:paraId="0AC6734C" w14:textId="13C7DE99" w:rsidR="00C0562A" w:rsidRDefault="00C0562A" w:rsidP="00C0562A">
            <w:r w:rsidRPr="00D01DB7">
              <w:rPr>
                <w:rFonts w:cs="Times New Roman"/>
                <w:color w:val="000000"/>
              </w:rPr>
              <w:t>Tussen 1 en 2 miljoen euro</w:t>
            </w:r>
          </w:p>
        </w:tc>
        <w:tc>
          <w:tcPr>
            <w:tcW w:w="1230" w:type="pct"/>
          </w:tcPr>
          <w:p w14:paraId="7A41DDDB" w14:textId="73F9FA07" w:rsidR="00C0562A" w:rsidRDefault="00C0562A" w:rsidP="00C0562A">
            <w:r w:rsidRPr="00D01DB7">
              <w:rPr>
                <w:rFonts w:cs="Times New Roman"/>
                <w:bCs/>
                <w:color w:val="000000"/>
              </w:rPr>
              <w:t>91</w:t>
            </w:r>
          </w:p>
        </w:tc>
        <w:tc>
          <w:tcPr>
            <w:tcW w:w="1922" w:type="pct"/>
          </w:tcPr>
          <w:p w14:paraId="4BE9240D" w14:textId="0CD4CE87" w:rsidR="00C0562A" w:rsidRDefault="00C0562A" w:rsidP="00C0562A">
            <w:r>
              <w:rPr>
                <w:rFonts w:cs="Times New Roman"/>
                <w:bCs/>
                <w:color w:val="000000"/>
              </w:rPr>
              <w:t>18,8</w:t>
            </w:r>
            <w:r w:rsidRPr="00D01DB7">
              <w:rPr>
                <w:rFonts w:cs="Times New Roman"/>
                <w:bCs/>
                <w:color w:val="000000"/>
              </w:rPr>
              <w:t>%</w:t>
            </w:r>
          </w:p>
        </w:tc>
      </w:tr>
      <w:tr w:rsidR="00C0562A" w14:paraId="1F842F4D" w14:textId="77777777" w:rsidTr="00C0562A">
        <w:tc>
          <w:tcPr>
            <w:tcW w:w="1848" w:type="pct"/>
          </w:tcPr>
          <w:p w14:paraId="3937B14B" w14:textId="7CE75785" w:rsidR="00C0562A" w:rsidRDefault="00C0562A" w:rsidP="00C0562A">
            <w:r w:rsidRPr="00D01DB7">
              <w:rPr>
                <w:rFonts w:cs="Times New Roman"/>
                <w:color w:val="000000"/>
              </w:rPr>
              <w:t>Tussen 2 en 10 miljoen euro</w:t>
            </w:r>
          </w:p>
        </w:tc>
        <w:tc>
          <w:tcPr>
            <w:tcW w:w="1230" w:type="pct"/>
          </w:tcPr>
          <w:p w14:paraId="28995C72" w14:textId="26C0C446" w:rsidR="00C0562A" w:rsidRDefault="00C0562A" w:rsidP="00C0562A">
            <w:r>
              <w:rPr>
                <w:rFonts w:cs="Times New Roman"/>
                <w:bCs/>
                <w:color w:val="000000"/>
              </w:rPr>
              <w:t>137</w:t>
            </w:r>
          </w:p>
        </w:tc>
        <w:tc>
          <w:tcPr>
            <w:tcW w:w="1922" w:type="pct"/>
            <w:vAlign w:val="center"/>
          </w:tcPr>
          <w:p w14:paraId="1E7C3EDC" w14:textId="3BED0499" w:rsidR="00C0562A" w:rsidRDefault="00C0562A" w:rsidP="00C0562A">
            <w:r>
              <w:rPr>
                <w:rFonts w:cs="Times New Roman"/>
                <w:color w:val="000000"/>
              </w:rPr>
              <w:t>28,4%</w:t>
            </w:r>
          </w:p>
        </w:tc>
      </w:tr>
      <w:tr w:rsidR="00C0562A" w14:paraId="41491EA4" w14:textId="77777777" w:rsidTr="00C0562A">
        <w:tc>
          <w:tcPr>
            <w:tcW w:w="1848" w:type="pct"/>
            <w:tcBorders>
              <w:bottom w:val="single" w:sz="4" w:space="0" w:color="auto"/>
            </w:tcBorders>
          </w:tcPr>
          <w:p w14:paraId="2D176B59" w14:textId="1CEDE039" w:rsidR="00C0562A" w:rsidRDefault="00C0562A" w:rsidP="00C0562A">
            <w:r w:rsidRPr="00D01DB7">
              <w:rPr>
                <w:rFonts w:cs="Times New Roman"/>
                <w:color w:val="000000"/>
              </w:rPr>
              <w:t>Meer dan 10 miljoen euro</w:t>
            </w:r>
          </w:p>
        </w:tc>
        <w:tc>
          <w:tcPr>
            <w:tcW w:w="1230" w:type="pct"/>
            <w:tcBorders>
              <w:bottom w:val="single" w:sz="4" w:space="0" w:color="auto"/>
            </w:tcBorders>
          </w:tcPr>
          <w:p w14:paraId="767E0F05" w14:textId="5EF1FCA2" w:rsidR="00C0562A" w:rsidRDefault="00C0562A" w:rsidP="00C0562A">
            <w:r>
              <w:rPr>
                <w:rFonts w:cs="Times New Roman"/>
                <w:bCs/>
                <w:color w:val="000000"/>
              </w:rPr>
              <w:t>56</w:t>
            </w:r>
          </w:p>
        </w:tc>
        <w:tc>
          <w:tcPr>
            <w:tcW w:w="1922" w:type="pct"/>
            <w:tcBorders>
              <w:bottom w:val="single" w:sz="4" w:space="0" w:color="auto"/>
            </w:tcBorders>
            <w:vAlign w:val="center"/>
          </w:tcPr>
          <w:p w14:paraId="5D131CEA" w14:textId="4CE04254" w:rsidR="00C0562A" w:rsidRDefault="00C0562A" w:rsidP="00C0562A">
            <w:r>
              <w:rPr>
                <w:rFonts w:cs="Times New Roman"/>
                <w:color w:val="000000"/>
              </w:rPr>
              <w:t>11,6%</w:t>
            </w:r>
          </w:p>
        </w:tc>
      </w:tr>
      <w:tr w:rsidR="00C0562A" w14:paraId="2628C33C" w14:textId="77777777" w:rsidTr="00C0562A">
        <w:tc>
          <w:tcPr>
            <w:tcW w:w="1848" w:type="pct"/>
            <w:tcBorders>
              <w:top w:val="single" w:sz="4" w:space="0" w:color="auto"/>
              <w:bottom w:val="single" w:sz="4" w:space="0" w:color="auto"/>
            </w:tcBorders>
          </w:tcPr>
          <w:p w14:paraId="2D29470E" w14:textId="77777777" w:rsidR="00C0562A" w:rsidRDefault="00C0562A" w:rsidP="00C0562A">
            <w:r>
              <w:t>Totaal</w:t>
            </w:r>
          </w:p>
        </w:tc>
        <w:tc>
          <w:tcPr>
            <w:tcW w:w="1230" w:type="pct"/>
            <w:tcBorders>
              <w:top w:val="single" w:sz="4" w:space="0" w:color="auto"/>
              <w:bottom w:val="single" w:sz="4" w:space="0" w:color="auto"/>
            </w:tcBorders>
          </w:tcPr>
          <w:p w14:paraId="2397B6E2" w14:textId="0A80FB2E" w:rsidR="00C0562A" w:rsidRDefault="00C0562A" w:rsidP="00C0562A">
            <w:r>
              <w:t>483</w:t>
            </w:r>
          </w:p>
        </w:tc>
        <w:tc>
          <w:tcPr>
            <w:tcW w:w="1922" w:type="pct"/>
            <w:tcBorders>
              <w:top w:val="single" w:sz="4" w:space="0" w:color="auto"/>
              <w:bottom w:val="single" w:sz="4" w:space="0" w:color="auto"/>
            </w:tcBorders>
          </w:tcPr>
          <w:p w14:paraId="0E4FCAEE" w14:textId="77777777" w:rsidR="00C0562A" w:rsidRDefault="00C0562A" w:rsidP="00C0562A">
            <w:r>
              <w:t>100%</w:t>
            </w:r>
          </w:p>
        </w:tc>
      </w:tr>
    </w:tbl>
    <w:tbl>
      <w:tblPr>
        <w:tblW w:w="89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firstRow="0" w:lastRow="0" w:firstColumn="0" w:lastColumn="0" w:noHBand="0" w:noVBand="0"/>
      </w:tblPr>
      <w:tblGrid>
        <w:gridCol w:w="8996"/>
      </w:tblGrid>
      <w:tr w:rsidR="00D72704" w:rsidRPr="00D72704" w14:paraId="4E0FB232" w14:textId="77777777" w:rsidTr="00EF0B14">
        <w:trPr>
          <w:cantSplit/>
          <w:trHeight w:val="1571"/>
        </w:trPr>
        <w:tc>
          <w:tcPr>
            <w:tcW w:w="0" w:type="auto"/>
            <w:tcBorders>
              <w:top w:val="nil"/>
              <w:left w:val="nil"/>
              <w:bottom w:val="nil"/>
              <w:right w:val="nil"/>
            </w:tcBorders>
            <w:shd w:val="clear" w:color="auto" w:fill="FFFFFF"/>
            <w:vAlign w:val="center"/>
          </w:tcPr>
          <w:p w14:paraId="1A33A4B0" w14:textId="77777777" w:rsidR="00B0119B" w:rsidRDefault="00B0119B"/>
          <w:tbl>
            <w:tblPr>
              <w:tblStyle w:val="TableGrid"/>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7"/>
              <w:gridCol w:w="1754"/>
              <w:gridCol w:w="2675"/>
            </w:tblGrid>
            <w:tr w:rsidR="00C0562A" w14:paraId="437391C8" w14:textId="77777777" w:rsidTr="006D540E">
              <w:trPr>
                <w:trHeight w:val="258"/>
              </w:trPr>
              <w:tc>
                <w:tcPr>
                  <w:tcW w:w="5000" w:type="pct"/>
                  <w:gridSpan w:val="3"/>
                  <w:tcBorders>
                    <w:bottom w:val="single" w:sz="4" w:space="0" w:color="auto"/>
                  </w:tcBorders>
                </w:tcPr>
                <w:p w14:paraId="1689E71A" w14:textId="718AAD30" w:rsidR="00C0562A" w:rsidRPr="00245B08" w:rsidRDefault="00C0562A" w:rsidP="00C0562A">
                  <w:pPr>
                    <w:autoSpaceDE w:val="0"/>
                    <w:autoSpaceDN w:val="0"/>
                    <w:adjustRightInd w:val="0"/>
                    <w:spacing w:line="320" w:lineRule="atLeast"/>
                    <w:ind w:right="60"/>
                    <w:jc w:val="left"/>
                    <w:rPr>
                      <w:rFonts w:cs="Times New Roman"/>
                      <w:b/>
                      <w:bCs/>
                      <w:color w:val="000000"/>
                    </w:rPr>
                  </w:pPr>
                  <w:r>
                    <w:rPr>
                      <w:rFonts w:cs="Times New Roman"/>
                      <w:b/>
                      <w:bCs/>
                      <w:color w:val="000000"/>
                    </w:rPr>
                    <w:t>Tabel 2.4.</w:t>
                  </w:r>
                  <w:r w:rsidRPr="00245B08">
                    <w:rPr>
                      <w:rFonts w:cs="Times New Roman"/>
                      <w:b/>
                      <w:bCs/>
                      <w:color w:val="000000"/>
                    </w:rPr>
                    <w:t xml:space="preserve"> : Sectorverdeling</w:t>
                  </w:r>
                </w:p>
              </w:tc>
            </w:tr>
            <w:tr w:rsidR="00C0562A" w14:paraId="097299A3" w14:textId="77777777" w:rsidTr="008C19C1">
              <w:trPr>
                <w:trHeight w:val="258"/>
              </w:trPr>
              <w:tc>
                <w:tcPr>
                  <w:tcW w:w="2538" w:type="pct"/>
                  <w:tcBorders>
                    <w:top w:val="single" w:sz="4" w:space="0" w:color="auto"/>
                    <w:bottom w:val="single" w:sz="4" w:space="0" w:color="auto"/>
                  </w:tcBorders>
                </w:tcPr>
                <w:p w14:paraId="43AC8E7B" w14:textId="77777777" w:rsidR="00C0562A" w:rsidRPr="00245B08" w:rsidRDefault="00C0562A" w:rsidP="00C0562A">
                  <w:pPr>
                    <w:autoSpaceDE w:val="0"/>
                    <w:autoSpaceDN w:val="0"/>
                    <w:adjustRightInd w:val="0"/>
                    <w:spacing w:line="320" w:lineRule="atLeast"/>
                    <w:ind w:left="60" w:right="60"/>
                    <w:jc w:val="center"/>
                    <w:rPr>
                      <w:rFonts w:cs="Times New Roman"/>
                      <w:color w:val="000000"/>
                    </w:rPr>
                  </w:pPr>
                </w:p>
              </w:tc>
              <w:tc>
                <w:tcPr>
                  <w:tcW w:w="975" w:type="pct"/>
                  <w:tcBorders>
                    <w:top w:val="single" w:sz="4" w:space="0" w:color="auto"/>
                    <w:bottom w:val="single" w:sz="4" w:space="0" w:color="auto"/>
                  </w:tcBorders>
                </w:tcPr>
                <w:p w14:paraId="4DE2E2F1" w14:textId="77777777" w:rsidR="00C0562A" w:rsidRPr="00245B08" w:rsidRDefault="00C0562A" w:rsidP="00C0562A">
                  <w:pPr>
                    <w:autoSpaceDE w:val="0"/>
                    <w:autoSpaceDN w:val="0"/>
                    <w:adjustRightInd w:val="0"/>
                    <w:spacing w:line="320" w:lineRule="atLeast"/>
                    <w:ind w:right="60"/>
                    <w:jc w:val="center"/>
                    <w:rPr>
                      <w:rFonts w:cs="Times New Roman"/>
                      <w:bCs/>
                      <w:color w:val="000000"/>
                    </w:rPr>
                  </w:pPr>
                  <w:r w:rsidRPr="00245B08">
                    <w:rPr>
                      <w:rFonts w:cs="Times New Roman"/>
                      <w:bCs/>
                      <w:color w:val="000000"/>
                    </w:rPr>
                    <w:t>Aantal</w:t>
                  </w:r>
                </w:p>
              </w:tc>
              <w:tc>
                <w:tcPr>
                  <w:tcW w:w="1487" w:type="pct"/>
                  <w:tcBorders>
                    <w:top w:val="single" w:sz="4" w:space="0" w:color="auto"/>
                    <w:bottom w:val="single" w:sz="4" w:space="0" w:color="auto"/>
                  </w:tcBorders>
                </w:tcPr>
                <w:p w14:paraId="142924B9" w14:textId="77777777" w:rsidR="00C0562A" w:rsidRPr="00245B08" w:rsidRDefault="00C0562A" w:rsidP="00C0562A">
                  <w:pPr>
                    <w:autoSpaceDE w:val="0"/>
                    <w:autoSpaceDN w:val="0"/>
                    <w:adjustRightInd w:val="0"/>
                    <w:spacing w:line="320" w:lineRule="atLeast"/>
                    <w:ind w:right="60"/>
                    <w:jc w:val="center"/>
                    <w:rPr>
                      <w:rFonts w:cs="Times New Roman"/>
                      <w:bCs/>
                      <w:color w:val="000000"/>
                    </w:rPr>
                  </w:pPr>
                  <w:r w:rsidRPr="00245B08">
                    <w:rPr>
                      <w:rFonts w:cs="Times New Roman"/>
                      <w:bCs/>
                      <w:color w:val="000000"/>
                    </w:rPr>
                    <w:t>Procentueel</w:t>
                  </w:r>
                </w:p>
              </w:tc>
            </w:tr>
            <w:tr w:rsidR="00C0562A" w14:paraId="5D2DEC71" w14:textId="77777777" w:rsidTr="008C19C1">
              <w:trPr>
                <w:trHeight w:val="204"/>
              </w:trPr>
              <w:tc>
                <w:tcPr>
                  <w:tcW w:w="2538" w:type="pct"/>
                  <w:tcBorders>
                    <w:top w:val="single" w:sz="4" w:space="0" w:color="auto"/>
                  </w:tcBorders>
                </w:tcPr>
                <w:p w14:paraId="0C7CC02F" w14:textId="77777777" w:rsidR="00C0562A" w:rsidRPr="00245B08" w:rsidRDefault="00C0562A" w:rsidP="00C0562A">
                  <w:pPr>
                    <w:autoSpaceDE w:val="0"/>
                    <w:autoSpaceDN w:val="0"/>
                    <w:adjustRightInd w:val="0"/>
                    <w:ind w:right="62"/>
                    <w:jc w:val="left"/>
                    <w:rPr>
                      <w:rFonts w:cs="Times New Roman"/>
                      <w:color w:val="000000"/>
                    </w:rPr>
                  </w:pPr>
                  <w:r w:rsidRPr="00245B08">
                    <w:rPr>
                      <w:rFonts w:cs="Times New Roman"/>
                      <w:color w:val="000000"/>
                    </w:rPr>
                    <w:t>Industrie en landbouw</w:t>
                  </w:r>
                </w:p>
              </w:tc>
              <w:tc>
                <w:tcPr>
                  <w:tcW w:w="975" w:type="pct"/>
                  <w:tcBorders>
                    <w:top w:val="single" w:sz="4" w:space="0" w:color="auto"/>
                  </w:tcBorders>
                </w:tcPr>
                <w:p w14:paraId="28E586DE" w14:textId="385CAB2E"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70</w:t>
                  </w:r>
                </w:p>
              </w:tc>
              <w:tc>
                <w:tcPr>
                  <w:tcW w:w="1487" w:type="pct"/>
                  <w:tcBorders>
                    <w:top w:val="single" w:sz="4" w:space="0" w:color="auto"/>
                  </w:tcBorders>
                </w:tcPr>
                <w:p w14:paraId="0873CA8B" w14:textId="743B6F88"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15,6%</w:t>
                  </w:r>
                </w:p>
              </w:tc>
            </w:tr>
            <w:tr w:rsidR="00C0562A" w14:paraId="1A4F452A" w14:textId="77777777" w:rsidTr="008C19C1">
              <w:trPr>
                <w:trHeight w:val="204"/>
              </w:trPr>
              <w:tc>
                <w:tcPr>
                  <w:tcW w:w="2538" w:type="pct"/>
                </w:tcPr>
                <w:p w14:paraId="45D4A2DC" w14:textId="77777777" w:rsidR="00C0562A" w:rsidRPr="00245B08" w:rsidRDefault="00C0562A" w:rsidP="00C0562A">
                  <w:pPr>
                    <w:autoSpaceDE w:val="0"/>
                    <w:autoSpaceDN w:val="0"/>
                    <w:adjustRightInd w:val="0"/>
                    <w:ind w:right="62"/>
                    <w:jc w:val="left"/>
                    <w:rPr>
                      <w:rFonts w:cs="Times New Roman"/>
                      <w:color w:val="000000"/>
                    </w:rPr>
                  </w:pPr>
                  <w:r w:rsidRPr="00245B08">
                    <w:rPr>
                      <w:rFonts w:cs="Times New Roman"/>
                      <w:color w:val="000000"/>
                    </w:rPr>
                    <w:t>Bouw</w:t>
                  </w:r>
                </w:p>
              </w:tc>
              <w:tc>
                <w:tcPr>
                  <w:tcW w:w="975" w:type="pct"/>
                </w:tcPr>
                <w:p w14:paraId="0978BCC6" w14:textId="1E30081C"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92</w:t>
                  </w:r>
                </w:p>
              </w:tc>
              <w:tc>
                <w:tcPr>
                  <w:tcW w:w="1487" w:type="pct"/>
                </w:tcPr>
                <w:p w14:paraId="77EEAC27" w14:textId="6A5B8C0A"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20,5%</w:t>
                  </w:r>
                </w:p>
              </w:tc>
            </w:tr>
            <w:tr w:rsidR="00C0562A" w14:paraId="67E5612A" w14:textId="77777777" w:rsidTr="008C19C1">
              <w:trPr>
                <w:trHeight w:val="204"/>
              </w:trPr>
              <w:tc>
                <w:tcPr>
                  <w:tcW w:w="2538" w:type="pct"/>
                </w:tcPr>
                <w:p w14:paraId="6E1D0C6F" w14:textId="77777777" w:rsidR="00C0562A" w:rsidRPr="00245B08" w:rsidRDefault="00C0562A" w:rsidP="00C0562A">
                  <w:pPr>
                    <w:autoSpaceDE w:val="0"/>
                    <w:autoSpaceDN w:val="0"/>
                    <w:adjustRightInd w:val="0"/>
                    <w:ind w:right="62"/>
                    <w:jc w:val="left"/>
                    <w:rPr>
                      <w:rFonts w:cs="Times New Roman"/>
                      <w:color w:val="000000"/>
                    </w:rPr>
                  </w:pPr>
                  <w:r w:rsidRPr="00245B08">
                    <w:rPr>
                      <w:rFonts w:cs="Times New Roman"/>
                      <w:color w:val="000000"/>
                    </w:rPr>
                    <w:t>Handel en horeca</w:t>
                  </w:r>
                </w:p>
              </w:tc>
              <w:tc>
                <w:tcPr>
                  <w:tcW w:w="975" w:type="pct"/>
                </w:tcPr>
                <w:p w14:paraId="6B72F6A8" w14:textId="4BFD930A"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127</w:t>
                  </w:r>
                </w:p>
              </w:tc>
              <w:tc>
                <w:tcPr>
                  <w:tcW w:w="1487" w:type="pct"/>
                </w:tcPr>
                <w:p w14:paraId="346D8072" w14:textId="307A45DF"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28,3%</w:t>
                  </w:r>
                </w:p>
              </w:tc>
            </w:tr>
            <w:tr w:rsidR="00C0562A" w14:paraId="04E92066" w14:textId="77777777" w:rsidTr="008C19C1">
              <w:trPr>
                <w:trHeight w:val="204"/>
              </w:trPr>
              <w:tc>
                <w:tcPr>
                  <w:tcW w:w="2538" w:type="pct"/>
                  <w:tcBorders>
                    <w:bottom w:val="single" w:sz="4" w:space="0" w:color="auto"/>
                  </w:tcBorders>
                </w:tcPr>
                <w:p w14:paraId="65CD7A99" w14:textId="77777777" w:rsidR="00C0562A" w:rsidRPr="00245B08" w:rsidRDefault="00C0562A" w:rsidP="00C0562A">
                  <w:pPr>
                    <w:autoSpaceDE w:val="0"/>
                    <w:autoSpaceDN w:val="0"/>
                    <w:adjustRightInd w:val="0"/>
                    <w:ind w:right="62"/>
                    <w:jc w:val="left"/>
                    <w:rPr>
                      <w:rFonts w:cs="Times New Roman"/>
                      <w:color w:val="000000"/>
                    </w:rPr>
                  </w:pPr>
                  <w:r w:rsidRPr="00245B08">
                    <w:rPr>
                      <w:rFonts w:cs="Times New Roman"/>
                      <w:color w:val="000000"/>
                    </w:rPr>
                    <w:t>Diensten</w:t>
                  </w:r>
                </w:p>
              </w:tc>
              <w:tc>
                <w:tcPr>
                  <w:tcW w:w="975" w:type="pct"/>
                  <w:tcBorders>
                    <w:bottom w:val="single" w:sz="4" w:space="0" w:color="auto"/>
                  </w:tcBorders>
                </w:tcPr>
                <w:p w14:paraId="16E52078" w14:textId="64AF7036"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159</w:t>
                  </w:r>
                </w:p>
              </w:tc>
              <w:tc>
                <w:tcPr>
                  <w:tcW w:w="1487" w:type="pct"/>
                  <w:tcBorders>
                    <w:bottom w:val="single" w:sz="4" w:space="0" w:color="auto"/>
                  </w:tcBorders>
                </w:tcPr>
                <w:p w14:paraId="6F1B49BF" w14:textId="2C26958D"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35,5%</w:t>
                  </w:r>
                </w:p>
              </w:tc>
            </w:tr>
            <w:tr w:rsidR="00C0562A" w14:paraId="06E6E256" w14:textId="77777777" w:rsidTr="008C19C1">
              <w:trPr>
                <w:trHeight w:val="213"/>
              </w:trPr>
              <w:tc>
                <w:tcPr>
                  <w:tcW w:w="2538" w:type="pct"/>
                  <w:tcBorders>
                    <w:top w:val="single" w:sz="4" w:space="0" w:color="auto"/>
                    <w:bottom w:val="single" w:sz="4" w:space="0" w:color="auto"/>
                  </w:tcBorders>
                </w:tcPr>
                <w:p w14:paraId="7E8C8DD7" w14:textId="77777777" w:rsidR="00C0562A" w:rsidRPr="00245B08" w:rsidRDefault="00C0562A" w:rsidP="00C0562A">
                  <w:pPr>
                    <w:autoSpaceDE w:val="0"/>
                    <w:autoSpaceDN w:val="0"/>
                    <w:adjustRightInd w:val="0"/>
                    <w:ind w:right="62"/>
                    <w:jc w:val="left"/>
                    <w:rPr>
                      <w:rFonts w:cs="Times New Roman"/>
                      <w:color w:val="000000"/>
                    </w:rPr>
                  </w:pPr>
                  <w:r w:rsidRPr="00245B08">
                    <w:rPr>
                      <w:rFonts w:cs="Times New Roman"/>
                      <w:color w:val="000000"/>
                    </w:rPr>
                    <w:t>Totaal</w:t>
                  </w:r>
                </w:p>
              </w:tc>
              <w:tc>
                <w:tcPr>
                  <w:tcW w:w="975" w:type="pct"/>
                  <w:tcBorders>
                    <w:top w:val="single" w:sz="4" w:space="0" w:color="auto"/>
                    <w:bottom w:val="single" w:sz="4" w:space="0" w:color="auto"/>
                  </w:tcBorders>
                </w:tcPr>
                <w:p w14:paraId="712A786C" w14:textId="5E4897CF"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448</w:t>
                  </w:r>
                </w:p>
              </w:tc>
              <w:tc>
                <w:tcPr>
                  <w:tcW w:w="1487" w:type="pct"/>
                  <w:tcBorders>
                    <w:top w:val="single" w:sz="4" w:space="0" w:color="auto"/>
                    <w:bottom w:val="single" w:sz="4" w:space="0" w:color="auto"/>
                  </w:tcBorders>
                </w:tcPr>
                <w:p w14:paraId="055AC93D" w14:textId="77777777" w:rsidR="00C0562A" w:rsidRPr="00245B08" w:rsidRDefault="00C0562A" w:rsidP="00C0562A">
                  <w:pPr>
                    <w:autoSpaceDE w:val="0"/>
                    <w:autoSpaceDN w:val="0"/>
                    <w:adjustRightInd w:val="0"/>
                    <w:ind w:right="62"/>
                    <w:jc w:val="center"/>
                    <w:rPr>
                      <w:rFonts w:cs="Times New Roman"/>
                      <w:bCs/>
                      <w:color w:val="000000"/>
                    </w:rPr>
                  </w:pPr>
                  <w:r>
                    <w:rPr>
                      <w:rFonts w:cs="Times New Roman"/>
                      <w:bCs/>
                      <w:color w:val="000000"/>
                    </w:rPr>
                    <w:t>100%</w:t>
                  </w:r>
                </w:p>
              </w:tc>
            </w:tr>
          </w:tbl>
          <w:p w14:paraId="6285A10E" w14:textId="77777777" w:rsidR="00EF0B14" w:rsidRDefault="00EF0B14" w:rsidP="004813A2">
            <w:pPr>
              <w:spacing w:after="120"/>
            </w:pPr>
          </w:p>
          <w:p w14:paraId="3B808F8C" w14:textId="4F548056" w:rsidR="00534DEF" w:rsidRPr="00D72704" w:rsidRDefault="009F2E32" w:rsidP="009A7612">
            <w:r w:rsidRPr="009A7612">
              <w:rPr>
                <w:sz w:val="24"/>
              </w:rPr>
              <w:t xml:space="preserve">Aangezien de meerderheid van de Vlaamse bedrijven familiebedrijven zijn, verwachten we deze trend ook in de dataset. </w:t>
            </w:r>
            <w:r w:rsidR="00EF0B14" w:rsidRPr="009A7612">
              <w:rPr>
                <w:sz w:val="24"/>
              </w:rPr>
              <w:t xml:space="preserve">Een familiebedrijf </w:t>
            </w:r>
            <w:r w:rsidR="000108E1" w:rsidRPr="009A7612">
              <w:rPr>
                <w:sz w:val="24"/>
              </w:rPr>
              <w:t>wordt gedefinieerd</w:t>
            </w:r>
            <w:r w:rsidR="00EF0B14" w:rsidRPr="009A7612">
              <w:rPr>
                <w:sz w:val="24"/>
              </w:rPr>
              <w:t xml:space="preserve"> als een bedrijf waar a) meer dan 50% van de eigendom in handen is van één familie of b) het bedrijf </w:t>
            </w:r>
            <w:r w:rsidR="00FB7E2D" w:rsidRPr="009A7612">
              <w:rPr>
                <w:sz w:val="24"/>
              </w:rPr>
              <w:t xml:space="preserve">als een </w:t>
            </w:r>
            <w:r w:rsidR="00EF0B14" w:rsidRPr="009A7612">
              <w:rPr>
                <w:sz w:val="24"/>
              </w:rPr>
              <w:t>familiebedrijf</w:t>
            </w:r>
            <w:r w:rsidR="00FB7E2D" w:rsidRPr="009A7612">
              <w:rPr>
                <w:sz w:val="24"/>
              </w:rPr>
              <w:t xml:space="preserve"> beschouwd wordt</w:t>
            </w:r>
            <w:r w:rsidR="00EF0B14" w:rsidRPr="009A7612">
              <w:rPr>
                <w:sz w:val="24"/>
              </w:rPr>
              <w:t xml:space="preserve"> door de respondent. Op basis van deze defini</w:t>
            </w:r>
            <w:r w:rsidR="008C19C1">
              <w:rPr>
                <w:sz w:val="24"/>
              </w:rPr>
              <w:t>tie geeft tabel 2.5.</w:t>
            </w:r>
            <w:r w:rsidR="00A80799">
              <w:rPr>
                <w:sz w:val="24"/>
              </w:rPr>
              <w:t xml:space="preserve"> aan dat 82,8</w:t>
            </w:r>
            <w:r w:rsidR="00322C1B" w:rsidRPr="009A7612">
              <w:rPr>
                <w:sz w:val="24"/>
              </w:rPr>
              <w:t>% van onze</w:t>
            </w:r>
            <w:r w:rsidR="00EF0B14" w:rsidRPr="009A7612">
              <w:rPr>
                <w:sz w:val="24"/>
              </w:rPr>
              <w:t xml:space="preserve"> steekproef bestaat uit familiebedrijven.</w:t>
            </w:r>
          </w:p>
        </w:tc>
      </w:tr>
    </w:tbl>
    <w:tbl>
      <w:tblPr>
        <w:tblStyle w:val="TableGrid"/>
        <w:tblW w:w="0" w:type="auto"/>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9"/>
        <w:gridCol w:w="1972"/>
        <w:gridCol w:w="3980"/>
      </w:tblGrid>
      <w:tr w:rsidR="00534DEF" w14:paraId="2343C8CC" w14:textId="77777777" w:rsidTr="00E94BC9">
        <w:tc>
          <w:tcPr>
            <w:tcW w:w="9012" w:type="dxa"/>
            <w:gridSpan w:val="3"/>
          </w:tcPr>
          <w:p w14:paraId="22AE10A7" w14:textId="77777777" w:rsidR="00E94BC9" w:rsidRDefault="00E94BC9" w:rsidP="008C19C1">
            <w:pPr>
              <w:autoSpaceDE w:val="0"/>
              <w:autoSpaceDN w:val="0"/>
              <w:adjustRightInd w:val="0"/>
              <w:ind w:right="62"/>
              <w:jc w:val="left"/>
              <w:rPr>
                <w:rFonts w:cs="Times New Roman"/>
                <w:b/>
                <w:bCs/>
                <w:color w:val="000000"/>
              </w:rPr>
            </w:pPr>
          </w:p>
          <w:p w14:paraId="4B33F4D1" w14:textId="78DBC8AA" w:rsidR="00534DEF" w:rsidRPr="00D01DB7" w:rsidRDefault="00534DEF" w:rsidP="008C19C1">
            <w:pPr>
              <w:autoSpaceDE w:val="0"/>
              <w:autoSpaceDN w:val="0"/>
              <w:adjustRightInd w:val="0"/>
              <w:ind w:right="62"/>
              <w:jc w:val="left"/>
              <w:rPr>
                <w:rFonts w:cs="Times New Roman"/>
                <w:bCs/>
                <w:color w:val="000000"/>
              </w:rPr>
            </w:pPr>
            <w:r>
              <w:rPr>
                <w:rFonts w:cs="Times New Roman"/>
                <w:b/>
                <w:bCs/>
                <w:color w:val="000000"/>
              </w:rPr>
              <w:t>Tabel 2.</w:t>
            </w:r>
            <w:r w:rsidR="008C19C1">
              <w:rPr>
                <w:rFonts w:cs="Times New Roman"/>
                <w:b/>
                <w:bCs/>
                <w:color w:val="000000"/>
              </w:rPr>
              <w:t>5</w:t>
            </w:r>
            <w:r>
              <w:rPr>
                <w:rFonts w:cs="Times New Roman"/>
                <w:b/>
                <w:bCs/>
                <w:color w:val="000000"/>
              </w:rPr>
              <w:t>. : Aantal familiebedrijven</w:t>
            </w:r>
          </w:p>
        </w:tc>
      </w:tr>
      <w:tr w:rsidR="002D4ECB" w14:paraId="055A8C67" w14:textId="77777777" w:rsidTr="004E789E">
        <w:tc>
          <w:tcPr>
            <w:tcW w:w="3059" w:type="dxa"/>
            <w:tcBorders>
              <w:top w:val="single" w:sz="4" w:space="0" w:color="auto"/>
              <w:bottom w:val="single" w:sz="4" w:space="0" w:color="auto"/>
            </w:tcBorders>
          </w:tcPr>
          <w:p w14:paraId="7A7B0FE6" w14:textId="77777777" w:rsidR="002D4ECB" w:rsidRPr="00D01DB7" w:rsidRDefault="002D4ECB" w:rsidP="00534DEF">
            <w:pPr>
              <w:jc w:val="left"/>
              <w:rPr>
                <w:rFonts w:cs="Times New Roman"/>
                <w:b/>
                <w:bCs/>
                <w:color w:val="000000"/>
              </w:rPr>
            </w:pPr>
          </w:p>
        </w:tc>
        <w:tc>
          <w:tcPr>
            <w:tcW w:w="1972" w:type="dxa"/>
            <w:tcBorders>
              <w:top w:val="single" w:sz="4" w:space="0" w:color="auto"/>
              <w:bottom w:val="single" w:sz="4" w:space="0" w:color="auto"/>
            </w:tcBorders>
          </w:tcPr>
          <w:p w14:paraId="5E1DE9EE" w14:textId="77777777" w:rsidR="002D4ECB" w:rsidRPr="00D01DB7" w:rsidRDefault="002D4ECB" w:rsidP="004E789E">
            <w:pPr>
              <w:autoSpaceDE w:val="0"/>
              <w:autoSpaceDN w:val="0"/>
              <w:adjustRightInd w:val="0"/>
              <w:ind w:right="62"/>
              <w:jc w:val="center"/>
              <w:rPr>
                <w:rFonts w:cs="Times New Roman"/>
                <w:bCs/>
                <w:color w:val="000000"/>
              </w:rPr>
            </w:pPr>
            <w:r w:rsidRPr="00D01DB7">
              <w:rPr>
                <w:rFonts w:cs="Times New Roman"/>
                <w:bCs/>
                <w:color w:val="000000"/>
              </w:rPr>
              <w:t>Aantal</w:t>
            </w:r>
          </w:p>
        </w:tc>
        <w:tc>
          <w:tcPr>
            <w:tcW w:w="3981" w:type="dxa"/>
            <w:tcBorders>
              <w:top w:val="single" w:sz="4" w:space="0" w:color="auto"/>
              <w:bottom w:val="single" w:sz="4" w:space="0" w:color="auto"/>
            </w:tcBorders>
          </w:tcPr>
          <w:p w14:paraId="3CA44792" w14:textId="77777777" w:rsidR="002D4ECB" w:rsidRPr="00D01DB7" w:rsidRDefault="002D4ECB" w:rsidP="004E789E">
            <w:pPr>
              <w:autoSpaceDE w:val="0"/>
              <w:autoSpaceDN w:val="0"/>
              <w:adjustRightInd w:val="0"/>
              <w:ind w:right="62"/>
              <w:jc w:val="center"/>
              <w:rPr>
                <w:rFonts w:cs="Times New Roman"/>
                <w:bCs/>
                <w:color w:val="000000"/>
              </w:rPr>
            </w:pPr>
            <w:r w:rsidRPr="00D01DB7">
              <w:rPr>
                <w:rFonts w:cs="Times New Roman"/>
                <w:bCs/>
                <w:color w:val="000000"/>
              </w:rPr>
              <w:t>Procentueel</w:t>
            </w:r>
          </w:p>
        </w:tc>
      </w:tr>
      <w:tr w:rsidR="002D4ECB" w14:paraId="7062537D" w14:textId="77777777" w:rsidTr="004E789E">
        <w:tc>
          <w:tcPr>
            <w:tcW w:w="3059" w:type="dxa"/>
            <w:tcBorders>
              <w:top w:val="single" w:sz="4" w:space="0" w:color="auto"/>
            </w:tcBorders>
          </w:tcPr>
          <w:p w14:paraId="7DC8EF28" w14:textId="77777777" w:rsidR="002D4ECB" w:rsidRPr="00D01DB7" w:rsidRDefault="002D4ECB" w:rsidP="00054C8A">
            <w:pPr>
              <w:autoSpaceDE w:val="0"/>
              <w:autoSpaceDN w:val="0"/>
              <w:adjustRightInd w:val="0"/>
              <w:ind w:right="62"/>
              <w:jc w:val="left"/>
              <w:rPr>
                <w:rFonts w:cs="Times New Roman"/>
                <w:color w:val="000000"/>
              </w:rPr>
            </w:pPr>
            <w:r>
              <w:rPr>
                <w:rFonts w:cs="Times New Roman"/>
                <w:color w:val="000000"/>
              </w:rPr>
              <w:t>Familiebedrijven</w:t>
            </w:r>
          </w:p>
        </w:tc>
        <w:tc>
          <w:tcPr>
            <w:tcW w:w="1972" w:type="dxa"/>
            <w:tcBorders>
              <w:top w:val="single" w:sz="4" w:space="0" w:color="auto"/>
            </w:tcBorders>
          </w:tcPr>
          <w:p w14:paraId="208BC406" w14:textId="69233365" w:rsidR="002D4ECB" w:rsidRPr="00D01DB7" w:rsidRDefault="00A80799" w:rsidP="004E789E">
            <w:pPr>
              <w:autoSpaceDE w:val="0"/>
              <w:autoSpaceDN w:val="0"/>
              <w:adjustRightInd w:val="0"/>
              <w:ind w:right="62"/>
              <w:jc w:val="center"/>
              <w:rPr>
                <w:rFonts w:cs="Times New Roman"/>
                <w:bCs/>
                <w:color w:val="000000"/>
              </w:rPr>
            </w:pPr>
            <w:r>
              <w:rPr>
                <w:rFonts w:cs="Times New Roman"/>
                <w:bCs/>
                <w:color w:val="000000"/>
              </w:rPr>
              <w:t>405</w:t>
            </w:r>
          </w:p>
        </w:tc>
        <w:tc>
          <w:tcPr>
            <w:tcW w:w="3981" w:type="dxa"/>
            <w:tcBorders>
              <w:top w:val="single" w:sz="4" w:space="0" w:color="auto"/>
            </w:tcBorders>
          </w:tcPr>
          <w:p w14:paraId="2CEBE2A3" w14:textId="5E6C41EA" w:rsidR="002D4ECB" w:rsidRPr="00D01DB7" w:rsidRDefault="00A80799" w:rsidP="004E789E">
            <w:pPr>
              <w:autoSpaceDE w:val="0"/>
              <w:autoSpaceDN w:val="0"/>
              <w:adjustRightInd w:val="0"/>
              <w:ind w:right="62"/>
              <w:jc w:val="center"/>
              <w:rPr>
                <w:rFonts w:cs="Times New Roman"/>
                <w:bCs/>
                <w:color w:val="000000"/>
              </w:rPr>
            </w:pPr>
            <w:r>
              <w:rPr>
                <w:rFonts w:cs="Times New Roman"/>
                <w:bCs/>
                <w:color w:val="000000"/>
              </w:rPr>
              <w:t>82,8</w:t>
            </w:r>
            <w:r w:rsidR="002D4ECB">
              <w:rPr>
                <w:rFonts w:cs="Times New Roman"/>
                <w:bCs/>
                <w:color w:val="000000"/>
              </w:rPr>
              <w:t>%</w:t>
            </w:r>
          </w:p>
        </w:tc>
      </w:tr>
      <w:tr w:rsidR="002D4ECB" w14:paraId="2D00513B" w14:textId="77777777" w:rsidTr="004E789E">
        <w:tc>
          <w:tcPr>
            <w:tcW w:w="3059" w:type="dxa"/>
          </w:tcPr>
          <w:p w14:paraId="0729DF2B" w14:textId="194C4C87" w:rsidR="002D4ECB" w:rsidRPr="00D01DB7" w:rsidRDefault="002D4ECB" w:rsidP="0079652A">
            <w:pPr>
              <w:autoSpaceDE w:val="0"/>
              <w:autoSpaceDN w:val="0"/>
              <w:adjustRightInd w:val="0"/>
              <w:ind w:right="62"/>
              <w:jc w:val="left"/>
              <w:rPr>
                <w:rFonts w:cs="Times New Roman"/>
                <w:color w:val="000000"/>
              </w:rPr>
            </w:pPr>
            <w:r>
              <w:rPr>
                <w:rFonts w:cs="Times New Roman"/>
                <w:color w:val="000000"/>
              </w:rPr>
              <w:t>Niet</w:t>
            </w:r>
            <w:r w:rsidR="0079652A">
              <w:rPr>
                <w:rFonts w:cs="Times New Roman"/>
                <w:color w:val="000000"/>
              </w:rPr>
              <w:t>-</w:t>
            </w:r>
            <w:r>
              <w:rPr>
                <w:rFonts w:cs="Times New Roman"/>
                <w:color w:val="000000"/>
              </w:rPr>
              <w:t>familiebedrijven</w:t>
            </w:r>
          </w:p>
        </w:tc>
        <w:tc>
          <w:tcPr>
            <w:tcW w:w="1972" w:type="dxa"/>
          </w:tcPr>
          <w:p w14:paraId="6C6338BB" w14:textId="77982AD1" w:rsidR="002D4ECB" w:rsidRPr="00D01DB7" w:rsidRDefault="00A80799" w:rsidP="004E789E">
            <w:pPr>
              <w:autoSpaceDE w:val="0"/>
              <w:autoSpaceDN w:val="0"/>
              <w:adjustRightInd w:val="0"/>
              <w:ind w:right="62"/>
              <w:jc w:val="center"/>
              <w:rPr>
                <w:rFonts w:cs="Times New Roman"/>
                <w:bCs/>
                <w:color w:val="000000"/>
              </w:rPr>
            </w:pPr>
            <w:r>
              <w:rPr>
                <w:rFonts w:cs="Times New Roman"/>
                <w:bCs/>
                <w:color w:val="000000"/>
              </w:rPr>
              <w:t>84</w:t>
            </w:r>
          </w:p>
        </w:tc>
        <w:tc>
          <w:tcPr>
            <w:tcW w:w="3981" w:type="dxa"/>
          </w:tcPr>
          <w:p w14:paraId="35843C0B" w14:textId="14B70695" w:rsidR="002D4ECB" w:rsidRPr="00D01DB7" w:rsidRDefault="00A80799" w:rsidP="004E789E">
            <w:pPr>
              <w:autoSpaceDE w:val="0"/>
              <w:autoSpaceDN w:val="0"/>
              <w:adjustRightInd w:val="0"/>
              <w:ind w:right="62"/>
              <w:jc w:val="center"/>
              <w:rPr>
                <w:rFonts w:cs="Times New Roman"/>
                <w:bCs/>
                <w:color w:val="000000"/>
              </w:rPr>
            </w:pPr>
            <w:r>
              <w:rPr>
                <w:rFonts w:cs="Times New Roman"/>
                <w:bCs/>
                <w:color w:val="000000"/>
              </w:rPr>
              <w:t>17,2</w:t>
            </w:r>
            <w:r w:rsidR="002D4ECB">
              <w:rPr>
                <w:rFonts w:cs="Times New Roman"/>
                <w:bCs/>
                <w:color w:val="000000"/>
              </w:rPr>
              <w:t>%</w:t>
            </w:r>
          </w:p>
        </w:tc>
      </w:tr>
      <w:tr w:rsidR="002D4ECB" w14:paraId="4F11F35D" w14:textId="77777777" w:rsidTr="004E789E">
        <w:tc>
          <w:tcPr>
            <w:tcW w:w="3059" w:type="dxa"/>
            <w:tcBorders>
              <w:top w:val="single" w:sz="4" w:space="0" w:color="auto"/>
              <w:bottom w:val="single" w:sz="4" w:space="0" w:color="auto"/>
            </w:tcBorders>
          </w:tcPr>
          <w:p w14:paraId="0039191B" w14:textId="77777777" w:rsidR="002D4ECB" w:rsidRPr="00D01DB7" w:rsidRDefault="004E789E" w:rsidP="004E789E">
            <w:pPr>
              <w:autoSpaceDE w:val="0"/>
              <w:autoSpaceDN w:val="0"/>
              <w:adjustRightInd w:val="0"/>
              <w:ind w:right="62"/>
              <w:jc w:val="left"/>
              <w:rPr>
                <w:rFonts w:cs="Times New Roman"/>
                <w:b/>
                <w:bCs/>
                <w:color w:val="000000"/>
              </w:rPr>
            </w:pPr>
            <w:r w:rsidRPr="004E789E">
              <w:rPr>
                <w:rFonts w:cs="Times New Roman"/>
                <w:bCs/>
                <w:color w:val="000000"/>
              </w:rPr>
              <w:t>Totaal</w:t>
            </w:r>
          </w:p>
        </w:tc>
        <w:tc>
          <w:tcPr>
            <w:tcW w:w="1972" w:type="dxa"/>
            <w:tcBorders>
              <w:top w:val="single" w:sz="4" w:space="0" w:color="auto"/>
              <w:bottom w:val="single" w:sz="4" w:space="0" w:color="auto"/>
            </w:tcBorders>
          </w:tcPr>
          <w:p w14:paraId="2984DE07" w14:textId="1CE053C4" w:rsidR="002D4ECB" w:rsidRPr="00D01DB7" w:rsidRDefault="00A80799" w:rsidP="004E789E">
            <w:pPr>
              <w:autoSpaceDE w:val="0"/>
              <w:autoSpaceDN w:val="0"/>
              <w:adjustRightInd w:val="0"/>
              <w:ind w:right="62"/>
              <w:jc w:val="center"/>
              <w:rPr>
                <w:rFonts w:cs="Times New Roman"/>
                <w:bCs/>
                <w:color w:val="000000"/>
              </w:rPr>
            </w:pPr>
            <w:r>
              <w:rPr>
                <w:rFonts w:cs="Times New Roman"/>
                <w:bCs/>
                <w:color w:val="000000"/>
              </w:rPr>
              <w:t>489</w:t>
            </w:r>
          </w:p>
        </w:tc>
        <w:tc>
          <w:tcPr>
            <w:tcW w:w="3981" w:type="dxa"/>
            <w:tcBorders>
              <w:top w:val="single" w:sz="4" w:space="0" w:color="auto"/>
              <w:bottom w:val="single" w:sz="4" w:space="0" w:color="auto"/>
            </w:tcBorders>
            <w:vAlign w:val="center"/>
          </w:tcPr>
          <w:p w14:paraId="69467561" w14:textId="77777777" w:rsidR="002D4ECB" w:rsidRPr="00D01DB7" w:rsidRDefault="00265839" w:rsidP="004E789E">
            <w:pPr>
              <w:autoSpaceDE w:val="0"/>
              <w:autoSpaceDN w:val="0"/>
              <w:adjustRightInd w:val="0"/>
              <w:ind w:left="60" w:right="62"/>
              <w:jc w:val="center"/>
              <w:rPr>
                <w:rFonts w:cs="Times New Roman"/>
                <w:color w:val="000000"/>
              </w:rPr>
            </w:pPr>
            <w:r>
              <w:rPr>
                <w:rFonts w:cs="Times New Roman"/>
                <w:color w:val="000000"/>
              </w:rPr>
              <w:t>100</w:t>
            </w:r>
            <w:r w:rsidR="002D4ECB">
              <w:rPr>
                <w:rFonts w:cs="Times New Roman"/>
                <w:color w:val="000000"/>
              </w:rPr>
              <w:t>%</w:t>
            </w:r>
          </w:p>
        </w:tc>
      </w:tr>
    </w:tbl>
    <w:p w14:paraId="7EB20A8D" w14:textId="77777777" w:rsidR="002D4ECB" w:rsidRDefault="002D4ECB" w:rsidP="002D4ECB">
      <w:pPr>
        <w:autoSpaceDE w:val="0"/>
        <w:autoSpaceDN w:val="0"/>
        <w:adjustRightInd w:val="0"/>
        <w:spacing w:after="0" w:line="320" w:lineRule="atLeast"/>
        <w:ind w:left="60" w:right="60"/>
        <w:jc w:val="left"/>
        <w:rPr>
          <w:rFonts w:ascii="Arial" w:hAnsi="Arial" w:cs="Arial"/>
          <w:b/>
          <w:bCs/>
          <w:color w:val="000000"/>
          <w:sz w:val="18"/>
          <w:szCs w:val="18"/>
        </w:rPr>
      </w:pPr>
    </w:p>
    <w:p w14:paraId="31EC6EF7" w14:textId="7D3FC636" w:rsidR="00AF1848" w:rsidRPr="00FB7E2D" w:rsidRDefault="00A65947" w:rsidP="00054C8A">
      <w:pPr>
        <w:rPr>
          <w:sz w:val="24"/>
        </w:rPr>
      </w:pPr>
      <w:r w:rsidRPr="009A7612">
        <w:rPr>
          <w:sz w:val="24"/>
        </w:rPr>
        <w:t xml:space="preserve">Vertrekkende van deze subgroep van familiebedrijven, stellen we vast dat in 95% van de familiebedrijven de leiding in handen is van een familielid. </w:t>
      </w:r>
      <w:r w:rsidR="00AB73BB" w:rsidRPr="009A7612">
        <w:rPr>
          <w:sz w:val="24"/>
        </w:rPr>
        <w:t>In de enquête werd eveneens bevraagd welke generatie de eigendom en leiding in handen heeft</w:t>
      </w:r>
      <w:r w:rsidR="009A7612" w:rsidRPr="009A7612">
        <w:rPr>
          <w:sz w:val="24"/>
        </w:rPr>
        <w:t xml:space="preserve"> in deze bedrijven</w:t>
      </w:r>
      <w:r w:rsidR="00AB73BB" w:rsidRPr="009A7612">
        <w:rPr>
          <w:sz w:val="24"/>
        </w:rPr>
        <w:t xml:space="preserve">. Indien meerdere generaties de </w:t>
      </w:r>
      <w:r w:rsidR="00CA5FEC">
        <w:rPr>
          <w:sz w:val="24"/>
        </w:rPr>
        <w:t>leiding/eigendom in handen hebben</w:t>
      </w:r>
      <w:r w:rsidR="00AB73BB" w:rsidRPr="009A7612">
        <w:rPr>
          <w:sz w:val="24"/>
        </w:rPr>
        <w:t>, w</w:t>
      </w:r>
      <w:r w:rsidR="009A7612" w:rsidRPr="009A7612">
        <w:rPr>
          <w:sz w:val="24"/>
        </w:rPr>
        <w:t>ordt</w:t>
      </w:r>
      <w:r w:rsidR="00AB73BB" w:rsidRPr="009A7612">
        <w:rPr>
          <w:sz w:val="24"/>
        </w:rPr>
        <w:t xml:space="preserve"> enkel de ‘hoogste’ generatie weerhouden.  </w:t>
      </w:r>
      <w:r w:rsidRPr="009A7612">
        <w:rPr>
          <w:sz w:val="24"/>
        </w:rPr>
        <w:t>In tabel 2.</w:t>
      </w:r>
      <w:r w:rsidR="00CA5FEC">
        <w:rPr>
          <w:sz w:val="24"/>
        </w:rPr>
        <w:t>6</w:t>
      </w:r>
      <w:r w:rsidR="000108E1" w:rsidRPr="009A7612">
        <w:rPr>
          <w:sz w:val="24"/>
        </w:rPr>
        <w:t>.</w:t>
      </w:r>
      <w:r w:rsidRPr="009A7612">
        <w:rPr>
          <w:sz w:val="24"/>
        </w:rPr>
        <w:t xml:space="preserve"> </w:t>
      </w:r>
      <w:r w:rsidR="000108E1" w:rsidRPr="009A7612">
        <w:rPr>
          <w:sz w:val="24"/>
        </w:rPr>
        <w:t>constateren we</w:t>
      </w:r>
      <w:r w:rsidRPr="009A7612">
        <w:rPr>
          <w:sz w:val="24"/>
        </w:rPr>
        <w:t xml:space="preserve"> dat</w:t>
      </w:r>
      <w:r w:rsidR="001633E1" w:rsidRPr="009A7612">
        <w:rPr>
          <w:sz w:val="24"/>
        </w:rPr>
        <w:t xml:space="preserve"> </w:t>
      </w:r>
      <w:r w:rsidRPr="009A7612">
        <w:rPr>
          <w:sz w:val="24"/>
        </w:rPr>
        <w:t>in</w:t>
      </w:r>
      <w:r w:rsidR="00A80799">
        <w:rPr>
          <w:sz w:val="24"/>
        </w:rPr>
        <w:t xml:space="preserve"> 41,6</w:t>
      </w:r>
      <w:r w:rsidR="001633E1" w:rsidRPr="009A7612">
        <w:rPr>
          <w:sz w:val="24"/>
        </w:rPr>
        <w:t xml:space="preserve">% van de familiebedrijven </w:t>
      </w:r>
      <w:r w:rsidR="00AB73BB" w:rsidRPr="009A7612">
        <w:rPr>
          <w:sz w:val="24"/>
        </w:rPr>
        <w:t>een tweede of latere generatie (een deel van) de</w:t>
      </w:r>
      <w:r w:rsidR="001633E1" w:rsidRPr="009A7612">
        <w:rPr>
          <w:sz w:val="24"/>
        </w:rPr>
        <w:t xml:space="preserve"> eigendom in handen heeft. Wat betreft het management zien we </w:t>
      </w:r>
      <w:r w:rsidR="00B0119B">
        <w:rPr>
          <w:sz w:val="24"/>
        </w:rPr>
        <w:t xml:space="preserve">in tabel 2.7. </w:t>
      </w:r>
      <w:r w:rsidR="009A7612" w:rsidRPr="009A7612">
        <w:rPr>
          <w:sz w:val="24"/>
        </w:rPr>
        <w:t xml:space="preserve">min of meer </w:t>
      </w:r>
      <w:r w:rsidR="001633E1" w:rsidRPr="009A7612">
        <w:rPr>
          <w:sz w:val="24"/>
        </w:rPr>
        <w:t>gelijkaardige cijfers: 4</w:t>
      </w:r>
      <w:r w:rsidR="00A943A7">
        <w:rPr>
          <w:sz w:val="24"/>
        </w:rPr>
        <w:t>2,6</w:t>
      </w:r>
      <w:r w:rsidR="001633E1" w:rsidRPr="009A7612">
        <w:rPr>
          <w:sz w:val="24"/>
        </w:rPr>
        <w:t xml:space="preserve">% van de familiebedrijven wordt </w:t>
      </w:r>
      <w:r w:rsidR="00AB73BB" w:rsidRPr="009A7612">
        <w:rPr>
          <w:sz w:val="24"/>
        </w:rPr>
        <w:t xml:space="preserve">(deels) </w:t>
      </w:r>
      <w:r w:rsidR="001633E1" w:rsidRPr="009A7612">
        <w:rPr>
          <w:sz w:val="24"/>
        </w:rPr>
        <w:t xml:space="preserve">geleid door </w:t>
      </w:r>
      <w:r w:rsidR="00374C24">
        <w:rPr>
          <w:sz w:val="24"/>
        </w:rPr>
        <w:t>een</w:t>
      </w:r>
      <w:r w:rsidR="001633E1" w:rsidRPr="009A7612">
        <w:rPr>
          <w:sz w:val="24"/>
        </w:rPr>
        <w:t xml:space="preserve"> tweede of latere generatie.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8"/>
        <w:gridCol w:w="2369"/>
        <w:gridCol w:w="3024"/>
      </w:tblGrid>
      <w:tr w:rsidR="004E789E" w14:paraId="15620E2D" w14:textId="77777777" w:rsidTr="00054C8A">
        <w:tc>
          <w:tcPr>
            <w:tcW w:w="5000" w:type="pct"/>
            <w:gridSpan w:val="3"/>
            <w:tcBorders>
              <w:bottom w:val="single" w:sz="4" w:space="0" w:color="auto"/>
            </w:tcBorders>
          </w:tcPr>
          <w:p w14:paraId="6902396E" w14:textId="479B2FD6" w:rsidR="004E789E" w:rsidRPr="00D01DB7" w:rsidRDefault="004E789E" w:rsidP="008C19C1">
            <w:pPr>
              <w:autoSpaceDE w:val="0"/>
              <w:autoSpaceDN w:val="0"/>
              <w:adjustRightInd w:val="0"/>
              <w:spacing w:line="320" w:lineRule="atLeast"/>
              <w:ind w:right="60"/>
              <w:jc w:val="left"/>
              <w:rPr>
                <w:rFonts w:cs="Times New Roman"/>
                <w:b/>
                <w:bCs/>
                <w:color w:val="000000"/>
              </w:rPr>
            </w:pPr>
            <w:r w:rsidRPr="00D01DB7">
              <w:rPr>
                <w:rFonts w:cs="Times New Roman"/>
                <w:b/>
                <w:bCs/>
                <w:color w:val="000000"/>
              </w:rPr>
              <w:t>Tabel 2.</w:t>
            </w:r>
            <w:r w:rsidR="008C19C1">
              <w:rPr>
                <w:rFonts w:cs="Times New Roman"/>
                <w:b/>
                <w:bCs/>
                <w:color w:val="000000"/>
              </w:rPr>
              <w:t>6</w:t>
            </w:r>
            <w:r w:rsidRPr="00D01DB7">
              <w:rPr>
                <w:rFonts w:cs="Times New Roman"/>
                <w:b/>
                <w:bCs/>
                <w:color w:val="000000"/>
              </w:rPr>
              <w:t>.</w:t>
            </w:r>
            <w:r>
              <w:rPr>
                <w:rFonts w:cs="Times New Roman"/>
                <w:b/>
                <w:bCs/>
                <w:color w:val="000000"/>
              </w:rPr>
              <w:t xml:space="preserve"> :  Generatie in bezit </w:t>
            </w:r>
            <w:r w:rsidR="000108E1">
              <w:rPr>
                <w:rFonts w:cs="Times New Roman"/>
                <w:b/>
                <w:bCs/>
                <w:color w:val="000000"/>
              </w:rPr>
              <w:t xml:space="preserve">van de eigendom </w:t>
            </w:r>
            <w:r>
              <w:rPr>
                <w:rFonts w:cs="Times New Roman"/>
                <w:b/>
                <w:bCs/>
                <w:color w:val="000000"/>
              </w:rPr>
              <w:t xml:space="preserve">van het familiebedrijf </w:t>
            </w:r>
          </w:p>
        </w:tc>
      </w:tr>
      <w:tr w:rsidR="004E789E" w14:paraId="2A23367C" w14:textId="77777777" w:rsidTr="00054C8A">
        <w:tc>
          <w:tcPr>
            <w:tcW w:w="2027" w:type="pct"/>
            <w:tcBorders>
              <w:top w:val="single" w:sz="4" w:space="0" w:color="auto"/>
              <w:bottom w:val="single" w:sz="4" w:space="0" w:color="auto"/>
            </w:tcBorders>
          </w:tcPr>
          <w:p w14:paraId="6DC68653" w14:textId="77777777" w:rsidR="004E789E" w:rsidRPr="00D01DB7" w:rsidRDefault="004E789E" w:rsidP="004E789E">
            <w:pPr>
              <w:autoSpaceDE w:val="0"/>
              <w:autoSpaceDN w:val="0"/>
              <w:adjustRightInd w:val="0"/>
              <w:ind w:right="62"/>
              <w:jc w:val="center"/>
              <w:rPr>
                <w:rFonts w:cs="Times New Roman"/>
                <w:b/>
                <w:bCs/>
                <w:color w:val="000000"/>
              </w:rPr>
            </w:pPr>
          </w:p>
        </w:tc>
        <w:tc>
          <w:tcPr>
            <w:tcW w:w="1306" w:type="pct"/>
            <w:tcBorders>
              <w:top w:val="single" w:sz="4" w:space="0" w:color="auto"/>
              <w:bottom w:val="single" w:sz="4" w:space="0" w:color="auto"/>
            </w:tcBorders>
          </w:tcPr>
          <w:p w14:paraId="741BFDE8" w14:textId="77777777" w:rsidR="004E789E" w:rsidRPr="00D01DB7" w:rsidRDefault="004E789E" w:rsidP="001633E1">
            <w:pPr>
              <w:autoSpaceDE w:val="0"/>
              <w:autoSpaceDN w:val="0"/>
              <w:adjustRightInd w:val="0"/>
              <w:ind w:right="62"/>
              <w:jc w:val="center"/>
              <w:rPr>
                <w:rFonts w:cs="Times New Roman"/>
                <w:bCs/>
                <w:color w:val="000000"/>
              </w:rPr>
            </w:pPr>
            <w:r w:rsidRPr="00D01DB7">
              <w:rPr>
                <w:rFonts w:cs="Times New Roman"/>
                <w:bCs/>
                <w:color w:val="000000"/>
              </w:rPr>
              <w:t>Aantal</w:t>
            </w:r>
          </w:p>
        </w:tc>
        <w:tc>
          <w:tcPr>
            <w:tcW w:w="1667" w:type="pct"/>
            <w:tcBorders>
              <w:top w:val="single" w:sz="4" w:space="0" w:color="auto"/>
              <w:bottom w:val="single" w:sz="4" w:space="0" w:color="auto"/>
            </w:tcBorders>
          </w:tcPr>
          <w:p w14:paraId="70E8B2E0" w14:textId="77777777" w:rsidR="004E789E" w:rsidRPr="00D01DB7" w:rsidRDefault="004E789E" w:rsidP="004E789E">
            <w:pPr>
              <w:autoSpaceDE w:val="0"/>
              <w:autoSpaceDN w:val="0"/>
              <w:adjustRightInd w:val="0"/>
              <w:ind w:right="62"/>
              <w:jc w:val="center"/>
              <w:rPr>
                <w:rFonts w:cs="Times New Roman"/>
                <w:bCs/>
                <w:color w:val="000000"/>
              </w:rPr>
            </w:pPr>
            <w:r w:rsidRPr="00D01DB7">
              <w:rPr>
                <w:rFonts w:cs="Times New Roman"/>
                <w:bCs/>
                <w:color w:val="000000"/>
              </w:rPr>
              <w:t>Procentueel</w:t>
            </w:r>
          </w:p>
        </w:tc>
      </w:tr>
      <w:tr w:rsidR="004E789E" w14:paraId="112399B7" w14:textId="77777777" w:rsidTr="00054C8A">
        <w:tc>
          <w:tcPr>
            <w:tcW w:w="2027" w:type="pct"/>
            <w:tcBorders>
              <w:top w:val="single" w:sz="4" w:space="0" w:color="auto"/>
            </w:tcBorders>
          </w:tcPr>
          <w:p w14:paraId="23EDF74F" w14:textId="77777777" w:rsidR="004E789E" w:rsidRPr="00D01DB7" w:rsidRDefault="004E789E" w:rsidP="00054C8A">
            <w:pPr>
              <w:autoSpaceDE w:val="0"/>
              <w:autoSpaceDN w:val="0"/>
              <w:adjustRightInd w:val="0"/>
              <w:ind w:right="62"/>
              <w:jc w:val="left"/>
              <w:rPr>
                <w:rFonts w:cs="Times New Roman"/>
                <w:color w:val="000000"/>
              </w:rPr>
            </w:pPr>
            <w:r>
              <w:rPr>
                <w:rFonts w:cs="Times New Roman"/>
                <w:color w:val="000000"/>
              </w:rPr>
              <w:t>1</w:t>
            </w:r>
            <w:r w:rsidRPr="004E789E">
              <w:rPr>
                <w:rFonts w:cs="Times New Roman"/>
                <w:color w:val="000000"/>
                <w:vertAlign w:val="superscript"/>
              </w:rPr>
              <w:t>e</w:t>
            </w:r>
            <w:r>
              <w:rPr>
                <w:rFonts w:cs="Times New Roman"/>
                <w:color w:val="000000"/>
              </w:rPr>
              <w:t xml:space="preserve"> generatie</w:t>
            </w:r>
          </w:p>
        </w:tc>
        <w:tc>
          <w:tcPr>
            <w:tcW w:w="1306" w:type="pct"/>
            <w:tcBorders>
              <w:top w:val="single" w:sz="4" w:space="0" w:color="auto"/>
            </w:tcBorders>
          </w:tcPr>
          <w:p w14:paraId="7B355761" w14:textId="4ACBA1F0" w:rsidR="004E789E" w:rsidRPr="00D01DB7" w:rsidRDefault="00A80799" w:rsidP="001633E1">
            <w:pPr>
              <w:autoSpaceDE w:val="0"/>
              <w:autoSpaceDN w:val="0"/>
              <w:adjustRightInd w:val="0"/>
              <w:ind w:right="62"/>
              <w:jc w:val="center"/>
              <w:rPr>
                <w:rFonts w:cs="Times New Roman"/>
                <w:bCs/>
                <w:color w:val="000000"/>
              </w:rPr>
            </w:pPr>
            <w:r>
              <w:rPr>
                <w:rFonts w:cs="Times New Roman"/>
                <w:bCs/>
                <w:color w:val="000000"/>
              </w:rPr>
              <w:t>236</w:t>
            </w:r>
          </w:p>
        </w:tc>
        <w:tc>
          <w:tcPr>
            <w:tcW w:w="1667" w:type="pct"/>
            <w:tcBorders>
              <w:top w:val="single" w:sz="4" w:space="0" w:color="auto"/>
            </w:tcBorders>
          </w:tcPr>
          <w:p w14:paraId="48662198" w14:textId="3A31F44D" w:rsidR="004E789E" w:rsidRPr="00D01DB7" w:rsidRDefault="00A80799" w:rsidP="00265839">
            <w:pPr>
              <w:autoSpaceDE w:val="0"/>
              <w:autoSpaceDN w:val="0"/>
              <w:adjustRightInd w:val="0"/>
              <w:ind w:right="62"/>
              <w:jc w:val="center"/>
              <w:rPr>
                <w:rFonts w:cs="Times New Roman"/>
                <w:bCs/>
                <w:color w:val="000000"/>
              </w:rPr>
            </w:pPr>
            <w:r>
              <w:rPr>
                <w:rFonts w:cs="Times New Roman"/>
                <w:bCs/>
                <w:color w:val="000000"/>
              </w:rPr>
              <w:t>58,4</w:t>
            </w:r>
            <w:r w:rsidR="004E789E">
              <w:rPr>
                <w:rFonts w:cs="Times New Roman"/>
                <w:bCs/>
                <w:color w:val="000000"/>
              </w:rPr>
              <w:t>%</w:t>
            </w:r>
          </w:p>
        </w:tc>
      </w:tr>
      <w:tr w:rsidR="004E789E" w14:paraId="23EF968B" w14:textId="77777777" w:rsidTr="00054C8A">
        <w:tc>
          <w:tcPr>
            <w:tcW w:w="2027" w:type="pct"/>
          </w:tcPr>
          <w:p w14:paraId="1DCCBEA0" w14:textId="77777777" w:rsidR="004E789E" w:rsidRDefault="004E789E" w:rsidP="00054C8A">
            <w:pPr>
              <w:autoSpaceDE w:val="0"/>
              <w:autoSpaceDN w:val="0"/>
              <w:adjustRightInd w:val="0"/>
              <w:ind w:right="62"/>
              <w:jc w:val="left"/>
              <w:rPr>
                <w:rFonts w:cs="Times New Roman"/>
                <w:color w:val="000000"/>
              </w:rPr>
            </w:pPr>
            <w:r>
              <w:rPr>
                <w:rFonts w:cs="Times New Roman"/>
                <w:color w:val="000000"/>
              </w:rPr>
              <w:t>2</w:t>
            </w:r>
            <w:r w:rsidRPr="004E789E">
              <w:rPr>
                <w:rFonts w:cs="Times New Roman"/>
                <w:color w:val="000000"/>
                <w:vertAlign w:val="superscript"/>
              </w:rPr>
              <w:t>e</w:t>
            </w:r>
            <w:r>
              <w:rPr>
                <w:rFonts w:cs="Times New Roman"/>
                <w:color w:val="000000"/>
              </w:rPr>
              <w:t xml:space="preserve"> generatie</w:t>
            </w:r>
          </w:p>
        </w:tc>
        <w:tc>
          <w:tcPr>
            <w:tcW w:w="1306" w:type="pct"/>
          </w:tcPr>
          <w:p w14:paraId="52B9BBFE" w14:textId="09839722" w:rsidR="004E789E" w:rsidRDefault="00A80799" w:rsidP="001633E1">
            <w:pPr>
              <w:autoSpaceDE w:val="0"/>
              <w:autoSpaceDN w:val="0"/>
              <w:adjustRightInd w:val="0"/>
              <w:ind w:right="62"/>
              <w:jc w:val="center"/>
              <w:rPr>
                <w:rFonts w:cs="Times New Roman"/>
                <w:bCs/>
                <w:color w:val="000000"/>
              </w:rPr>
            </w:pPr>
            <w:r>
              <w:rPr>
                <w:rFonts w:cs="Times New Roman"/>
                <w:bCs/>
                <w:color w:val="000000"/>
              </w:rPr>
              <w:t>98</w:t>
            </w:r>
          </w:p>
        </w:tc>
        <w:tc>
          <w:tcPr>
            <w:tcW w:w="1667" w:type="pct"/>
          </w:tcPr>
          <w:p w14:paraId="3A6DDE22" w14:textId="59A6F6B3" w:rsidR="004E789E" w:rsidRDefault="00A80799" w:rsidP="004E789E">
            <w:pPr>
              <w:autoSpaceDE w:val="0"/>
              <w:autoSpaceDN w:val="0"/>
              <w:adjustRightInd w:val="0"/>
              <w:ind w:right="62"/>
              <w:jc w:val="center"/>
              <w:rPr>
                <w:rFonts w:cs="Times New Roman"/>
                <w:bCs/>
                <w:color w:val="000000"/>
              </w:rPr>
            </w:pPr>
            <w:r>
              <w:rPr>
                <w:rFonts w:cs="Times New Roman"/>
                <w:bCs/>
                <w:color w:val="000000"/>
              </w:rPr>
              <w:t>24,3</w:t>
            </w:r>
            <w:r w:rsidR="004E789E">
              <w:rPr>
                <w:rFonts w:cs="Times New Roman"/>
                <w:bCs/>
                <w:color w:val="000000"/>
              </w:rPr>
              <w:t>%</w:t>
            </w:r>
          </w:p>
        </w:tc>
      </w:tr>
      <w:tr w:rsidR="004E789E" w14:paraId="01F8C3BD" w14:textId="77777777" w:rsidTr="00054C8A">
        <w:tc>
          <w:tcPr>
            <w:tcW w:w="2027" w:type="pct"/>
          </w:tcPr>
          <w:p w14:paraId="396F2452" w14:textId="77777777" w:rsidR="004E789E" w:rsidRPr="00D01DB7" w:rsidRDefault="004E789E" w:rsidP="00054C8A">
            <w:pPr>
              <w:autoSpaceDE w:val="0"/>
              <w:autoSpaceDN w:val="0"/>
              <w:adjustRightInd w:val="0"/>
              <w:ind w:right="62"/>
              <w:jc w:val="left"/>
              <w:rPr>
                <w:rFonts w:cs="Times New Roman"/>
                <w:color w:val="000000"/>
              </w:rPr>
            </w:pPr>
            <w:r>
              <w:rPr>
                <w:rFonts w:cs="Times New Roman"/>
                <w:color w:val="000000"/>
              </w:rPr>
              <w:t>3</w:t>
            </w:r>
            <w:r w:rsidRPr="004E789E">
              <w:rPr>
                <w:rFonts w:cs="Times New Roman"/>
                <w:color w:val="000000"/>
                <w:vertAlign w:val="superscript"/>
              </w:rPr>
              <w:t>e</w:t>
            </w:r>
            <w:r>
              <w:rPr>
                <w:rFonts w:cs="Times New Roman"/>
                <w:color w:val="000000"/>
              </w:rPr>
              <w:t xml:space="preserve"> generatie of hoger</w:t>
            </w:r>
          </w:p>
        </w:tc>
        <w:tc>
          <w:tcPr>
            <w:tcW w:w="1306" w:type="pct"/>
          </w:tcPr>
          <w:p w14:paraId="77D11EC0" w14:textId="72D05655" w:rsidR="004E789E" w:rsidRPr="00D01DB7" w:rsidRDefault="00A80799" w:rsidP="001633E1">
            <w:pPr>
              <w:autoSpaceDE w:val="0"/>
              <w:autoSpaceDN w:val="0"/>
              <w:adjustRightInd w:val="0"/>
              <w:ind w:right="62"/>
              <w:jc w:val="center"/>
              <w:rPr>
                <w:rFonts w:cs="Times New Roman"/>
                <w:bCs/>
                <w:color w:val="000000"/>
              </w:rPr>
            </w:pPr>
            <w:r>
              <w:rPr>
                <w:rFonts w:cs="Times New Roman"/>
                <w:bCs/>
                <w:color w:val="000000"/>
              </w:rPr>
              <w:t>70</w:t>
            </w:r>
          </w:p>
        </w:tc>
        <w:tc>
          <w:tcPr>
            <w:tcW w:w="1667" w:type="pct"/>
          </w:tcPr>
          <w:p w14:paraId="2C959819" w14:textId="276BB2E8" w:rsidR="004E789E" w:rsidRPr="00D01DB7" w:rsidRDefault="00A80799" w:rsidP="004E789E">
            <w:pPr>
              <w:autoSpaceDE w:val="0"/>
              <w:autoSpaceDN w:val="0"/>
              <w:adjustRightInd w:val="0"/>
              <w:ind w:right="62"/>
              <w:jc w:val="center"/>
              <w:rPr>
                <w:rFonts w:cs="Times New Roman"/>
                <w:bCs/>
                <w:color w:val="000000"/>
              </w:rPr>
            </w:pPr>
            <w:r>
              <w:rPr>
                <w:rFonts w:cs="Times New Roman"/>
                <w:bCs/>
                <w:color w:val="000000"/>
              </w:rPr>
              <w:t>17,3</w:t>
            </w:r>
            <w:r w:rsidR="004E789E">
              <w:rPr>
                <w:rFonts w:cs="Times New Roman"/>
                <w:bCs/>
                <w:color w:val="000000"/>
              </w:rPr>
              <w:t>%</w:t>
            </w:r>
          </w:p>
        </w:tc>
      </w:tr>
      <w:tr w:rsidR="004E789E" w14:paraId="00E43ABA" w14:textId="77777777" w:rsidTr="00054C8A">
        <w:tc>
          <w:tcPr>
            <w:tcW w:w="2027" w:type="pct"/>
            <w:tcBorders>
              <w:top w:val="single" w:sz="4" w:space="0" w:color="auto"/>
              <w:bottom w:val="single" w:sz="4" w:space="0" w:color="auto"/>
            </w:tcBorders>
          </w:tcPr>
          <w:p w14:paraId="3F79D62B" w14:textId="77777777" w:rsidR="004E789E" w:rsidRPr="00D01DB7" w:rsidRDefault="00054C8A" w:rsidP="00054C8A">
            <w:pPr>
              <w:autoSpaceDE w:val="0"/>
              <w:autoSpaceDN w:val="0"/>
              <w:adjustRightInd w:val="0"/>
              <w:ind w:right="62"/>
              <w:jc w:val="left"/>
              <w:rPr>
                <w:rFonts w:cs="Times New Roman"/>
                <w:b/>
                <w:bCs/>
                <w:color w:val="000000"/>
              </w:rPr>
            </w:pPr>
            <w:r>
              <w:t>Totaal</w:t>
            </w:r>
          </w:p>
        </w:tc>
        <w:tc>
          <w:tcPr>
            <w:tcW w:w="1306" w:type="pct"/>
            <w:tcBorders>
              <w:top w:val="single" w:sz="4" w:space="0" w:color="auto"/>
              <w:bottom w:val="single" w:sz="4" w:space="0" w:color="auto"/>
            </w:tcBorders>
          </w:tcPr>
          <w:p w14:paraId="401A056B" w14:textId="14B5ECD2" w:rsidR="004E789E" w:rsidRPr="00D01DB7" w:rsidRDefault="00A80799" w:rsidP="001633E1">
            <w:pPr>
              <w:autoSpaceDE w:val="0"/>
              <w:autoSpaceDN w:val="0"/>
              <w:adjustRightInd w:val="0"/>
              <w:ind w:right="62"/>
              <w:jc w:val="center"/>
              <w:rPr>
                <w:rFonts w:cs="Times New Roman"/>
                <w:bCs/>
                <w:color w:val="000000"/>
              </w:rPr>
            </w:pPr>
            <w:r>
              <w:rPr>
                <w:rFonts w:cs="Times New Roman"/>
                <w:bCs/>
                <w:color w:val="000000"/>
              </w:rPr>
              <w:t>404</w:t>
            </w:r>
          </w:p>
        </w:tc>
        <w:tc>
          <w:tcPr>
            <w:tcW w:w="1667" w:type="pct"/>
            <w:tcBorders>
              <w:top w:val="single" w:sz="4" w:space="0" w:color="auto"/>
              <w:bottom w:val="single" w:sz="4" w:space="0" w:color="auto"/>
            </w:tcBorders>
            <w:vAlign w:val="center"/>
          </w:tcPr>
          <w:p w14:paraId="414EA387" w14:textId="77777777" w:rsidR="004E789E" w:rsidRPr="00D01DB7" w:rsidRDefault="00265839" w:rsidP="004E789E">
            <w:pPr>
              <w:autoSpaceDE w:val="0"/>
              <w:autoSpaceDN w:val="0"/>
              <w:adjustRightInd w:val="0"/>
              <w:ind w:left="60" w:right="62"/>
              <w:jc w:val="center"/>
              <w:rPr>
                <w:rFonts w:cs="Times New Roman"/>
                <w:color w:val="000000"/>
              </w:rPr>
            </w:pPr>
            <w:r>
              <w:rPr>
                <w:rFonts w:cs="Times New Roman"/>
                <w:color w:val="000000"/>
              </w:rPr>
              <w:t>100</w:t>
            </w:r>
            <w:r w:rsidR="004E789E">
              <w:rPr>
                <w:rFonts w:cs="Times New Roman"/>
                <w:color w:val="000000"/>
              </w:rPr>
              <w:t>%</w:t>
            </w:r>
          </w:p>
        </w:tc>
      </w:tr>
    </w:tbl>
    <w:p w14:paraId="4EADAC63" w14:textId="235770F2" w:rsidR="003D4AFA" w:rsidRDefault="003D4AFA" w:rsidP="00A65947">
      <w:pPr>
        <w:autoSpaceDE w:val="0"/>
        <w:autoSpaceDN w:val="0"/>
        <w:adjustRightInd w:val="0"/>
        <w:spacing w:after="0" w:line="240" w:lineRule="auto"/>
        <w:rPr>
          <w:rFonts w:cs="Times New Roman"/>
        </w:rPr>
      </w:pPr>
    </w:p>
    <w:p w14:paraId="6C94B300" w14:textId="24D1F078" w:rsidR="00B0119B" w:rsidRDefault="00B0119B" w:rsidP="00A65947">
      <w:pPr>
        <w:autoSpaceDE w:val="0"/>
        <w:autoSpaceDN w:val="0"/>
        <w:adjustRightInd w:val="0"/>
        <w:spacing w:after="0" w:line="240" w:lineRule="auto"/>
        <w:rPr>
          <w:rFonts w:cs="Times New Roman"/>
        </w:rPr>
      </w:pPr>
    </w:p>
    <w:p w14:paraId="2502E0A5" w14:textId="61CB8894" w:rsidR="00B0119B" w:rsidRDefault="00B0119B" w:rsidP="00A65947">
      <w:pPr>
        <w:autoSpaceDE w:val="0"/>
        <w:autoSpaceDN w:val="0"/>
        <w:adjustRightInd w:val="0"/>
        <w:spacing w:after="0" w:line="240" w:lineRule="auto"/>
        <w:rPr>
          <w:rFonts w:cs="Times New Roman"/>
        </w:rPr>
      </w:pPr>
    </w:p>
    <w:p w14:paraId="58437B11" w14:textId="77777777" w:rsidR="00B0119B" w:rsidRDefault="00B0119B" w:rsidP="00A65947">
      <w:pPr>
        <w:autoSpaceDE w:val="0"/>
        <w:autoSpaceDN w:val="0"/>
        <w:adjustRightInd w:val="0"/>
        <w:spacing w:after="0" w:line="240" w:lineRule="auto"/>
        <w:rPr>
          <w:rFonts w:cs="Times New Roman"/>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8"/>
        <w:gridCol w:w="2369"/>
        <w:gridCol w:w="3024"/>
      </w:tblGrid>
      <w:tr w:rsidR="000108E1" w14:paraId="65ED940B" w14:textId="77777777" w:rsidTr="00054C8A">
        <w:tc>
          <w:tcPr>
            <w:tcW w:w="5000" w:type="pct"/>
            <w:gridSpan w:val="3"/>
            <w:tcBorders>
              <w:bottom w:val="single" w:sz="4" w:space="0" w:color="auto"/>
            </w:tcBorders>
          </w:tcPr>
          <w:p w14:paraId="77BB425B" w14:textId="1738066F" w:rsidR="000108E1" w:rsidRPr="00D01DB7" w:rsidRDefault="000108E1" w:rsidP="000108E1">
            <w:pPr>
              <w:autoSpaceDE w:val="0"/>
              <w:autoSpaceDN w:val="0"/>
              <w:adjustRightInd w:val="0"/>
              <w:spacing w:line="320" w:lineRule="atLeast"/>
              <w:ind w:right="60"/>
              <w:jc w:val="left"/>
              <w:rPr>
                <w:rFonts w:cs="Times New Roman"/>
                <w:b/>
                <w:bCs/>
                <w:color w:val="000000"/>
              </w:rPr>
            </w:pPr>
            <w:r w:rsidRPr="00D01DB7">
              <w:rPr>
                <w:rFonts w:cs="Times New Roman"/>
                <w:b/>
                <w:bCs/>
                <w:color w:val="000000"/>
              </w:rPr>
              <w:lastRenderedPageBreak/>
              <w:t>Tabel 2.</w:t>
            </w:r>
            <w:r w:rsidR="008C19C1">
              <w:rPr>
                <w:rFonts w:cs="Times New Roman"/>
                <w:b/>
                <w:bCs/>
                <w:color w:val="000000"/>
              </w:rPr>
              <w:t>7</w:t>
            </w:r>
            <w:r w:rsidRPr="00D01DB7">
              <w:rPr>
                <w:rFonts w:cs="Times New Roman"/>
                <w:b/>
                <w:bCs/>
                <w:color w:val="000000"/>
              </w:rPr>
              <w:t>.</w:t>
            </w:r>
            <w:r>
              <w:rPr>
                <w:rFonts w:cs="Times New Roman"/>
                <w:b/>
                <w:bCs/>
                <w:color w:val="000000"/>
              </w:rPr>
              <w:t xml:space="preserve"> :  Generatie in bezit van het management van het familiebedrijf </w:t>
            </w:r>
          </w:p>
        </w:tc>
      </w:tr>
      <w:tr w:rsidR="000108E1" w14:paraId="54302D16" w14:textId="77777777" w:rsidTr="00054C8A">
        <w:tc>
          <w:tcPr>
            <w:tcW w:w="2027" w:type="pct"/>
            <w:tcBorders>
              <w:top w:val="single" w:sz="4" w:space="0" w:color="auto"/>
              <w:bottom w:val="single" w:sz="4" w:space="0" w:color="auto"/>
            </w:tcBorders>
          </w:tcPr>
          <w:p w14:paraId="665554EB" w14:textId="77777777" w:rsidR="000108E1" w:rsidRPr="00D01DB7" w:rsidRDefault="000108E1" w:rsidP="00B012C9">
            <w:pPr>
              <w:autoSpaceDE w:val="0"/>
              <w:autoSpaceDN w:val="0"/>
              <w:adjustRightInd w:val="0"/>
              <w:ind w:right="62"/>
              <w:jc w:val="center"/>
              <w:rPr>
                <w:rFonts w:cs="Times New Roman"/>
                <w:b/>
                <w:bCs/>
                <w:color w:val="000000"/>
              </w:rPr>
            </w:pPr>
          </w:p>
        </w:tc>
        <w:tc>
          <w:tcPr>
            <w:tcW w:w="1306" w:type="pct"/>
            <w:tcBorders>
              <w:top w:val="single" w:sz="4" w:space="0" w:color="auto"/>
              <w:bottom w:val="single" w:sz="4" w:space="0" w:color="auto"/>
            </w:tcBorders>
          </w:tcPr>
          <w:p w14:paraId="72A79CED" w14:textId="77777777" w:rsidR="000108E1" w:rsidRPr="00D01DB7" w:rsidRDefault="000108E1" w:rsidP="00B012C9">
            <w:pPr>
              <w:autoSpaceDE w:val="0"/>
              <w:autoSpaceDN w:val="0"/>
              <w:adjustRightInd w:val="0"/>
              <w:ind w:right="62"/>
              <w:jc w:val="center"/>
              <w:rPr>
                <w:rFonts w:cs="Times New Roman"/>
                <w:bCs/>
                <w:color w:val="000000"/>
              </w:rPr>
            </w:pPr>
            <w:r w:rsidRPr="00D01DB7">
              <w:rPr>
                <w:rFonts w:cs="Times New Roman"/>
                <w:bCs/>
                <w:color w:val="000000"/>
              </w:rPr>
              <w:t>Aantal</w:t>
            </w:r>
          </w:p>
        </w:tc>
        <w:tc>
          <w:tcPr>
            <w:tcW w:w="1667" w:type="pct"/>
            <w:tcBorders>
              <w:top w:val="single" w:sz="4" w:space="0" w:color="auto"/>
              <w:bottom w:val="single" w:sz="4" w:space="0" w:color="auto"/>
            </w:tcBorders>
          </w:tcPr>
          <w:p w14:paraId="233C1CF8" w14:textId="77777777" w:rsidR="000108E1" w:rsidRPr="00D01DB7" w:rsidRDefault="000108E1" w:rsidP="00B012C9">
            <w:pPr>
              <w:autoSpaceDE w:val="0"/>
              <w:autoSpaceDN w:val="0"/>
              <w:adjustRightInd w:val="0"/>
              <w:ind w:right="62"/>
              <w:jc w:val="center"/>
              <w:rPr>
                <w:rFonts w:cs="Times New Roman"/>
                <w:bCs/>
                <w:color w:val="000000"/>
              </w:rPr>
            </w:pPr>
            <w:r w:rsidRPr="00D01DB7">
              <w:rPr>
                <w:rFonts w:cs="Times New Roman"/>
                <w:bCs/>
                <w:color w:val="000000"/>
              </w:rPr>
              <w:t>Procentueel</w:t>
            </w:r>
          </w:p>
        </w:tc>
      </w:tr>
      <w:tr w:rsidR="000108E1" w14:paraId="2074A1CD" w14:textId="77777777" w:rsidTr="00054C8A">
        <w:tc>
          <w:tcPr>
            <w:tcW w:w="2027" w:type="pct"/>
            <w:tcBorders>
              <w:top w:val="single" w:sz="4" w:space="0" w:color="auto"/>
            </w:tcBorders>
          </w:tcPr>
          <w:p w14:paraId="573E7A69" w14:textId="77777777" w:rsidR="000108E1" w:rsidRPr="00D01DB7" w:rsidRDefault="000108E1" w:rsidP="00054C8A">
            <w:pPr>
              <w:autoSpaceDE w:val="0"/>
              <w:autoSpaceDN w:val="0"/>
              <w:adjustRightInd w:val="0"/>
              <w:ind w:right="62"/>
              <w:jc w:val="left"/>
              <w:rPr>
                <w:rFonts w:cs="Times New Roman"/>
                <w:color w:val="000000"/>
              </w:rPr>
            </w:pPr>
            <w:r>
              <w:rPr>
                <w:rFonts w:cs="Times New Roman"/>
                <w:color w:val="000000"/>
              </w:rPr>
              <w:t>1</w:t>
            </w:r>
            <w:r w:rsidRPr="004E789E">
              <w:rPr>
                <w:rFonts w:cs="Times New Roman"/>
                <w:color w:val="000000"/>
                <w:vertAlign w:val="superscript"/>
              </w:rPr>
              <w:t>e</w:t>
            </w:r>
            <w:r>
              <w:rPr>
                <w:rFonts w:cs="Times New Roman"/>
                <w:color w:val="000000"/>
              </w:rPr>
              <w:t xml:space="preserve"> generatie</w:t>
            </w:r>
          </w:p>
        </w:tc>
        <w:tc>
          <w:tcPr>
            <w:tcW w:w="1306" w:type="pct"/>
            <w:tcBorders>
              <w:top w:val="single" w:sz="4" w:space="0" w:color="auto"/>
            </w:tcBorders>
          </w:tcPr>
          <w:p w14:paraId="12EAEAAF" w14:textId="1D5204E7" w:rsidR="000108E1" w:rsidRPr="00D01DB7" w:rsidRDefault="00A80799" w:rsidP="00B012C9">
            <w:pPr>
              <w:autoSpaceDE w:val="0"/>
              <w:autoSpaceDN w:val="0"/>
              <w:adjustRightInd w:val="0"/>
              <w:ind w:right="62"/>
              <w:jc w:val="center"/>
              <w:rPr>
                <w:rFonts w:cs="Times New Roman"/>
                <w:bCs/>
                <w:color w:val="000000"/>
              </w:rPr>
            </w:pPr>
            <w:r>
              <w:rPr>
                <w:rFonts w:cs="Times New Roman"/>
                <w:bCs/>
                <w:color w:val="000000"/>
              </w:rPr>
              <w:t>228</w:t>
            </w:r>
          </w:p>
        </w:tc>
        <w:tc>
          <w:tcPr>
            <w:tcW w:w="1667" w:type="pct"/>
            <w:tcBorders>
              <w:top w:val="single" w:sz="4" w:space="0" w:color="auto"/>
            </w:tcBorders>
          </w:tcPr>
          <w:p w14:paraId="5939FB90" w14:textId="5395194F" w:rsidR="000108E1" w:rsidRPr="00D01DB7" w:rsidRDefault="00A80799" w:rsidP="00B012C9">
            <w:pPr>
              <w:autoSpaceDE w:val="0"/>
              <w:autoSpaceDN w:val="0"/>
              <w:adjustRightInd w:val="0"/>
              <w:ind w:right="62"/>
              <w:jc w:val="center"/>
              <w:rPr>
                <w:rFonts w:cs="Times New Roman"/>
                <w:bCs/>
                <w:color w:val="000000"/>
              </w:rPr>
            </w:pPr>
            <w:r>
              <w:rPr>
                <w:rFonts w:cs="Times New Roman"/>
                <w:bCs/>
                <w:color w:val="000000"/>
              </w:rPr>
              <w:t>57,4</w:t>
            </w:r>
            <w:r w:rsidR="000108E1">
              <w:rPr>
                <w:rFonts w:cs="Times New Roman"/>
                <w:bCs/>
                <w:color w:val="000000"/>
              </w:rPr>
              <w:t>%</w:t>
            </w:r>
          </w:p>
        </w:tc>
      </w:tr>
      <w:tr w:rsidR="000108E1" w14:paraId="0617756B" w14:textId="77777777" w:rsidTr="00054C8A">
        <w:tc>
          <w:tcPr>
            <w:tcW w:w="2027" w:type="pct"/>
          </w:tcPr>
          <w:p w14:paraId="356FEAD3" w14:textId="77777777" w:rsidR="000108E1" w:rsidRDefault="000108E1" w:rsidP="00054C8A">
            <w:pPr>
              <w:autoSpaceDE w:val="0"/>
              <w:autoSpaceDN w:val="0"/>
              <w:adjustRightInd w:val="0"/>
              <w:ind w:right="62"/>
              <w:jc w:val="left"/>
              <w:rPr>
                <w:rFonts w:cs="Times New Roman"/>
                <w:color w:val="000000"/>
              </w:rPr>
            </w:pPr>
            <w:r>
              <w:rPr>
                <w:rFonts w:cs="Times New Roman"/>
                <w:color w:val="000000"/>
              </w:rPr>
              <w:t>2</w:t>
            </w:r>
            <w:r w:rsidRPr="004E789E">
              <w:rPr>
                <w:rFonts w:cs="Times New Roman"/>
                <w:color w:val="000000"/>
                <w:vertAlign w:val="superscript"/>
              </w:rPr>
              <w:t>e</w:t>
            </w:r>
            <w:r>
              <w:rPr>
                <w:rFonts w:cs="Times New Roman"/>
                <w:color w:val="000000"/>
              </w:rPr>
              <w:t xml:space="preserve"> generatie</w:t>
            </w:r>
          </w:p>
        </w:tc>
        <w:tc>
          <w:tcPr>
            <w:tcW w:w="1306" w:type="pct"/>
          </w:tcPr>
          <w:p w14:paraId="219060B8" w14:textId="5BF35D2D" w:rsidR="000108E1" w:rsidRDefault="00A80799" w:rsidP="00B012C9">
            <w:pPr>
              <w:autoSpaceDE w:val="0"/>
              <w:autoSpaceDN w:val="0"/>
              <w:adjustRightInd w:val="0"/>
              <w:ind w:right="62"/>
              <w:jc w:val="center"/>
              <w:rPr>
                <w:rFonts w:cs="Times New Roman"/>
                <w:bCs/>
                <w:color w:val="000000"/>
              </w:rPr>
            </w:pPr>
            <w:r>
              <w:rPr>
                <w:rFonts w:cs="Times New Roman"/>
                <w:bCs/>
                <w:color w:val="000000"/>
              </w:rPr>
              <w:t>96</w:t>
            </w:r>
          </w:p>
        </w:tc>
        <w:tc>
          <w:tcPr>
            <w:tcW w:w="1667" w:type="pct"/>
          </w:tcPr>
          <w:p w14:paraId="3ADB31EF" w14:textId="7FB7F94E" w:rsidR="000108E1" w:rsidRDefault="00A80799" w:rsidP="00B012C9">
            <w:pPr>
              <w:autoSpaceDE w:val="0"/>
              <w:autoSpaceDN w:val="0"/>
              <w:adjustRightInd w:val="0"/>
              <w:ind w:right="62"/>
              <w:jc w:val="center"/>
              <w:rPr>
                <w:rFonts w:cs="Times New Roman"/>
                <w:bCs/>
                <w:color w:val="000000"/>
              </w:rPr>
            </w:pPr>
            <w:r>
              <w:rPr>
                <w:rFonts w:cs="Times New Roman"/>
                <w:bCs/>
                <w:color w:val="000000"/>
              </w:rPr>
              <w:t>24,2</w:t>
            </w:r>
            <w:r w:rsidR="000108E1">
              <w:rPr>
                <w:rFonts w:cs="Times New Roman"/>
                <w:bCs/>
                <w:color w:val="000000"/>
              </w:rPr>
              <w:t>%</w:t>
            </w:r>
          </w:p>
        </w:tc>
      </w:tr>
      <w:tr w:rsidR="000108E1" w14:paraId="7E09296A" w14:textId="77777777" w:rsidTr="00054C8A">
        <w:tc>
          <w:tcPr>
            <w:tcW w:w="2027" w:type="pct"/>
          </w:tcPr>
          <w:p w14:paraId="4D004A4F" w14:textId="77777777" w:rsidR="000108E1" w:rsidRPr="00D01DB7" w:rsidRDefault="000108E1" w:rsidP="00054C8A">
            <w:pPr>
              <w:autoSpaceDE w:val="0"/>
              <w:autoSpaceDN w:val="0"/>
              <w:adjustRightInd w:val="0"/>
              <w:ind w:right="62"/>
              <w:jc w:val="left"/>
              <w:rPr>
                <w:rFonts w:cs="Times New Roman"/>
                <w:color w:val="000000"/>
              </w:rPr>
            </w:pPr>
            <w:r>
              <w:rPr>
                <w:rFonts w:cs="Times New Roman"/>
                <w:color w:val="000000"/>
              </w:rPr>
              <w:t>3</w:t>
            </w:r>
            <w:r w:rsidRPr="004E789E">
              <w:rPr>
                <w:rFonts w:cs="Times New Roman"/>
                <w:color w:val="000000"/>
                <w:vertAlign w:val="superscript"/>
              </w:rPr>
              <w:t>e</w:t>
            </w:r>
            <w:r>
              <w:rPr>
                <w:rFonts w:cs="Times New Roman"/>
                <w:color w:val="000000"/>
              </w:rPr>
              <w:t xml:space="preserve"> generatie of hoger</w:t>
            </w:r>
          </w:p>
        </w:tc>
        <w:tc>
          <w:tcPr>
            <w:tcW w:w="1306" w:type="pct"/>
          </w:tcPr>
          <w:p w14:paraId="1F2F9AA2" w14:textId="3C394D4E" w:rsidR="000108E1" w:rsidRPr="00D01DB7" w:rsidRDefault="00A80799" w:rsidP="00B012C9">
            <w:pPr>
              <w:autoSpaceDE w:val="0"/>
              <w:autoSpaceDN w:val="0"/>
              <w:adjustRightInd w:val="0"/>
              <w:ind w:right="62"/>
              <w:jc w:val="center"/>
              <w:rPr>
                <w:rFonts w:cs="Times New Roman"/>
                <w:bCs/>
                <w:color w:val="000000"/>
              </w:rPr>
            </w:pPr>
            <w:r>
              <w:rPr>
                <w:rFonts w:cs="Times New Roman"/>
                <w:bCs/>
                <w:color w:val="000000"/>
              </w:rPr>
              <w:t>73</w:t>
            </w:r>
          </w:p>
        </w:tc>
        <w:tc>
          <w:tcPr>
            <w:tcW w:w="1667" w:type="pct"/>
          </w:tcPr>
          <w:p w14:paraId="004BFBD7" w14:textId="0F5017F0" w:rsidR="000108E1" w:rsidRPr="00D01DB7" w:rsidRDefault="00A80799" w:rsidP="00B012C9">
            <w:pPr>
              <w:autoSpaceDE w:val="0"/>
              <w:autoSpaceDN w:val="0"/>
              <w:adjustRightInd w:val="0"/>
              <w:ind w:right="62"/>
              <w:jc w:val="center"/>
              <w:rPr>
                <w:rFonts w:cs="Times New Roman"/>
                <w:bCs/>
                <w:color w:val="000000"/>
              </w:rPr>
            </w:pPr>
            <w:r>
              <w:rPr>
                <w:rFonts w:cs="Times New Roman"/>
                <w:bCs/>
                <w:color w:val="000000"/>
              </w:rPr>
              <w:t>18,4</w:t>
            </w:r>
            <w:r w:rsidR="000108E1">
              <w:rPr>
                <w:rFonts w:cs="Times New Roman"/>
                <w:bCs/>
                <w:color w:val="000000"/>
              </w:rPr>
              <w:t>%</w:t>
            </w:r>
          </w:p>
        </w:tc>
      </w:tr>
      <w:tr w:rsidR="000108E1" w14:paraId="19CAF36A" w14:textId="77777777" w:rsidTr="00054C8A">
        <w:tc>
          <w:tcPr>
            <w:tcW w:w="2027" w:type="pct"/>
            <w:tcBorders>
              <w:top w:val="single" w:sz="4" w:space="0" w:color="auto"/>
              <w:bottom w:val="single" w:sz="4" w:space="0" w:color="auto"/>
            </w:tcBorders>
          </w:tcPr>
          <w:p w14:paraId="4086BE32" w14:textId="77777777" w:rsidR="000108E1" w:rsidRPr="00D01DB7" w:rsidRDefault="00054C8A" w:rsidP="00054C8A">
            <w:pPr>
              <w:autoSpaceDE w:val="0"/>
              <w:autoSpaceDN w:val="0"/>
              <w:adjustRightInd w:val="0"/>
              <w:ind w:right="62"/>
              <w:jc w:val="left"/>
              <w:rPr>
                <w:rFonts w:cs="Times New Roman"/>
                <w:b/>
                <w:bCs/>
                <w:color w:val="000000"/>
              </w:rPr>
            </w:pPr>
            <w:r>
              <w:t>Totaal</w:t>
            </w:r>
          </w:p>
        </w:tc>
        <w:tc>
          <w:tcPr>
            <w:tcW w:w="1306" w:type="pct"/>
            <w:tcBorders>
              <w:top w:val="single" w:sz="4" w:space="0" w:color="auto"/>
              <w:bottom w:val="single" w:sz="4" w:space="0" w:color="auto"/>
            </w:tcBorders>
          </w:tcPr>
          <w:p w14:paraId="0C3B619A" w14:textId="75FBBC53" w:rsidR="000108E1" w:rsidRPr="00D01DB7" w:rsidRDefault="00A943A7" w:rsidP="00B012C9">
            <w:pPr>
              <w:autoSpaceDE w:val="0"/>
              <w:autoSpaceDN w:val="0"/>
              <w:adjustRightInd w:val="0"/>
              <w:ind w:right="62"/>
              <w:jc w:val="center"/>
              <w:rPr>
                <w:rFonts w:cs="Times New Roman"/>
                <w:bCs/>
                <w:color w:val="000000"/>
              </w:rPr>
            </w:pPr>
            <w:r>
              <w:rPr>
                <w:rFonts w:cs="Times New Roman"/>
                <w:bCs/>
                <w:color w:val="000000"/>
              </w:rPr>
              <w:t>397</w:t>
            </w:r>
          </w:p>
        </w:tc>
        <w:tc>
          <w:tcPr>
            <w:tcW w:w="1667" w:type="pct"/>
            <w:tcBorders>
              <w:top w:val="single" w:sz="4" w:space="0" w:color="auto"/>
              <w:bottom w:val="single" w:sz="4" w:space="0" w:color="auto"/>
            </w:tcBorders>
            <w:vAlign w:val="center"/>
          </w:tcPr>
          <w:p w14:paraId="5D1C17D3" w14:textId="77777777" w:rsidR="000108E1" w:rsidRPr="00D01DB7" w:rsidRDefault="000108E1" w:rsidP="00B012C9">
            <w:pPr>
              <w:autoSpaceDE w:val="0"/>
              <w:autoSpaceDN w:val="0"/>
              <w:adjustRightInd w:val="0"/>
              <w:ind w:left="60" w:right="62"/>
              <w:jc w:val="center"/>
              <w:rPr>
                <w:rFonts w:cs="Times New Roman"/>
                <w:color w:val="000000"/>
              </w:rPr>
            </w:pPr>
            <w:r>
              <w:rPr>
                <w:rFonts w:cs="Times New Roman"/>
                <w:color w:val="000000"/>
              </w:rPr>
              <w:t>100%</w:t>
            </w:r>
          </w:p>
        </w:tc>
      </w:tr>
    </w:tbl>
    <w:p w14:paraId="19E8E35B" w14:textId="77777777" w:rsidR="000108E1" w:rsidRDefault="000108E1" w:rsidP="00A65947">
      <w:pPr>
        <w:autoSpaceDE w:val="0"/>
        <w:autoSpaceDN w:val="0"/>
        <w:adjustRightInd w:val="0"/>
        <w:spacing w:after="0" w:line="240" w:lineRule="auto"/>
        <w:rPr>
          <w:rFonts w:cs="Times New Roman"/>
        </w:rPr>
      </w:pPr>
    </w:p>
    <w:p w14:paraId="4168748B" w14:textId="77777777" w:rsidR="004813A2" w:rsidRDefault="004813A2" w:rsidP="00A65947">
      <w:pPr>
        <w:autoSpaceDE w:val="0"/>
        <w:autoSpaceDN w:val="0"/>
        <w:adjustRightInd w:val="0"/>
        <w:spacing w:after="0" w:line="240" w:lineRule="auto"/>
        <w:rPr>
          <w:rFonts w:cs="Times New Roman"/>
        </w:rPr>
      </w:pPr>
    </w:p>
    <w:p w14:paraId="36313563" w14:textId="55E3F6B7" w:rsidR="004813A2" w:rsidRPr="009A7612" w:rsidRDefault="00C25C53" w:rsidP="009A7612">
      <w:pPr>
        <w:rPr>
          <w:sz w:val="24"/>
        </w:rPr>
      </w:pPr>
      <w:r>
        <w:rPr>
          <w:sz w:val="24"/>
        </w:rPr>
        <w:t>Tabel 2.</w:t>
      </w:r>
      <w:r w:rsidR="008C19C1">
        <w:rPr>
          <w:sz w:val="24"/>
        </w:rPr>
        <w:t>8. en 2.9</w:t>
      </w:r>
      <w:r w:rsidR="00711ABA" w:rsidRPr="009A7612">
        <w:rPr>
          <w:sz w:val="24"/>
        </w:rPr>
        <w:t xml:space="preserve">. geven informatie over de governance van de bedrijven. </w:t>
      </w:r>
      <w:r w:rsidR="00970EB4" w:rsidRPr="009A7612">
        <w:rPr>
          <w:sz w:val="24"/>
        </w:rPr>
        <w:t xml:space="preserve">In </w:t>
      </w:r>
      <w:r w:rsidR="00601C99">
        <w:rPr>
          <w:sz w:val="24"/>
        </w:rPr>
        <w:t>33,7</w:t>
      </w:r>
      <w:r w:rsidR="00BF2F6B">
        <w:rPr>
          <w:sz w:val="24"/>
        </w:rPr>
        <w:t>% van alle</w:t>
      </w:r>
      <w:r w:rsidR="00970EB4" w:rsidRPr="009A7612">
        <w:rPr>
          <w:sz w:val="24"/>
        </w:rPr>
        <w:t xml:space="preserve"> bedrijven is een Raad van Bestuur of Raa</w:t>
      </w:r>
      <w:r w:rsidR="00CA5FEC">
        <w:rPr>
          <w:sz w:val="24"/>
        </w:rPr>
        <w:t>d van Advies aanwezig</w:t>
      </w:r>
      <w:r>
        <w:rPr>
          <w:sz w:val="24"/>
        </w:rPr>
        <w:t>. V</w:t>
      </w:r>
      <w:r w:rsidR="008C19C1">
        <w:rPr>
          <w:sz w:val="24"/>
        </w:rPr>
        <w:t>olgens tabel 2.9</w:t>
      </w:r>
      <w:r w:rsidR="00711ABA" w:rsidRPr="009A7612">
        <w:rPr>
          <w:sz w:val="24"/>
        </w:rPr>
        <w:t>.</w:t>
      </w:r>
      <w:r w:rsidR="0079652A">
        <w:rPr>
          <w:sz w:val="24"/>
        </w:rPr>
        <w:t xml:space="preserve"> is in familiebedrijven de meerderheid van het zeggenschap in de Raad van Bestuur of Raad van Advies in handen van de familie. In 53,8%</w:t>
      </w:r>
      <w:r w:rsidR="008F4175">
        <w:rPr>
          <w:sz w:val="24"/>
        </w:rPr>
        <w:t xml:space="preserve"> </w:t>
      </w:r>
      <w:r w:rsidR="00970EB4" w:rsidRPr="009A7612">
        <w:rPr>
          <w:sz w:val="24"/>
        </w:rPr>
        <w:t>van de Raden van Bestuur</w:t>
      </w:r>
      <w:r w:rsidR="004813A2" w:rsidRPr="009A7612">
        <w:rPr>
          <w:sz w:val="24"/>
        </w:rPr>
        <w:t xml:space="preserve"> of Raden van </w:t>
      </w:r>
      <w:r w:rsidR="00970EB4" w:rsidRPr="009A7612">
        <w:rPr>
          <w:sz w:val="24"/>
        </w:rPr>
        <w:t>Advies</w:t>
      </w:r>
      <w:r w:rsidR="00082727" w:rsidRPr="009A7612">
        <w:rPr>
          <w:sz w:val="24"/>
        </w:rPr>
        <w:t xml:space="preserve"> </w:t>
      </w:r>
      <w:r w:rsidR="00082727" w:rsidRPr="000F5C4B">
        <w:rPr>
          <w:sz w:val="24"/>
        </w:rPr>
        <w:t>van de</w:t>
      </w:r>
      <w:r w:rsidR="004813A2" w:rsidRPr="000F5C4B">
        <w:rPr>
          <w:sz w:val="24"/>
        </w:rPr>
        <w:t xml:space="preserve"> bevraagde familiebedrijven</w:t>
      </w:r>
      <w:r w:rsidR="0079652A">
        <w:rPr>
          <w:sz w:val="24"/>
        </w:rPr>
        <w:t xml:space="preserve"> zetelen</w:t>
      </w:r>
      <w:r w:rsidR="00BF2F6B" w:rsidRPr="000F5C4B">
        <w:rPr>
          <w:sz w:val="24"/>
        </w:rPr>
        <w:t xml:space="preserve"> </w:t>
      </w:r>
      <w:r w:rsidR="004813A2" w:rsidRPr="009A7612">
        <w:rPr>
          <w:sz w:val="24"/>
        </w:rPr>
        <w:t>enkel familieleden; i</w:t>
      </w:r>
      <w:r w:rsidR="008F4175">
        <w:rPr>
          <w:sz w:val="24"/>
        </w:rPr>
        <w:t>n 3</w:t>
      </w:r>
      <w:r w:rsidR="00836D91">
        <w:rPr>
          <w:sz w:val="24"/>
        </w:rPr>
        <w:t>9,4</w:t>
      </w:r>
      <w:r w:rsidR="00970EB4" w:rsidRPr="009A7612">
        <w:rPr>
          <w:sz w:val="24"/>
        </w:rPr>
        <w:t xml:space="preserve">% van de bedrijven gaat het </w:t>
      </w:r>
      <w:r w:rsidR="004813A2" w:rsidRPr="009A7612">
        <w:rPr>
          <w:sz w:val="24"/>
        </w:rPr>
        <w:t>om een mix van familie-</w:t>
      </w:r>
      <w:r w:rsidR="00711ABA" w:rsidRPr="009A7612">
        <w:rPr>
          <w:sz w:val="24"/>
        </w:rPr>
        <w:t xml:space="preserve"> en niet-</w:t>
      </w:r>
      <w:r w:rsidR="00836D91">
        <w:rPr>
          <w:sz w:val="24"/>
        </w:rPr>
        <w:t>familieleden en in 6,8</w:t>
      </w:r>
      <w:r w:rsidR="004813A2" w:rsidRPr="009A7612">
        <w:rPr>
          <w:sz w:val="24"/>
        </w:rPr>
        <w:t>% zijn geen familieleden aanwezig in de Raad van Bestuur/Advies.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70"/>
        <w:gridCol w:w="1170"/>
        <w:gridCol w:w="1831"/>
      </w:tblGrid>
      <w:tr w:rsidR="00711ABA" w:rsidRPr="00970EB4" w14:paraId="11093737" w14:textId="77777777" w:rsidTr="00A06CC3">
        <w:tc>
          <w:tcPr>
            <w:tcW w:w="5000" w:type="pct"/>
            <w:gridSpan w:val="3"/>
            <w:tcBorders>
              <w:bottom w:val="single" w:sz="4" w:space="0" w:color="auto"/>
            </w:tcBorders>
          </w:tcPr>
          <w:p w14:paraId="3ADB7AF7" w14:textId="55E1403B" w:rsidR="00711ABA" w:rsidRPr="00970EB4" w:rsidRDefault="00711ABA" w:rsidP="008C19C1">
            <w:r w:rsidRPr="00970EB4">
              <w:rPr>
                <w:rFonts w:cs="Times New Roman"/>
                <w:b/>
                <w:bCs/>
                <w:color w:val="000000"/>
              </w:rPr>
              <w:t>Tabel 2.</w:t>
            </w:r>
            <w:r w:rsidR="008C19C1">
              <w:rPr>
                <w:rFonts w:cs="Times New Roman"/>
                <w:b/>
                <w:bCs/>
                <w:color w:val="000000"/>
              </w:rPr>
              <w:t>8</w:t>
            </w:r>
            <w:r w:rsidRPr="00970EB4">
              <w:rPr>
                <w:rFonts w:cs="Times New Roman"/>
                <w:b/>
                <w:bCs/>
                <w:color w:val="000000"/>
              </w:rPr>
              <w:t>. :  A</w:t>
            </w:r>
            <w:r>
              <w:rPr>
                <w:rFonts w:cs="Times New Roman"/>
                <w:b/>
                <w:bCs/>
                <w:color w:val="000000"/>
              </w:rPr>
              <w:t>anwezigheid van een Raad van Bestuur of een Raad van Advies</w:t>
            </w:r>
          </w:p>
        </w:tc>
      </w:tr>
      <w:tr w:rsidR="00970EB4" w:rsidRPr="00970EB4" w14:paraId="4A4DB288" w14:textId="77777777" w:rsidTr="00711ABA">
        <w:tc>
          <w:tcPr>
            <w:tcW w:w="3346" w:type="pct"/>
            <w:tcBorders>
              <w:top w:val="single" w:sz="4" w:space="0" w:color="auto"/>
              <w:bottom w:val="single" w:sz="4" w:space="0" w:color="auto"/>
            </w:tcBorders>
          </w:tcPr>
          <w:p w14:paraId="2997F885" w14:textId="77777777" w:rsidR="00970EB4" w:rsidRPr="00970EB4" w:rsidRDefault="00970EB4" w:rsidP="00711ABA">
            <w:pPr>
              <w:jc w:val="center"/>
            </w:pPr>
          </w:p>
        </w:tc>
        <w:tc>
          <w:tcPr>
            <w:tcW w:w="645" w:type="pct"/>
            <w:tcBorders>
              <w:top w:val="single" w:sz="4" w:space="0" w:color="auto"/>
              <w:bottom w:val="single" w:sz="4" w:space="0" w:color="auto"/>
            </w:tcBorders>
          </w:tcPr>
          <w:p w14:paraId="4625E15B" w14:textId="77777777" w:rsidR="00970EB4" w:rsidRPr="00970EB4" w:rsidRDefault="00970EB4" w:rsidP="00711ABA">
            <w:r w:rsidRPr="00970EB4">
              <w:t>Aantal</w:t>
            </w:r>
          </w:p>
        </w:tc>
        <w:tc>
          <w:tcPr>
            <w:tcW w:w="1009" w:type="pct"/>
            <w:tcBorders>
              <w:top w:val="single" w:sz="4" w:space="0" w:color="auto"/>
              <w:bottom w:val="single" w:sz="4" w:space="0" w:color="auto"/>
            </w:tcBorders>
          </w:tcPr>
          <w:p w14:paraId="36432E23" w14:textId="77777777" w:rsidR="00970EB4" w:rsidRPr="00970EB4" w:rsidRDefault="00970EB4" w:rsidP="00711ABA">
            <w:r w:rsidRPr="00970EB4">
              <w:t>Procentueel</w:t>
            </w:r>
          </w:p>
        </w:tc>
      </w:tr>
      <w:tr w:rsidR="00970EB4" w:rsidRPr="00970EB4" w14:paraId="51BA6E9F" w14:textId="77777777" w:rsidTr="00711ABA">
        <w:tc>
          <w:tcPr>
            <w:tcW w:w="3346" w:type="pct"/>
            <w:tcBorders>
              <w:top w:val="single" w:sz="4" w:space="0" w:color="auto"/>
            </w:tcBorders>
          </w:tcPr>
          <w:p w14:paraId="21C6DFA1" w14:textId="77777777" w:rsidR="00970EB4" w:rsidRPr="00970EB4" w:rsidRDefault="00970EB4" w:rsidP="00711ABA">
            <w:r>
              <w:t>Aan</w:t>
            </w:r>
            <w:r w:rsidR="00711ABA">
              <w:t>wezigheid van Raad van Bestuur/</w:t>
            </w:r>
            <w:r>
              <w:t>Advies</w:t>
            </w:r>
          </w:p>
        </w:tc>
        <w:tc>
          <w:tcPr>
            <w:tcW w:w="645" w:type="pct"/>
            <w:tcBorders>
              <w:top w:val="single" w:sz="4" w:space="0" w:color="auto"/>
            </w:tcBorders>
          </w:tcPr>
          <w:p w14:paraId="657DDD42" w14:textId="3C4D0932" w:rsidR="00970EB4" w:rsidRPr="00970EB4" w:rsidRDefault="008F4175" w:rsidP="00711ABA">
            <w:r>
              <w:t>165</w:t>
            </w:r>
          </w:p>
        </w:tc>
        <w:tc>
          <w:tcPr>
            <w:tcW w:w="1009" w:type="pct"/>
            <w:tcBorders>
              <w:top w:val="single" w:sz="4" w:space="0" w:color="auto"/>
            </w:tcBorders>
          </w:tcPr>
          <w:p w14:paraId="289E088A" w14:textId="7B667EB7" w:rsidR="00970EB4" w:rsidRPr="00970EB4" w:rsidRDefault="00601C99" w:rsidP="00711ABA">
            <w:r>
              <w:t>33,7%</w:t>
            </w:r>
          </w:p>
        </w:tc>
      </w:tr>
      <w:tr w:rsidR="00970EB4" w:rsidRPr="00970EB4" w14:paraId="38EAA336" w14:textId="77777777" w:rsidTr="00711ABA">
        <w:tc>
          <w:tcPr>
            <w:tcW w:w="3346" w:type="pct"/>
          </w:tcPr>
          <w:p w14:paraId="7832B774" w14:textId="77777777" w:rsidR="00970EB4" w:rsidRPr="00970EB4" w:rsidRDefault="00970EB4" w:rsidP="00711ABA">
            <w:r>
              <w:t>Geen Raad van Bestuur/Advies</w:t>
            </w:r>
          </w:p>
        </w:tc>
        <w:tc>
          <w:tcPr>
            <w:tcW w:w="645" w:type="pct"/>
          </w:tcPr>
          <w:p w14:paraId="4CB4DA58" w14:textId="523F79A9" w:rsidR="00970EB4" w:rsidRPr="00970EB4" w:rsidRDefault="008F4175" w:rsidP="00711ABA">
            <w:r>
              <w:t>217</w:t>
            </w:r>
          </w:p>
        </w:tc>
        <w:tc>
          <w:tcPr>
            <w:tcW w:w="1009" w:type="pct"/>
          </w:tcPr>
          <w:p w14:paraId="51294FE3" w14:textId="7CE021E0" w:rsidR="00970EB4" w:rsidRPr="00970EB4" w:rsidRDefault="00601C99" w:rsidP="00711ABA">
            <w:r>
              <w:t>44,4%</w:t>
            </w:r>
          </w:p>
        </w:tc>
      </w:tr>
      <w:tr w:rsidR="00601C99" w:rsidRPr="00970EB4" w14:paraId="79385681" w14:textId="77777777" w:rsidTr="00711ABA">
        <w:tc>
          <w:tcPr>
            <w:tcW w:w="3346" w:type="pct"/>
          </w:tcPr>
          <w:p w14:paraId="7DA29D19" w14:textId="517B0388" w:rsidR="00601C99" w:rsidRDefault="00601C99" w:rsidP="00711ABA">
            <w:r>
              <w:t>Niet geantwoord op deze vraag</w:t>
            </w:r>
          </w:p>
        </w:tc>
        <w:tc>
          <w:tcPr>
            <w:tcW w:w="645" w:type="pct"/>
          </w:tcPr>
          <w:p w14:paraId="6271D65E" w14:textId="643E02ED" w:rsidR="00601C99" w:rsidRDefault="00601C99" w:rsidP="00711ABA">
            <w:r>
              <w:t>107</w:t>
            </w:r>
          </w:p>
        </w:tc>
        <w:tc>
          <w:tcPr>
            <w:tcW w:w="1009" w:type="pct"/>
          </w:tcPr>
          <w:p w14:paraId="4439D1F4" w14:textId="487956A8" w:rsidR="00601C99" w:rsidRDefault="00601C99" w:rsidP="00711ABA">
            <w:r>
              <w:t>21,9%</w:t>
            </w:r>
          </w:p>
        </w:tc>
      </w:tr>
      <w:tr w:rsidR="00970EB4" w:rsidRPr="00970EB4" w14:paraId="49346291" w14:textId="77777777" w:rsidTr="00711ABA">
        <w:tc>
          <w:tcPr>
            <w:tcW w:w="3346" w:type="pct"/>
            <w:tcBorders>
              <w:top w:val="single" w:sz="4" w:space="0" w:color="auto"/>
              <w:bottom w:val="single" w:sz="4" w:space="0" w:color="auto"/>
            </w:tcBorders>
          </w:tcPr>
          <w:p w14:paraId="1C84301A" w14:textId="77777777" w:rsidR="00970EB4" w:rsidRPr="00970EB4" w:rsidRDefault="00711ABA" w:rsidP="00711ABA">
            <w:r>
              <w:t>Totaal</w:t>
            </w:r>
          </w:p>
        </w:tc>
        <w:tc>
          <w:tcPr>
            <w:tcW w:w="645" w:type="pct"/>
            <w:tcBorders>
              <w:top w:val="single" w:sz="4" w:space="0" w:color="auto"/>
              <w:bottom w:val="single" w:sz="4" w:space="0" w:color="auto"/>
            </w:tcBorders>
          </w:tcPr>
          <w:p w14:paraId="163614FD" w14:textId="243FA30B" w:rsidR="00970EB4" w:rsidRPr="00970EB4" w:rsidRDefault="00601C99" w:rsidP="00711ABA">
            <w:r>
              <w:t>489</w:t>
            </w:r>
          </w:p>
        </w:tc>
        <w:tc>
          <w:tcPr>
            <w:tcW w:w="1009" w:type="pct"/>
            <w:tcBorders>
              <w:top w:val="single" w:sz="4" w:space="0" w:color="auto"/>
              <w:bottom w:val="single" w:sz="4" w:space="0" w:color="auto"/>
            </w:tcBorders>
            <w:vAlign w:val="center"/>
          </w:tcPr>
          <w:p w14:paraId="33CFE296" w14:textId="77777777" w:rsidR="00970EB4" w:rsidRPr="00970EB4" w:rsidRDefault="00265839" w:rsidP="00711ABA">
            <w:r>
              <w:t>100</w:t>
            </w:r>
            <w:r w:rsidR="00970EB4" w:rsidRPr="00970EB4">
              <w:t>%</w:t>
            </w:r>
          </w:p>
        </w:tc>
      </w:tr>
    </w:tbl>
    <w:p w14:paraId="79B638DA" w14:textId="77777777" w:rsidR="00AC011D" w:rsidRDefault="00AC011D" w:rsidP="00AC011D">
      <w:pPr>
        <w:autoSpaceDE w:val="0"/>
        <w:autoSpaceDN w:val="0"/>
        <w:adjustRightInd w:val="0"/>
        <w:spacing w:after="0" w:line="240" w:lineRule="auto"/>
        <w:jc w:val="left"/>
        <w:rPr>
          <w:rFonts w:cs="Times New Roman"/>
          <w:sz w:val="24"/>
          <w:szCs w:val="24"/>
        </w:rPr>
      </w:pPr>
    </w:p>
    <w:p w14:paraId="6F5E4255" w14:textId="77777777" w:rsidR="004813A2" w:rsidRDefault="004813A2" w:rsidP="00AC011D">
      <w:pPr>
        <w:autoSpaceDE w:val="0"/>
        <w:autoSpaceDN w:val="0"/>
        <w:adjustRightInd w:val="0"/>
        <w:spacing w:after="0" w:line="240" w:lineRule="auto"/>
        <w:jc w:val="left"/>
        <w:rPr>
          <w:rFonts w:cs="Times New Roman"/>
          <w:sz w:val="24"/>
          <w:szCs w:val="24"/>
        </w:rPr>
      </w:pPr>
    </w:p>
    <w:tbl>
      <w:tblPr>
        <w:tblStyle w:val="TableGrid"/>
        <w:tblW w:w="5000" w:type="pct"/>
        <w:tblLook w:val="04A0" w:firstRow="1" w:lastRow="0" w:firstColumn="1" w:lastColumn="0" w:noHBand="0" w:noVBand="1"/>
      </w:tblPr>
      <w:tblGrid>
        <w:gridCol w:w="5503"/>
        <w:gridCol w:w="1393"/>
        <w:gridCol w:w="2175"/>
      </w:tblGrid>
      <w:tr w:rsidR="00970EB4" w14:paraId="20A79B6E" w14:textId="77777777" w:rsidTr="00711ABA">
        <w:tc>
          <w:tcPr>
            <w:tcW w:w="5000" w:type="pct"/>
            <w:gridSpan w:val="3"/>
            <w:tcBorders>
              <w:top w:val="nil"/>
              <w:left w:val="nil"/>
              <w:bottom w:val="single" w:sz="4" w:space="0" w:color="auto"/>
              <w:right w:val="nil"/>
            </w:tcBorders>
          </w:tcPr>
          <w:p w14:paraId="5EAFFDC7" w14:textId="05E19DDF" w:rsidR="00970EB4" w:rsidRPr="002D4ECB" w:rsidRDefault="008C19C1" w:rsidP="001633E1">
            <w:pPr>
              <w:rPr>
                <w:b/>
              </w:rPr>
            </w:pPr>
            <w:r>
              <w:rPr>
                <w:b/>
              </w:rPr>
              <w:t>Tabel 2.9</w:t>
            </w:r>
            <w:r w:rsidR="00970EB4" w:rsidRPr="002D4ECB">
              <w:rPr>
                <w:b/>
              </w:rPr>
              <w:t xml:space="preserve">. </w:t>
            </w:r>
            <w:r w:rsidR="00970EB4">
              <w:rPr>
                <w:b/>
              </w:rPr>
              <w:t>: Familiale invloed in de Raad van Bestuur of Raad van Advies</w:t>
            </w:r>
          </w:p>
        </w:tc>
      </w:tr>
      <w:tr w:rsidR="00970EB4" w14:paraId="482C6873" w14:textId="77777777" w:rsidTr="00711ABA">
        <w:tc>
          <w:tcPr>
            <w:tcW w:w="3033" w:type="pct"/>
            <w:tcBorders>
              <w:top w:val="single" w:sz="4" w:space="0" w:color="auto"/>
              <w:left w:val="nil"/>
              <w:bottom w:val="single" w:sz="4" w:space="0" w:color="auto"/>
              <w:right w:val="nil"/>
            </w:tcBorders>
          </w:tcPr>
          <w:p w14:paraId="59028029" w14:textId="77777777" w:rsidR="00970EB4" w:rsidRDefault="00970EB4" w:rsidP="00982D6C"/>
        </w:tc>
        <w:tc>
          <w:tcPr>
            <w:tcW w:w="768" w:type="pct"/>
            <w:tcBorders>
              <w:top w:val="single" w:sz="4" w:space="0" w:color="auto"/>
              <w:left w:val="nil"/>
              <w:bottom w:val="single" w:sz="4" w:space="0" w:color="auto"/>
              <w:right w:val="nil"/>
            </w:tcBorders>
          </w:tcPr>
          <w:p w14:paraId="4FFB7D62" w14:textId="77777777" w:rsidR="00970EB4" w:rsidRDefault="00970EB4" w:rsidP="00982D6C">
            <w:pPr>
              <w:jc w:val="center"/>
            </w:pPr>
            <w:r>
              <w:t>Aantal</w:t>
            </w:r>
          </w:p>
        </w:tc>
        <w:tc>
          <w:tcPr>
            <w:tcW w:w="1199" w:type="pct"/>
            <w:tcBorders>
              <w:top w:val="single" w:sz="4" w:space="0" w:color="auto"/>
              <w:left w:val="nil"/>
              <w:bottom w:val="single" w:sz="4" w:space="0" w:color="auto"/>
              <w:right w:val="nil"/>
            </w:tcBorders>
          </w:tcPr>
          <w:p w14:paraId="7E06064B" w14:textId="77777777" w:rsidR="00970EB4" w:rsidRDefault="00970EB4" w:rsidP="00982D6C">
            <w:pPr>
              <w:jc w:val="center"/>
            </w:pPr>
            <w:r>
              <w:t>Procentueel</w:t>
            </w:r>
          </w:p>
        </w:tc>
      </w:tr>
      <w:tr w:rsidR="00970EB4" w14:paraId="55DDF61A" w14:textId="77777777" w:rsidTr="00711ABA">
        <w:tc>
          <w:tcPr>
            <w:tcW w:w="3033" w:type="pct"/>
            <w:tcBorders>
              <w:top w:val="single" w:sz="4" w:space="0" w:color="auto"/>
              <w:left w:val="nil"/>
              <w:bottom w:val="nil"/>
              <w:right w:val="nil"/>
            </w:tcBorders>
          </w:tcPr>
          <w:p w14:paraId="6AAFF1B2" w14:textId="77777777" w:rsidR="00970EB4" w:rsidRDefault="00970EB4" w:rsidP="00982D6C">
            <w:r>
              <w:t>Geen familieleden</w:t>
            </w:r>
          </w:p>
        </w:tc>
        <w:tc>
          <w:tcPr>
            <w:tcW w:w="768" w:type="pct"/>
            <w:tcBorders>
              <w:top w:val="single" w:sz="4" w:space="0" w:color="auto"/>
              <w:left w:val="nil"/>
              <w:bottom w:val="nil"/>
              <w:right w:val="nil"/>
            </w:tcBorders>
          </w:tcPr>
          <w:p w14:paraId="7AD82568" w14:textId="5CEC8291" w:rsidR="00970EB4" w:rsidRDefault="000F5C4B" w:rsidP="00982D6C">
            <w:pPr>
              <w:jc w:val="center"/>
            </w:pPr>
            <w:r>
              <w:t>9</w:t>
            </w:r>
          </w:p>
        </w:tc>
        <w:tc>
          <w:tcPr>
            <w:tcW w:w="1199" w:type="pct"/>
            <w:tcBorders>
              <w:top w:val="single" w:sz="4" w:space="0" w:color="auto"/>
              <w:left w:val="nil"/>
              <w:bottom w:val="nil"/>
              <w:right w:val="nil"/>
            </w:tcBorders>
          </w:tcPr>
          <w:p w14:paraId="51200EA0" w14:textId="39E276CB" w:rsidR="00970EB4" w:rsidRDefault="000F5C4B" w:rsidP="000F5C4B">
            <w:pPr>
              <w:jc w:val="center"/>
            </w:pPr>
            <w:r>
              <w:t>6,8</w:t>
            </w:r>
            <w:r w:rsidR="00970EB4">
              <w:t>%</w:t>
            </w:r>
          </w:p>
        </w:tc>
      </w:tr>
      <w:tr w:rsidR="00970EB4" w14:paraId="17CAFC21" w14:textId="77777777" w:rsidTr="00711ABA">
        <w:tc>
          <w:tcPr>
            <w:tcW w:w="3033" w:type="pct"/>
            <w:tcBorders>
              <w:top w:val="nil"/>
              <w:left w:val="nil"/>
              <w:bottom w:val="nil"/>
              <w:right w:val="nil"/>
            </w:tcBorders>
          </w:tcPr>
          <w:p w14:paraId="3F372574" w14:textId="77777777" w:rsidR="00970EB4" w:rsidRDefault="00982D6C" w:rsidP="00982D6C">
            <w:r>
              <w:t>Minder dan 50%</w:t>
            </w:r>
            <w:r w:rsidR="00970EB4">
              <w:t xml:space="preserve"> familieleden</w:t>
            </w:r>
          </w:p>
        </w:tc>
        <w:tc>
          <w:tcPr>
            <w:tcW w:w="768" w:type="pct"/>
            <w:tcBorders>
              <w:top w:val="nil"/>
              <w:left w:val="nil"/>
              <w:bottom w:val="nil"/>
              <w:right w:val="nil"/>
            </w:tcBorders>
          </w:tcPr>
          <w:p w14:paraId="41A49D18" w14:textId="09E3F812" w:rsidR="00970EB4" w:rsidRDefault="00982D6C" w:rsidP="00982D6C">
            <w:pPr>
              <w:jc w:val="center"/>
            </w:pPr>
            <w:r>
              <w:t xml:space="preserve"> </w:t>
            </w:r>
            <w:r w:rsidR="000F5C4B">
              <w:t>19</w:t>
            </w:r>
          </w:p>
        </w:tc>
        <w:tc>
          <w:tcPr>
            <w:tcW w:w="1199" w:type="pct"/>
            <w:tcBorders>
              <w:top w:val="nil"/>
              <w:left w:val="nil"/>
              <w:bottom w:val="nil"/>
              <w:right w:val="nil"/>
            </w:tcBorders>
          </w:tcPr>
          <w:p w14:paraId="632B8645" w14:textId="1BD1AF45" w:rsidR="00970EB4" w:rsidRDefault="000F5C4B" w:rsidP="00265839">
            <w:pPr>
              <w:jc w:val="center"/>
            </w:pPr>
            <w:r>
              <w:t>14,4</w:t>
            </w:r>
            <w:r w:rsidR="00970EB4">
              <w:t>%</w:t>
            </w:r>
          </w:p>
        </w:tc>
      </w:tr>
      <w:tr w:rsidR="00970EB4" w14:paraId="56ABBC03" w14:textId="77777777" w:rsidTr="00711ABA">
        <w:tc>
          <w:tcPr>
            <w:tcW w:w="3033" w:type="pct"/>
            <w:tcBorders>
              <w:top w:val="nil"/>
              <w:left w:val="nil"/>
              <w:bottom w:val="nil"/>
              <w:right w:val="nil"/>
            </w:tcBorders>
          </w:tcPr>
          <w:p w14:paraId="61374984" w14:textId="77777777" w:rsidR="00970EB4" w:rsidRDefault="00970EB4" w:rsidP="00982D6C">
            <w:r>
              <w:t>Tussen 51</w:t>
            </w:r>
            <w:r w:rsidR="00982D6C">
              <w:t xml:space="preserve">% en </w:t>
            </w:r>
            <w:r>
              <w:t>99% familieleden</w:t>
            </w:r>
          </w:p>
        </w:tc>
        <w:tc>
          <w:tcPr>
            <w:tcW w:w="768" w:type="pct"/>
            <w:tcBorders>
              <w:top w:val="nil"/>
              <w:left w:val="nil"/>
              <w:bottom w:val="nil"/>
              <w:right w:val="nil"/>
            </w:tcBorders>
          </w:tcPr>
          <w:p w14:paraId="210C2A64" w14:textId="22EDEA49" w:rsidR="00970EB4" w:rsidRDefault="000F5C4B" w:rsidP="00982D6C">
            <w:pPr>
              <w:jc w:val="center"/>
            </w:pPr>
            <w:r>
              <w:t>33</w:t>
            </w:r>
          </w:p>
        </w:tc>
        <w:tc>
          <w:tcPr>
            <w:tcW w:w="1199" w:type="pct"/>
            <w:tcBorders>
              <w:top w:val="nil"/>
              <w:left w:val="nil"/>
              <w:bottom w:val="nil"/>
              <w:right w:val="nil"/>
            </w:tcBorders>
          </w:tcPr>
          <w:p w14:paraId="6AC30535" w14:textId="030350A0" w:rsidR="00970EB4" w:rsidRDefault="000F5C4B" w:rsidP="00265839">
            <w:pPr>
              <w:jc w:val="center"/>
            </w:pPr>
            <w:r>
              <w:t>25</w:t>
            </w:r>
            <w:r w:rsidR="00970EB4">
              <w:t xml:space="preserve">% </w:t>
            </w:r>
          </w:p>
        </w:tc>
      </w:tr>
      <w:tr w:rsidR="00970EB4" w14:paraId="44E2C97C" w14:textId="77777777" w:rsidTr="00711ABA">
        <w:tc>
          <w:tcPr>
            <w:tcW w:w="3033" w:type="pct"/>
            <w:tcBorders>
              <w:top w:val="nil"/>
              <w:left w:val="nil"/>
              <w:bottom w:val="nil"/>
              <w:right w:val="nil"/>
            </w:tcBorders>
          </w:tcPr>
          <w:p w14:paraId="15589F4D" w14:textId="77777777" w:rsidR="00970EB4" w:rsidRDefault="00970EB4" w:rsidP="00982D6C">
            <w:r>
              <w:t>100% familieleden</w:t>
            </w:r>
          </w:p>
        </w:tc>
        <w:tc>
          <w:tcPr>
            <w:tcW w:w="768" w:type="pct"/>
            <w:tcBorders>
              <w:top w:val="nil"/>
              <w:left w:val="nil"/>
              <w:bottom w:val="nil"/>
              <w:right w:val="nil"/>
            </w:tcBorders>
          </w:tcPr>
          <w:p w14:paraId="03E40925" w14:textId="6BAD4A84" w:rsidR="00970EB4" w:rsidRDefault="000F5C4B" w:rsidP="00982D6C">
            <w:pPr>
              <w:jc w:val="center"/>
            </w:pPr>
            <w:r>
              <w:t>71</w:t>
            </w:r>
          </w:p>
        </w:tc>
        <w:tc>
          <w:tcPr>
            <w:tcW w:w="1199" w:type="pct"/>
            <w:tcBorders>
              <w:top w:val="nil"/>
              <w:left w:val="nil"/>
              <w:bottom w:val="nil"/>
              <w:right w:val="nil"/>
            </w:tcBorders>
          </w:tcPr>
          <w:p w14:paraId="5E3F7E72" w14:textId="222CC2E3" w:rsidR="00970EB4" w:rsidRDefault="000F5C4B" w:rsidP="00982D6C">
            <w:pPr>
              <w:jc w:val="center"/>
            </w:pPr>
            <w:r>
              <w:t>53,8</w:t>
            </w:r>
            <w:r w:rsidR="00970EB4">
              <w:t>%</w:t>
            </w:r>
          </w:p>
        </w:tc>
      </w:tr>
      <w:tr w:rsidR="00970EB4" w14:paraId="729A9564" w14:textId="77777777" w:rsidTr="00711ABA">
        <w:tc>
          <w:tcPr>
            <w:tcW w:w="3033" w:type="pct"/>
            <w:tcBorders>
              <w:top w:val="single" w:sz="4" w:space="0" w:color="auto"/>
              <w:left w:val="nil"/>
              <w:bottom w:val="single" w:sz="4" w:space="0" w:color="auto"/>
              <w:right w:val="nil"/>
            </w:tcBorders>
          </w:tcPr>
          <w:p w14:paraId="4B586D5E" w14:textId="77777777" w:rsidR="00970EB4" w:rsidRDefault="00A00E7E" w:rsidP="00982D6C">
            <w:r>
              <w:t>Totaal</w:t>
            </w:r>
          </w:p>
        </w:tc>
        <w:tc>
          <w:tcPr>
            <w:tcW w:w="768" w:type="pct"/>
            <w:tcBorders>
              <w:top w:val="single" w:sz="4" w:space="0" w:color="auto"/>
              <w:left w:val="nil"/>
              <w:bottom w:val="single" w:sz="4" w:space="0" w:color="auto"/>
              <w:right w:val="nil"/>
            </w:tcBorders>
          </w:tcPr>
          <w:p w14:paraId="1A688864" w14:textId="5DE61A9E" w:rsidR="00970EB4" w:rsidRDefault="000F5C4B" w:rsidP="00982D6C">
            <w:pPr>
              <w:jc w:val="center"/>
            </w:pPr>
            <w:r>
              <w:t>132</w:t>
            </w:r>
          </w:p>
        </w:tc>
        <w:tc>
          <w:tcPr>
            <w:tcW w:w="1199" w:type="pct"/>
            <w:tcBorders>
              <w:top w:val="single" w:sz="4" w:space="0" w:color="auto"/>
              <w:left w:val="nil"/>
              <w:bottom w:val="single" w:sz="4" w:space="0" w:color="auto"/>
              <w:right w:val="nil"/>
            </w:tcBorders>
          </w:tcPr>
          <w:p w14:paraId="3745249E" w14:textId="77777777" w:rsidR="00970EB4" w:rsidRDefault="00970EB4" w:rsidP="00982D6C">
            <w:pPr>
              <w:jc w:val="center"/>
            </w:pPr>
            <w:r>
              <w:t>100%</w:t>
            </w:r>
          </w:p>
        </w:tc>
      </w:tr>
    </w:tbl>
    <w:p w14:paraId="2A807BFA" w14:textId="2E58C5C7" w:rsidR="00982D6C" w:rsidRDefault="005329F2" w:rsidP="00F97907">
      <w:pPr>
        <w:pStyle w:val="Heading1"/>
        <w:numPr>
          <w:ilvl w:val="0"/>
          <w:numId w:val="4"/>
        </w:numPr>
        <w:spacing w:after="240"/>
      </w:pPr>
      <w:bookmarkStart w:id="5" w:name="_Toc17460988"/>
      <w:r>
        <w:t>Overdracht van de positie van bedrijfsleider</w:t>
      </w:r>
      <w:bookmarkEnd w:id="5"/>
    </w:p>
    <w:p w14:paraId="577B392E" w14:textId="74EF2B89" w:rsidR="00096BEA" w:rsidRPr="00E22FD7" w:rsidRDefault="009A7612" w:rsidP="009A7612">
      <w:pPr>
        <w:pStyle w:val="Heading2"/>
      </w:pPr>
      <w:bookmarkStart w:id="6" w:name="_Toc17460989"/>
      <w:r>
        <w:t xml:space="preserve">3.1. </w:t>
      </w:r>
      <w:r w:rsidR="00B023C2" w:rsidRPr="00E22FD7">
        <w:t>Overdracht van leiding: termijn en leeftijd</w:t>
      </w:r>
      <w:bookmarkEnd w:id="6"/>
    </w:p>
    <w:p w14:paraId="1E20F7B8" w14:textId="40BEC96C" w:rsidR="00A6306E" w:rsidRDefault="00A6306E" w:rsidP="00096BEA">
      <w:pPr>
        <w:rPr>
          <w:sz w:val="24"/>
        </w:rPr>
      </w:pPr>
      <w:r w:rsidRPr="004456AA">
        <w:rPr>
          <w:sz w:val="24"/>
        </w:rPr>
        <w:t>Uit tabe</w:t>
      </w:r>
      <w:r w:rsidR="00265839" w:rsidRPr="004456AA">
        <w:rPr>
          <w:sz w:val="24"/>
        </w:rPr>
        <w:t xml:space="preserve">l 3.1. </w:t>
      </w:r>
      <w:r w:rsidR="008F4175">
        <w:rPr>
          <w:sz w:val="24"/>
        </w:rPr>
        <w:t>blijkt dat 60</w:t>
      </w:r>
      <w:r w:rsidR="00265839" w:rsidRPr="00344362">
        <w:rPr>
          <w:sz w:val="24"/>
        </w:rPr>
        <w:t>,</w:t>
      </w:r>
      <w:r w:rsidR="00A00E7E" w:rsidRPr="00344362">
        <w:rPr>
          <w:sz w:val="24"/>
        </w:rPr>
        <w:t>2% van de</w:t>
      </w:r>
      <w:r w:rsidRPr="00344362">
        <w:rPr>
          <w:sz w:val="24"/>
        </w:rPr>
        <w:t xml:space="preserve"> bedrijven een terugtreding van de bedrijfsleider </w:t>
      </w:r>
      <w:r w:rsidR="00A00E7E" w:rsidRPr="00344362">
        <w:rPr>
          <w:sz w:val="24"/>
        </w:rPr>
        <w:t xml:space="preserve">verwacht </w:t>
      </w:r>
      <w:r w:rsidRPr="00344362">
        <w:rPr>
          <w:sz w:val="24"/>
        </w:rPr>
        <w:t xml:space="preserve">binnen een termijn van </w:t>
      </w:r>
      <w:r w:rsidR="00CA5FEC">
        <w:rPr>
          <w:sz w:val="24"/>
        </w:rPr>
        <w:t xml:space="preserve">5 </w:t>
      </w:r>
      <w:r w:rsidR="00A00E7E" w:rsidRPr="00344362">
        <w:rPr>
          <w:sz w:val="24"/>
        </w:rPr>
        <w:t>jaren</w:t>
      </w:r>
      <w:r w:rsidRPr="00344362">
        <w:rPr>
          <w:sz w:val="24"/>
        </w:rPr>
        <w:t>.</w:t>
      </w:r>
      <w:r w:rsidRPr="004456AA">
        <w:rPr>
          <w:sz w:val="24"/>
        </w:rPr>
        <w:t xml:space="preserve"> </w:t>
      </w:r>
      <w:r w:rsidR="00C03683">
        <w:rPr>
          <w:sz w:val="24"/>
        </w:rPr>
        <w:t>20,8</w:t>
      </w:r>
      <w:r w:rsidRPr="004456AA">
        <w:rPr>
          <w:sz w:val="24"/>
        </w:rPr>
        <w:t xml:space="preserve">% verwacht zelfs een terugtreding binnen een termijn van twee jaren. De problematiek inzake overdracht speelt dus sterk in </w:t>
      </w:r>
      <w:r w:rsidR="00A00E7E" w:rsidRPr="004456AA">
        <w:rPr>
          <w:sz w:val="24"/>
        </w:rPr>
        <w:t xml:space="preserve">de </w:t>
      </w:r>
      <w:r w:rsidR="008F4175">
        <w:rPr>
          <w:sz w:val="24"/>
        </w:rPr>
        <w:t>bedrijven geleid door een 55-plusser. Daarenboven heeft 5</w:t>
      </w:r>
      <w:r w:rsidR="00265839" w:rsidRPr="004456AA">
        <w:rPr>
          <w:sz w:val="24"/>
        </w:rPr>
        <w:t>,</w:t>
      </w:r>
      <w:r w:rsidRPr="004456AA">
        <w:rPr>
          <w:sz w:val="24"/>
        </w:rPr>
        <w:t>9% van de bedrijfsleiders nog geen idee wanneer hij/zij de positie van bedrijfsleider zal overdragen.</w:t>
      </w:r>
    </w:p>
    <w:p w14:paraId="1C2141C8" w14:textId="16466887" w:rsidR="0019637C" w:rsidRDefault="0019637C" w:rsidP="00096BEA">
      <w:pPr>
        <w:rPr>
          <w:sz w:val="24"/>
        </w:rPr>
      </w:pPr>
      <w:r>
        <w:rPr>
          <w:sz w:val="24"/>
        </w:rPr>
        <w:t>Als we deze studi</w:t>
      </w:r>
      <w:r w:rsidR="00CA5FEC">
        <w:rPr>
          <w:sz w:val="24"/>
        </w:rPr>
        <w:t xml:space="preserve">e vergelijken met de </w:t>
      </w:r>
      <w:r>
        <w:rPr>
          <w:sz w:val="24"/>
        </w:rPr>
        <w:t>studie</w:t>
      </w:r>
      <w:r w:rsidR="00CA5FEC">
        <w:rPr>
          <w:sz w:val="24"/>
        </w:rPr>
        <w:t xml:space="preserve"> inzake bedrijfsoverdracht van 2015, </w:t>
      </w:r>
      <w:r w:rsidR="007470DF">
        <w:rPr>
          <w:sz w:val="24"/>
        </w:rPr>
        <w:t>stellen we vast</w:t>
      </w:r>
      <w:r w:rsidR="00CA5FEC">
        <w:rPr>
          <w:sz w:val="24"/>
        </w:rPr>
        <w:t xml:space="preserve"> dat de onderzochte bedrijven in 2015 een gelijkaardig profiel hebben als deze uit de huidige studie</w:t>
      </w:r>
      <w:r>
        <w:rPr>
          <w:sz w:val="24"/>
        </w:rPr>
        <w:t xml:space="preserve">. </w:t>
      </w:r>
      <w:r w:rsidR="0079652A">
        <w:rPr>
          <w:sz w:val="24"/>
        </w:rPr>
        <w:t>De huidige</w:t>
      </w:r>
      <w:r w:rsidR="00CA5FEC">
        <w:rPr>
          <w:sz w:val="24"/>
        </w:rPr>
        <w:t xml:space="preserve"> steekproef telt wel significant minder bedrijfsleiders die</w:t>
      </w:r>
      <w:r w:rsidR="00DB6EAC">
        <w:rPr>
          <w:sz w:val="24"/>
        </w:rPr>
        <w:t xml:space="preserve"> nog geen idee hebben binnen welke termijn de overdracht van leiding zal doorgaan (van 11%</w:t>
      </w:r>
      <w:r w:rsidR="00CA5FEC">
        <w:rPr>
          <w:sz w:val="24"/>
        </w:rPr>
        <w:t xml:space="preserve"> in 2015</w:t>
      </w:r>
      <w:r w:rsidR="00DB6EAC">
        <w:rPr>
          <w:sz w:val="24"/>
        </w:rPr>
        <w:t xml:space="preserve"> naar 5,9%</w:t>
      </w:r>
      <w:r w:rsidR="00CA5FEC">
        <w:rPr>
          <w:sz w:val="24"/>
        </w:rPr>
        <w:t xml:space="preserve"> in 2019</w:t>
      </w:r>
      <w:r w:rsidR="00DB6EAC">
        <w:rPr>
          <w:sz w:val="24"/>
        </w:rPr>
        <w:t>).</w:t>
      </w:r>
    </w:p>
    <w:p w14:paraId="2624D04C" w14:textId="21D51660" w:rsidR="00B0119B" w:rsidRDefault="00B0119B" w:rsidP="00096BEA">
      <w:pPr>
        <w:rPr>
          <w:sz w:val="24"/>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2213"/>
        <w:gridCol w:w="3458"/>
      </w:tblGrid>
      <w:tr w:rsidR="00A6306E" w14:paraId="3D6C3528" w14:textId="77777777" w:rsidTr="00E35D08">
        <w:tc>
          <w:tcPr>
            <w:tcW w:w="5000" w:type="pct"/>
            <w:gridSpan w:val="3"/>
            <w:tcBorders>
              <w:bottom w:val="single" w:sz="4" w:space="0" w:color="auto"/>
            </w:tcBorders>
          </w:tcPr>
          <w:p w14:paraId="71CC15C6" w14:textId="77777777" w:rsidR="00A6306E" w:rsidRPr="00E35D08" w:rsidRDefault="00A6306E" w:rsidP="00E35D08">
            <w:pPr>
              <w:rPr>
                <w:b/>
              </w:rPr>
            </w:pPr>
            <w:r w:rsidRPr="00E35D08">
              <w:rPr>
                <w:b/>
              </w:rPr>
              <w:lastRenderedPageBreak/>
              <w:t xml:space="preserve">Tabel 3.1. : </w:t>
            </w:r>
            <w:r w:rsidR="00A00E7E" w:rsidRPr="00E35D08">
              <w:rPr>
                <w:b/>
              </w:rPr>
              <w:t>Verwachte t</w:t>
            </w:r>
            <w:r w:rsidRPr="00E35D08">
              <w:rPr>
                <w:b/>
              </w:rPr>
              <w:t>ermijn overdracht positie als bedrijfsleider</w:t>
            </w:r>
          </w:p>
        </w:tc>
      </w:tr>
      <w:tr w:rsidR="00A6306E" w14:paraId="784CCF51" w14:textId="77777777" w:rsidTr="00E35D08">
        <w:tc>
          <w:tcPr>
            <w:tcW w:w="1874" w:type="pct"/>
            <w:tcBorders>
              <w:top w:val="single" w:sz="4" w:space="0" w:color="auto"/>
              <w:bottom w:val="single" w:sz="4" w:space="0" w:color="auto"/>
            </w:tcBorders>
          </w:tcPr>
          <w:p w14:paraId="7B400C7B" w14:textId="77777777" w:rsidR="00A6306E" w:rsidRPr="00C12883" w:rsidRDefault="00A6306E" w:rsidP="00E35D08">
            <w:pPr>
              <w:rPr>
                <w:rFonts w:cs="Times New Roman"/>
              </w:rPr>
            </w:pPr>
          </w:p>
        </w:tc>
        <w:tc>
          <w:tcPr>
            <w:tcW w:w="1220" w:type="pct"/>
            <w:tcBorders>
              <w:top w:val="single" w:sz="4" w:space="0" w:color="auto"/>
              <w:bottom w:val="single" w:sz="4" w:space="0" w:color="auto"/>
            </w:tcBorders>
          </w:tcPr>
          <w:p w14:paraId="632BB96D" w14:textId="77777777" w:rsidR="00A6306E" w:rsidRPr="00C12883" w:rsidRDefault="00A6306E" w:rsidP="00E35D08">
            <w:pPr>
              <w:rPr>
                <w:rFonts w:cs="Times New Roman"/>
              </w:rPr>
            </w:pPr>
            <w:r w:rsidRPr="00C12883">
              <w:rPr>
                <w:rFonts w:cs="Times New Roman"/>
              </w:rPr>
              <w:t>Aantal</w:t>
            </w:r>
          </w:p>
        </w:tc>
        <w:tc>
          <w:tcPr>
            <w:tcW w:w="1906" w:type="pct"/>
            <w:tcBorders>
              <w:top w:val="single" w:sz="4" w:space="0" w:color="auto"/>
              <w:bottom w:val="single" w:sz="4" w:space="0" w:color="auto"/>
            </w:tcBorders>
          </w:tcPr>
          <w:p w14:paraId="1F75766C" w14:textId="77777777" w:rsidR="00A6306E" w:rsidRPr="00C12883" w:rsidRDefault="00A6306E" w:rsidP="00E35D08">
            <w:pPr>
              <w:rPr>
                <w:rFonts w:cs="Times New Roman"/>
              </w:rPr>
            </w:pPr>
            <w:r w:rsidRPr="00C12883">
              <w:rPr>
                <w:rFonts w:cs="Times New Roman"/>
              </w:rPr>
              <w:t>Procentueel</w:t>
            </w:r>
          </w:p>
        </w:tc>
      </w:tr>
      <w:tr w:rsidR="00A6306E" w14:paraId="35115421" w14:textId="77777777" w:rsidTr="00E35D08">
        <w:tc>
          <w:tcPr>
            <w:tcW w:w="1874" w:type="pct"/>
            <w:tcBorders>
              <w:top w:val="single" w:sz="4" w:space="0" w:color="auto"/>
            </w:tcBorders>
          </w:tcPr>
          <w:p w14:paraId="35BA5E92" w14:textId="77777777" w:rsidR="00A6306E" w:rsidRPr="00C12883" w:rsidRDefault="00A6306E" w:rsidP="00F95BE1">
            <w:pPr>
              <w:rPr>
                <w:rFonts w:cs="Times New Roman"/>
              </w:rPr>
            </w:pPr>
            <w:r>
              <w:rPr>
                <w:rFonts w:cs="Times New Roman"/>
              </w:rPr>
              <w:t>0-</w:t>
            </w:r>
            <w:r w:rsidRPr="00C12883">
              <w:rPr>
                <w:rFonts w:cs="Times New Roman"/>
              </w:rPr>
              <w:t>2 jaar</w:t>
            </w:r>
          </w:p>
        </w:tc>
        <w:tc>
          <w:tcPr>
            <w:tcW w:w="1220" w:type="pct"/>
            <w:tcBorders>
              <w:top w:val="single" w:sz="4" w:space="0" w:color="auto"/>
            </w:tcBorders>
          </w:tcPr>
          <w:p w14:paraId="49CAE287" w14:textId="03DB10D3" w:rsidR="00A6306E" w:rsidRPr="00C12883" w:rsidRDefault="008F4175" w:rsidP="00E35D08">
            <w:pPr>
              <w:rPr>
                <w:rFonts w:cs="Times New Roman"/>
              </w:rPr>
            </w:pPr>
            <w:r>
              <w:rPr>
                <w:rFonts w:cs="Times New Roman"/>
              </w:rPr>
              <w:t>99</w:t>
            </w:r>
          </w:p>
        </w:tc>
        <w:tc>
          <w:tcPr>
            <w:tcW w:w="1906" w:type="pct"/>
            <w:tcBorders>
              <w:top w:val="single" w:sz="4" w:space="0" w:color="auto"/>
            </w:tcBorders>
          </w:tcPr>
          <w:p w14:paraId="07612692" w14:textId="4299D82F" w:rsidR="00A6306E" w:rsidRPr="00C12883" w:rsidRDefault="008F4175" w:rsidP="00E35D08">
            <w:pPr>
              <w:rPr>
                <w:rFonts w:cs="Times New Roman"/>
              </w:rPr>
            </w:pPr>
            <w:r>
              <w:rPr>
                <w:rFonts w:cs="Times New Roman"/>
              </w:rPr>
              <w:t>20,8</w:t>
            </w:r>
            <w:r w:rsidR="00A6306E">
              <w:rPr>
                <w:rFonts w:cs="Times New Roman"/>
              </w:rPr>
              <w:t>%</w:t>
            </w:r>
          </w:p>
        </w:tc>
      </w:tr>
      <w:tr w:rsidR="00A6306E" w14:paraId="6C0A317C" w14:textId="77777777" w:rsidTr="00E35D08">
        <w:tc>
          <w:tcPr>
            <w:tcW w:w="1874" w:type="pct"/>
          </w:tcPr>
          <w:p w14:paraId="74D54C74" w14:textId="77777777" w:rsidR="00A6306E" w:rsidRPr="00C12883" w:rsidRDefault="00A6306E" w:rsidP="00F95BE1">
            <w:pPr>
              <w:rPr>
                <w:rFonts w:cs="Times New Roman"/>
                <w:color w:val="000000"/>
              </w:rPr>
            </w:pPr>
            <w:r w:rsidRPr="00C12883">
              <w:rPr>
                <w:rFonts w:cs="Times New Roman"/>
                <w:color w:val="000000"/>
              </w:rPr>
              <w:t>3-5 jaar</w:t>
            </w:r>
          </w:p>
        </w:tc>
        <w:tc>
          <w:tcPr>
            <w:tcW w:w="1220" w:type="pct"/>
          </w:tcPr>
          <w:p w14:paraId="35E2EF82" w14:textId="2FE524AF" w:rsidR="00A6306E" w:rsidRPr="00C12883" w:rsidRDefault="008F4175" w:rsidP="00E35D08">
            <w:pPr>
              <w:rPr>
                <w:rFonts w:cs="Times New Roman"/>
              </w:rPr>
            </w:pPr>
            <w:r>
              <w:rPr>
                <w:rFonts w:cs="Times New Roman"/>
              </w:rPr>
              <w:t>188</w:t>
            </w:r>
          </w:p>
        </w:tc>
        <w:tc>
          <w:tcPr>
            <w:tcW w:w="1906" w:type="pct"/>
          </w:tcPr>
          <w:p w14:paraId="5E0B2152" w14:textId="156325FC" w:rsidR="00A6306E" w:rsidRPr="00C12883" w:rsidRDefault="008F4175" w:rsidP="00265839">
            <w:pPr>
              <w:rPr>
                <w:rFonts w:cs="Times New Roman"/>
              </w:rPr>
            </w:pPr>
            <w:r>
              <w:rPr>
                <w:rFonts w:cs="Times New Roman"/>
              </w:rPr>
              <w:t>3</w:t>
            </w:r>
            <w:r w:rsidR="00A6306E">
              <w:rPr>
                <w:rFonts w:cs="Times New Roman"/>
              </w:rPr>
              <w:t>9</w:t>
            </w:r>
            <w:r>
              <w:rPr>
                <w:rFonts w:cs="Times New Roman"/>
              </w:rPr>
              <w:t>,4</w:t>
            </w:r>
            <w:r w:rsidR="00A6306E">
              <w:rPr>
                <w:rFonts w:cs="Times New Roman"/>
              </w:rPr>
              <w:t>%</w:t>
            </w:r>
          </w:p>
        </w:tc>
      </w:tr>
      <w:tr w:rsidR="00A6306E" w14:paraId="25FD6D0E" w14:textId="77777777" w:rsidTr="00E35D08">
        <w:tc>
          <w:tcPr>
            <w:tcW w:w="1874" w:type="pct"/>
          </w:tcPr>
          <w:p w14:paraId="5E19550F" w14:textId="77777777" w:rsidR="00A6306E" w:rsidRPr="00C12883" w:rsidRDefault="00A6306E" w:rsidP="00F95BE1">
            <w:pPr>
              <w:rPr>
                <w:rFonts w:cs="Times New Roman"/>
                <w:color w:val="000000"/>
              </w:rPr>
            </w:pPr>
            <w:r w:rsidRPr="00C12883">
              <w:rPr>
                <w:rFonts w:cs="Times New Roman"/>
                <w:color w:val="000000"/>
              </w:rPr>
              <w:t>6-10 jaar</w:t>
            </w:r>
          </w:p>
        </w:tc>
        <w:tc>
          <w:tcPr>
            <w:tcW w:w="1220" w:type="pct"/>
          </w:tcPr>
          <w:p w14:paraId="0CE119C3" w14:textId="70285B74" w:rsidR="00A6306E" w:rsidRPr="00C12883" w:rsidRDefault="008F4175" w:rsidP="00E35D08">
            <w:pPr>
              <w:rPr>
                <w:rFonts w:cs="Times New Roman"/>
              </w:rPr>
            </w:pPr>
            <w:r>
              <w:rPr>
                <w:rFonts w:cs="Times New Roman"/>
              </w:rPr>
              <w:t>136</w:t>
            </w:r>
          </w:p>
        </w:tc>
        <w:tc>
          <w:tcPr>
            <w:tcW w:w="1906" w:type="pct"/>
          </w:tcPr>
          <w:p w14:paraId="32A6043D" w14:textId="730453AB" w:rsidR="00A6306E" w:rsidRPr="00C12883" w:rsidRDefault="008F4175" w:rsidP="00265839">
            <w:pPr>
              <w:rPr>
                <w:rFonts w:cs="Times New Roman"/>
              </w:rPr>
            </w:pPr>
            <w:r>
              <w:rPr>
                <w:rFonts w:cs="Times New Roman"/>
              </w:rPr>
              <w:t>28</w:t>
            </w:r>
            <w:r w:rsidR="00265839">
              <w:rPr>
                <w:rFonts w:cs="Times New Roman"/>
              </w:rPr>
              <w:t>,</w:t>
            </w:r>
            <w:r>
              <w:rPr>
                <w:rFonts w:cs="Times New Roman"/>
              </w:rPr>
              <w:t>5</w:t>
            </w:r>
            <w:r w:rsidR="00A6306E">
              <w:rPr>
                <w:rFonts w:cs="Times New Roman"/>
              </w:rPr>
              <w:t>%</w:t>
            </w:r>
          </w:p>
        </w:tc>
      </w:tr>
      <w:tr w:rsidR="00A6306E" w14:paraId="27A4DA59" w14:textId="77777777" w:rsidTr="00E35D08">
        <w:tc>
          <w:tcPr>
            <w:tcW w:w="1874" w:type="pct"/>
          </w:tcPr>
          <w:p w14:paraId="064D8436" w14:textId="77777777" w:rsidR="00A6306E" w:rsidRPr="00A00E7E" w:rsidRDefault="00A00E7E" w:rsidP="00E35D08">
            <w:pPr>
              <w:rPr>
                <w:rFonts w:cs="Times New Roman"/>
                <w:color w:val="000000"/>
              </w:rPr>
            </w:pPr>
            <w:r w:rsidRPr="00A00E7E">
              <w:rPr>
                <w:rFonts w:cs="Times New Roman"/>
                <w:color w:val="000000"/>
              </w:rPr>
              <w:t>&gt;</w:t>
            </w:r>
            <w:r w:rsidR="00A6306E" w:rsidRPr="00A00E7E">
              <w:rPr>
                <w:rFonts w:cs="Times New Roman"/>
                <w:color w:val="000000"/>
              </w:rPr>
              <w:t>10 jaar</w:t>
            </w:r>
          </w:p>
        </w:tc>
        <w:tc>
          <w:tcPr>
            <w:tcW w:w="1220" w:type="pct"/>
          </w:tcPr>
          <w:p w14:paraId="66D5C217" w14:textId="2CBB1863" w:rsidR="00A6306E" w:rsidRPr="00C12883" w:rsidRDefault="008F4175" w:rsidP="00E35D08">
            <w:pPr>
              <w:rPr>
                <w:rFonts w:cs="Times New Roman"/>
              </w:rPr>
            </w:pPr>
            <w:r>
              <w:rPr>
                <w:rFonts w:cs="Times New Roman"/>
              </w:rPr>
              <w:t>26</w:t>
            </w:r>
          </w:p>
        </w:tc>
        <w:tc>
          <w:tcPr>
            <w:tcW w:w="1906" w:type="pct"/>
          </w:tcPr>
          <w:p w14:paraId="3183C838" w14:textId="5C889CD8" w:rsidR="00A6306E" w:rsidRPr="00C12883" w:rsidRDefault="008F4175" w:rsidP="00E35D08">
            <w:pPr>
              <w:rPr>
                <w:rFonts w:cs="Times New Roman"/>
              </w:rPr>
            </w:pPr>
            <w:r>
              <w:rPr>
                <w:rFonts w:cs="Times New Roman"/>
              </w:rPr>
              <w:t>5,5</w:t>
            </w:r>
            <w:r w:rsidR="00A6306E">
              <w:rPr>
                <w:rFonts w:cs="Times New Roman"/>
              </w:rPr>
              <w:t>%</w:t>
            </w:r>
          </w:p>
        </w:tc>
      </w:tr>
      <w:tr w:rsidR="00A6306E" w14:paraId="04AF17A4" w14:textId="77777777" w:rsidTr="00E35D08">
        <w:tc>
          <w:tcPr>
            <w:tcW w:w="1874" w:type="pct"/>
            <w:tcBorders>
              <w:bottom w:val="single" w:sz="4" w:space="0" w:color="auto"/>
            </w:tcBorders>
          </w:tcPr>
          <w:p w14:paraId="7A593F2D" w14:textId="77777777" w:rsidR="00A6306E" w:rsidRPr="00C12883" w:rsidRDefault="00590E3A" w:rsidP="00E35D08">
            <w:pPr>
              <w:rPr>
                <w:rFonts w:cs="Times New Roman"/>
                <w:color w:val="000000"/>
              </w:rPr>
            </w:pPr>
            <w:r w:rsidRPr="00C12883">
              <w:rPr>
                <w:rFonts w:cs="Times New Roman"/>
                <w:color w:val="000000"/>
              </w:rPr>
              <w:t>O</w:t>
            </w:r>
            <w:r w:rsidR="00A6306E" w:rsidRPr="00C12883">
              <w:rPr>
                <w:rFonts w:cs="Times New Roman"/>
                <w:color w:val="000000"/>
              </w:rPr>
              <w:t>nbekend</w:t>
            </w:r>
          </w:p>
        </w:tc>
        <w:tc>
          <w:tcPr>
            <w:tcW w:w="1220" w:type="pct"/>
            <w:tcBorders>
              <w:bottom w:val="single" w:sz="4" w:space="0" w:color="auto"/>
            </w:tcBorders>
          </w:tcPr>
          <w:p w14:paraId="4CD9A00D" w14:textId="37BDDD18" w:rsidR="00A6306E" w:rsidRPr="00C12883" w:rsidRDefault="008F4175" w:rsidP="00E35D08">
            <w:pPr>
              <w:rPr>
                <w:rFonts w:cs="Times New Roman"/>
              </w:rPr>
            </w:pPr>
            <w:r>
              <w:rPr>
                <w:rFonts w:cs="Times New Roman"/>
              </w:rPr>
              <w:t>28</w:t>
            </w:r>
          </w:p>
        </w:tc>
        <w:tc>
          <w:tcPr>
            <w:tcW w:w="1906" w:type="pct"/>
            <w:tcBorders>
              <w:bottom w:val="single" w:sz="4" w:space="0" w:color="auto"/>
            </w:tcBorders>
          </w:tcPr>
          <w:p w14:paraId="53DDF28E" w14:textId="6481FFAD" w:rsidR="00A6306E" w:rsidRPr="00C12883" w:rsidRDefault="008F4175" w:rsidP="00265839">
            <w:pPr>
              <w:rPr>
                <w:rFonts w:cs="Times New Roman"/>
              </w:rPr>
            </w:pPr>
            <w:r>
              <w:rPr>
                <w:rFonts w:cs="Times New Roman"/>
              </w:rPr>
              <w:t>5</w:t>
            </w:r>
            <w:r w:rsidR="00265839">
              <w:rPr>
                <w:rFonts w:cs="Times New Roman"/>
              </w:rPr>
              <w:t>,</w:t>
            </w:r>
            <w:r w:rsidR="00A6306E">
              <w:rPr>
                <w:rFonts w:cs="Times New Roman"/>
              </w:rPr>
              <w:t>9%</w:t>
            </w:r>
          </w:p>
        </w:tc>
      </w:tr>
      <w:tr w:rsidR="00A6306E" w14:paraId="755E9ED4" w14:textId="77777777" w:rsidTr="00E35D08">
        <w:tc>
          <w:tcPr>
            <w:tcW w:w="1874" w:type="pct"/>
            <w:tcBorders>
              <w:top w:val="single" w:sz="4" w:space="0" w:color="auto"/>
              <w:bottom w:val="single" w:sz="4" w:space="0" w:color="auto"/>
            </w:tcBorders>
          </w:tcPr>
          <w:p w14:paraId="4C2AB130" w14:textId="77777777" w:rsidR="00A6306E" w:rsidRPr="00C12883" w:rsidRDefault="00A6306E" w:rsidP="00E35D08">
            <w:pPr>
              <w:rPr>
                <w:rFonts w:cs="Times New Roman"/>
              </w:rPr>
            </w:pPr>
            <w:r w:rsidRPr="00C12883">
              <w:rPr>
                <w:rFonts w:cs="Times New Roman"/>
              </w:rPr>
              <w:t>Totaal</w:t>
            </w:r>
          </w:p>
        </w:tc>
        <w:tc>
          <w:tcPr>
            <w:tcW w:w="1220" w:type="pct"/>
            <w:tcBorders>
              <w:top w:val="single" w:sz="4" w:space="0" w:color="auto"/>
              <w:bottom w:val="single" w:sz="4" w:space="0" w:color="auto"/>
            </w:tcBorders>
          </w:tcPr>
          <w:p w14:paraId="1CDC6AA3" w14:textId="1C254415" w:rsidR="00A6306E" w:rsidRPr="00C12883" w:rsidRDefault="00C25C53" w:rsidP="00E35D08">
            <w:pPr>
              <w:rPr>
                <w:rFonts w:cs="Times New Roman"/>
              </w:rPr>
            </w:pPr>
            <w:r>
              <w:rPr>
                <w:rFonts w:cs="Times New Roman"/>
              </w:rPr>
              <w:t>477</w:t>
            </w:r>
          </w:p>
        </w:tc>
        <w:tc>
          <w:tcPr>
            <w:tcW w:w="1906" w:type="pct"/>
            <w:tcBorders>
              <w:top w:val="single" w:sz="4" w:space="0" w:color="auto"/>
              <w:bottom w:val="single" w:sz="4" w:space="0" w:color="auto"/>
            </w:tcBorders>
          </w:tcPr>
          <w:p w14:paraId="4EF3ADC8" w14:textId="77777777" w:rsidR="00A6306E" w:rsidRPr="00C12883" w:rsidRDefault="00A6306E" w:rsidP="00E35D08">
            <w:pPr>
              <w:rPr>
                <w:rFonts w:cs="Times New Roman"/>
              </w:rPr>
            </w:pPr>
            <w:r w:rsidRPr="00C12883">
              <w:rPr>
                <w:rFonts w:cs="Times New Roman"/>
              </w:rPr>
              <w:t>100%</w:t>
            </w:r>
          </w:p>
        </w:tc>
      </w:tr>
    </w:tbl>
    <w:p w14:paraId="4A002EAA" w14:textId="77777777" w:rsidR="00A6306E" w:rsidRDefault="00A6306E" w:rsidP="004813A2">
      <w:pPr>
        <w:spacing w:after="0"/>
      </w:pPr>
    </w:p>
    <w:p w14:paraId="23884780" w14:textId="3E493BA1" w:rsidR="00717A9F" w:rsidRDefault="00A6306E" w:rsidP="004A2A2E">
      <w:pPr>
        <w:rPr>
          <w:sz w:val="24"/>
        </w:rPr>
      </w:pPr>
      <w:r w:rsidRPr="004A2A2E">
        <w:rPr>
          <w:sz w:val="24"/>
        </w:rPr>
        <w:t>Als we aan de bedrijfsleider vragen tot wanneer hij/zij de leiding over het bedrijf wil behouden (tabel 3.2.), verwacht</w:t>
      </w:r>
      <w:r w:rsidR="00C25C53">
        <w:rPr>
          <w:sz w:val="24"/>
        </w:rPr>
        <w:t>en de meeste bedrijfsleiders (34,2</w:t>
      </w:r>
      <w:r w:rsidR="007E50AB" w:rsidRPr="004A2A2E">
        <w:rPr>
          <w:sz w:val="24"/>
        </w:rPr>
        <w:t>%)</w:t>
      </w:r>
      <w:r w:rsidRPr="004A2A2E">
        <w:rPr>
          <w:sz w:val="24"/>
        </w:rPr>
        <w:t xml:space="preserve"> het bedrijf te blijven leiden tot </w:t>
      </w:r>
      <w:r w:rsidR="00E35D08" w:rsidRPr="004A2A2E">
        <w:rPr>
          <w:sz w:val="24"/>
        </w:rPr>
        <w:t>ze</w:t>
      </w:r>
      <w:r w:rsidRPr="004A2A2E">
        <w:rPr>
          <w:sz w:val="24"/>
        </w:rPr>
        <w:t xml:space="preserve"> een leeftijd tussen 61 en 65 jaar bereikt he</w:t>
      </w:r>
      <w:r w:rsidR="00E35D08" w:rsidRPr="004A2A2E">
        <w:rPr>
          <w:sz w:val="24"/>
        </w:rPr>
        <w:t>bben</w:t>
      </w:r>
      <w:r w:rsidRPr="004A2A2E">
        <w:rPr>
          <w:sz w:val="24"/>
        </w:rPr>
        <w:t xml:space="preserve">. Toch zien we dat </w:t>
      </w:r>
      <w:r w:rsidR="00F263DA">
        <w:rPr>
          <w:sz w:val="24"/>
        </w:rPr>
        <w:t>ongeveer een op vier</w:t>
      </w:r>
      <w:r w:rsidRPr="004A2A2E">
        <w:rPr>
          <w:sz w:val="24"/>
        </w:rPr>
        <w:t xml:space="preserve"> bedrijfsleiders deze functi</w:t>
      </w:r>
      <w:r w:rsidR="00265839" w:rsidRPr="004A2A2E">
        <w:rPr>
          <w:sz w:val="24"/>
        </w:rPr>
        <w:t>e langer wens</w:t>
      </w:r>
      <w:r w:rsidR="004A2A2E" w:rsidRPr="004A2A2E">
        <w:rPr>
          <w:sz w:val="24"/>
        </w:rPr>
        <w:t>t</w:t>
      </w:r>
      <w:r w:rsidR="00CA5FEC">
        <w:rPr>
          <w:sz w:val="24"/>
        </w:rPr>
        <w:t xml:space="preserve"> op te nemen: </w:t>
      </w:r>
      <w:r w:rsidR="00F263DA">
        <w:rPr>
          <w:sz w:val="24"/>
        </w:rPr>
        <w:t>26</w:t>
      </w:r>
      <w:r w:rsidRPr="004A2A2E">
        <w:rPr>
          <w:sz w:val="24"/>
        </w:rPr>
        <w:t>%</w:t>
      </w:r>
      <w:r w:rsidR="00F263DA">
        <w:rPr>
          <w:sz w:val="24"/>
        </w:rPr>
        <w:t xml:space="preserve"> (19,8% + 2,5% + 3,7%)</w:t>
      </w:r>
      <w:r w:rsidRPr="004A2A2E">
        <w:rPr>
          <w:sz w:val="24"/>
        </w:rPr>
        <w:t xml:space="preserve"> wil de leiding </w:t>
      </w:r>
      <w:r w:rsidR="00717A9F">
        <w:rPr>
          <w:sz w:val="24"/>
        </w:rPr>
        <w:t xml:space="preserve">pas </w:t>
      </w:r>
      <w:r w:rsidRPr="004A2A2E">
        <w:rPr>
          <w:sz w:val="24"/>
        </w:rPr>
        <w:t>over</w:t>
      </w:r>
      <w:r w:rsidR="00E35D08" w:rsidRPr="004A2A2E">
        <w:rPr>
          <w:sz w:val="24"/>
        </w:rPr>
        <w:t>dragen</w:t>
      </w:r>
      <w:r w:rsidR="00CA5FEC">
        <w:rPr>
          <w:sz w:val="24"/>
        </w:rPr>
        <w:t xml:space="preserve"> na hun 65</w:t>
      </w:r>
      <w:r w:rsidR="009B3A50" w:rsidRPr="009B3A50">
        <w:rPr>
          <w:sz w:val="24"/>
          <w:vertAlign w:val="superscript"/>
        </w:rPr>
        <w:t>st</w:t>
      </w:r>
      <w:r w:rsidR="00CA5FEC" w:rsidRPr="009B3A50">
        <w:rPr>
          <w:sz w:val="24"/>
          <w:vertAlign w:val="superscript"/>
        </w:rPr>
        <w:t>e</w:t>
      </w:r>
      <w:r w:rsidR="00265839" w:rsidRPr="004A2A2E">
        <w:rPr>
          <w:sz w:val="24"/>
        </w:rPr>
        <w:t>. Ook opvallend is dat 1</w:t>
      </w:r>
      <w:r w:rsidR="00C25C53">
        <w:rPr>
          <w:sz w:val="24"/>
        </w:rPr>
        <w:t>7,8</w:t>
      </w:r>
      <w:r w:rsidRPr="004A2A2E">
        <w:rPr>
          <w:sz w:val="24"/>
        </w:rPr>
        <w:t>% nog geen idee heeft tot welke leeftijd hij/zij de leiding zal behouden over het bedrijf.</w:t>
      </w:r>
      <w:r w:rsidR="00717A9F">
        <w:rPr>
          <w:sz w:val="24"/>
        </w:rPr>
        <w:t xml:space="preserve"> </w:t>
      </w:r>
      <w:r w:rsidR="00410BB1">
        <w:rPr>
          <w:sz w:val="24"/>
        </w:rPr>
        <w:t>Als we deze groep van bedrijfsleiders analyseren die nog geen idee hebben tot wanneer zij de leiding wensen te behouden, zien we dat (i) 7 op 10 van deze bedrijven micro</w:t>
      </w:r>
      <w:r w:rsidR="00F263DA">
        <w:rPr>
          <w:sz w:val="24"/>
        </w:rPr>
        <w:t>-</w:t>
      </w:r>
      <w:r w:rsidR="00410BB1">
        <w:rPr>
          <w:sz w:val="24"/>
        </w:rPr>
        <w:t>ondernemingen</w:t>
      </w:r>
      <w:r w:rsidR="00F263DA">
        <w:rPr>
          <w:sz w:val="24"/>
        </w:rPr>
        <w:t xml:space="preserve"> zijn</w:t>
      </w:r>
      <w:r w:rsidR="00410BB1">
        <w:rPr>
          <w:sz w:val="24"/>
        </w:rPr>
        <w:t>; (ii) 6 op 10 van deze bedrijven ook aangeeft geen idee te hebben wanneer de eigendomsoverdracht van de meerderheid van de aandelen zal plaatsvinden; (iii)</w:t>
      </w:r>
      <w:r w:rsidR="00233042">
        <w:rPr>
          <w:sz w:val="24"/>
        </w:rPr>
        <w:t xml:space="preserve"> </w:t>
      </w:r>
      <w:r w:rsidR="00717A9F">
        <w:rPr>
          <w:sz w:val="24"/>
        </w:rPr>
        <w:t>42,5% (16,1% + 26,4%) van deze bedrijfsleiders</w:t>
      </w:r>
      <w:r w:rsidR="00AD6929">
        <w:rPr>
          <w:sz w:val="24"/>
        </w:rPr>
        <w:t xml:space="preserve"> die geen idee hebben tot wanneer zij de leiding wensen te behouden</w:t>
      </w:r>
      <w:r w:rsidR="00717A9F">
        <w:rPr>
          <w:sz w:val="24"/>
        </w:rPr>
        <w:t xml:space="preserve"> 60-plusser</w:t>
      </w:r>
      <w:r w:rsidR="0092675C">
        <w:rPr>
          <w:sz w:val="24"/>
        </w:rPr>
        <w:t>s</w:t>
      </w:r>
      <w:r w:rsidR="00410BB1">
        <w:rPr>
          <w:sz w:val="24"/>
        </w:rPr>
        <w:t xml:space="preserve"> </w:t>
      </w:r>
      <w:r w:rsidR="0092675C">
        <w:rPr>
          <w:sz w:val="24"/>
        </w:rPr>
        <w:t>zijn</w:t>
      </w:r>
      <w:r w:rsidR="00410BB1">
        <w:rPr>
          <w:sz w:val="24"/>
        </w:rPr>
        <w:t xml:space="preserve"> (zie tabel 3.3.)</w:t>
      </w:r>
      <w:r w:rsidR="00717A9F">
        <w:rPr>
          <w:sz w:val="24"/>
        </w:rPr>
        <w:t xml:space="preserve">. </w:t>
      </w:r>
      <w:r w:rsidR="00410BB1">
        <w:rPr>
          <w:sz w:val="24"/>
        </w:rPr>
        <w:t xml:space="preserve">Ten opzichte van de </w:t>
      </w:r>
      <w:r w:rsidR="00717A9F">
        <w:rPr>
          <w:sz w:val="24"/>
        </w:rPr>
        <w:t xml:space="preserve">studie van 2015 </w:t>
      </w:r>
      <w:r w:rsidR="00410BB1">
        <w:rPr>
          <w:sz w:val="24"/>
        </w:rPr>
        <w:t>is dit percentage gedaald: in 2015 bleek immers dat</w:t>
      </w:r>
      <w:r w:rsidR="00717A9F">
        <w:rPr>
          <w:sz w:val="24"/>
        </w:rPr>
        <w:t xml:space="preserve"> 61,2% van de bedrijfsleiders die nog geen </w:t>
      </w:r>
      <w:r w:rsidR="00410BB1">
        <w:rPr>
          <w:sz w:val="24"/>
        </w:rPr>
        <w:t xml:space="preserve">idee </w:t>
      </w:r>
      <w:r w:rsidR="00717A9F">
        <w:rPr>
          <w:sz w:val="24"/>
        </w:rPr>
        <w:t xml:space="preserve">hadden over de termijn van </w:t>
      </w:r>
      <w:r w:rsidR="0092675C">
        <w:rPr>
          <w:sz w:val="24"/>
        </w:rPr>
        <w:t xml:space="preserve">de </w:t>
      </w:r>
      <w:r w:rsidR="00717A9F">
        <w:rPr>
          <w:sz w:val="24"/>
        </w:rPr>
        <w:t>overdracht</w:t>
      </w:r>
      <w:r w:rsidR="0092675C">
        <w:rPr>
          <w:sz w:val="24"/>
        </w:rPr>
        <w:t xml:space="preserve"> van leiding</w:t>
      </w:r>
      <w:r w:rsidR="00410BB1">
        <w:rPr>
          <w:sz w:val="24"/>
        </w:rPr>
        <w:t>,</w:t>
      </w:r>
      <w:r w:rsidR="0092675C">
        <w:rPr>
          <w:sz w:val="24"/>
        </w:rPr>
        <w:t xml:space="preserve"> ouder waren</w:t>
      </w:r>
      <w:r w:rsidR="00717A9F">
        <w:rPr>
          <w:sz w:val="24"/>
        </w:rPr>
        <w:t xml:space="preserve"> dan 60 jaar.</w:t>
      </w:r>
      <w:r w:rsidRPr="004A2A2E">
        <w:rPr>
          <w:sz w:val="24"/>
        </w:rPr>
        <w:t xml:space="preserve"> </w:t>
      </w:r>
    </w:p>
    <w:p w14:paraId="5C24C6D6" w14:textId="7398559E" w:rsidR="00DB6EAC" w:rsidRPr="004A2A2E" w:rsidRDefault="00A6306E" w:rsidP="004A2A2E">
      <w:pPr>
        <w:rPr>
          <w:sz w:val="24"/>
        </w:rPr>
      </w:pPr>
      <w:r w:rsidRPr="004A2A2E">
        <w:rPr>
          <w:sz w:val="24"/>
        </w:rPr>
        <w:t>Daarnaast</w:t>
      </w:r>
      <w:r w:rsidR="00C25C53">
        <w:rPr>
          <w:sz w:val="24"/>
        </w:rPr>
        <w:t xml:space="preserve"> is er een aanzienlijke groep van </w:t>
      </w:r>
      <w:r w:rsidRPr="004A2A2E">
        <w:rPr>
          <w:sz w:val="24"/>
        </w:rPr>
        <w:t>bedrijfsleiders</w:t>
      </w:r>
      <w:r w:rsidR="00B46827">
        <w:rPr>
          <w:sz w:val="24"/>
        </w:rPr>
        <w:t>, zijnde 24,</w:t>
      </w:r>
      <w:r w:rsidR="00C25C53">
        <w:rPr>
          <w:sz w:val="24"/>
        </w:rPr>
        <w:t>5%,</w:t>
      </w:r>
      <w:r w:rsidRPr="004A2A2E">
        <w:rPr>
          <w:sz w:val="24"/>
        </w:rPr>
        <w:t xml:space="preserve"> die geen leeftijd voor ogen hebben, maar verwachten bedrijfsleider te blijven tot een bepaalde gebeurtenis zich voordoet</w:t>
      </w:r>
      <w:r w:rsidR="00C25C53">
        <w:rPr>
          <w:sz w:val="24"/>
        </w:rPr>
        <w:t xml:space="preserve"> </w:t>
      </w:r>
      <w:r w:rsidRPr="004A2A2E">
        <w:rPr>
          <w:sz w:val="24"/>
        </w:rPr>
        <w:t>zoals het vinden van een koper, ziekte, het klaar staan van de volgende generatie</w:t>
      </w:r>
      <w:r w:rsidR="004F78C4" w:rsidRPr="004A2A2E">
        <w:rPr>
          <w:sz w:val="24"/>
        </w:rPr>
        <w:t>, enz</w:t>
      </w:r>
      <w:r w:rsidR="00E35D08" w:rsidRPr="004A2A2E">
        <w:rPr>
          <w:sz w:val="24"/>
        </w:rPr>
        <w:t>ovoort</w:t>
      </w:r>
      <w:r w:rsidR="003D4AFA" w:rsidRPr="004A2A2E">
        <w:rPr>
          <w:sz w:val="24"/>
        </w:rPr>
        <w:t>.</w:t>
      </w:r>
      <w:r w:rsidR="00DB6EAC">
        <w:rPr>
          <w:sz w:val="24"/>
        </w:rPr>
        <w:t xml:space="preserve"> Ter</w:t>
      </w:r>
      <w:r w:rsidR="008C19C1">
        <w:rPr>
          <w:sz w:val="24"/>
        </w:rPr>
        <w:t xml:space="preserve"> vergelijking, in de </w:t>
      </w:r>
      <w:r w:rsidR="00DB6EAC">
        <w:rPr>
          <w:sz w:val="24"/>
        </w:rPr>
        <w:t xml:space="preserve">studie van 2015 antwoordden ‘slechts’ 15,8% van de respondenten dat zij bedrijfsleider wensen te blijven tot een bepaalde gebeurtenis zich voordoet.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3"/>
        <w:gridCol w:w="1789"/>
        <w:gridCol w:w="3021"/>
      </w:tblGrid>
      <w:tr w:rsidR="00A6306E" w14:paraId="2F16A6EA" w14:textId="77777777" w:rsidTr="00EF0B14">
        <w:tc>
          <w:tcPr>
            <w:tcW w:w="9063" w:type="dxa"/>
            <w:gridSpan w:val="3"/>
            <w:tcBorders>
              <w:bottom w:val="single" w:sz="4" w:space="0" w:color="auto"/>
            </w:tcBorders>
          </w:tcPr>
          <w:p w14:paraId="3750BAAF" w14:textId="77777777" w:rsidR="00A6306E" w:rsidRDefault="00A6306E" w:rsidP="00EF0B14">
            <w:r>
              <w:rPr>
                <w:b/>
              </w:rPr>
              <w:t>Tabel 3.2.</w:t>
            </w:r>
            <w:r w:rsidRPr="00603134">
              <w:rPr>
                <w:b/>
              </w:rPr>
              <w:t xml:space="preserve"> : </w:t>
            </w:r>
            <w:r>
              <w:rPr>
                <w:b/>
              </w:rPr>
              <w:t>Behoud van positie als bedrijfsleider</w:t>
            </w:r>
          </w:p>
        </w:tc>
      </w:tr>
      <w:tr w:rsidR="00A6306E" w14:paraId="052FD39F" w14:textId="77777777" w:rsidTr="00EF0B14">
        <w:tc>
          <w:tcPr>
            <w:tcW w:w="4253" w:type="dxa"/>
            <w:tcBorders>
              <w:top w:val="single" w:sz="4" w:space="0" w:color="auto"/>
              <w:bottom w:val="single" w:sz="4" w:space="0" w:color="auto"/>
            </w:tcBorders>
          </w:tcPr>
          <w:p w14:paraId="130E2299" w14:textId="77777777" w:rsidR="00A6306E" w:rsidRPr="00C12883" w:rsidRDefault="00A6306E" w:rsidP="00EF0B14">
            <w:pPr>
              <w:rPr>
                <w:rFonts w:cs="Times New Roman"/>
              </w:rPr>
            </w:pPr>
          </w:p>
        </w:tc>
        <w:tc>
          <w:tcPr>
            <w:tcW w:w="1789" w:type="dxa"/>
            <w:tcBorders>
              <w:top w:val="single" w:sz="4" w:space="0" w:color="auto"/>
              <w:bottom w:val="single" w:sz="4" w:space="0" w:color="auto"/>
            </w:tcBorders>
          </w:tcPr>
          <w:p w14:paraId="2051F4EA" w14:textId="77777777" w:rsidR="00A6306E" w:rsidRPr="00C12883" w:rsidRDefault="00A6306E" w:rsidP="00EF0B14">
            <w:pPr>
              <w:rPr>
                <w:rFonts w:cs="Times New Roman"/>
              </w:rPr>
            </w:pPr>
            <w:r w:rsidRPr="00C12883">
              <w:rPr>
                <w:rFonts w:cs="Times New Roman"/>
              </w:rPr>
              <w:t>Aantal</w:t>
            </w:r>
          </w:p>
        </w:tc>
        <w:tc>
          <w:tcPr>
            <w:tcW w:w="3021" w:type="dxa"/>
            <w:tcBorders>
              <w:top w:val="single" w:sz="4" w:space="0" w:color="auto"/>
              <w:bottom w:val="single" w:sz="4" w:space="0" w:color="auto"/>
            </w:tcBorders>
          </w:tcPr>
          <w:p w14:paraId="032D8ABB" w14:textId="7A94643F" w:rsidR="00A6306E" w:rsidRPr="00C12883" w:rsidRDefault="00A6306E" w:rsidP="00EF0B14">
            <w:pPr>
              <w:rPr>
                <w:rFonts w:cs="Times New Roman"/>
              </w:rPr>
            </w:pPr>
            <w:r w:rsidRPr="00C12883">
              <w:rPr>
                <w:rFonts w:cs="Times New Roman"/>
              </w:rPr>
              <w:t>Procentueel</w:t>
            </w:r>
            <w:r w:rsidR="00717A9F">
              <w:rPr>
                <w:rFonts w:cs="Times New Roman"/>
              </w:rPr>
              <w:t xml:space="preserve"> (t.o.v. 489)</w:t>
            </w:r>
          </w:p>
        </w:tc>
      </w:tr>
      <w:tr w:rsidR="00A6306E" w14:paraId="169EBB3B" w14:textId="77777777" w:rsidTr="00EF0B14">
        <w:tc>
          <w:tcPr>
            <w:tcW w:w="4253" w:type="dxa"/>
            <w:tcBorders>
              <w:top w:val="single" w:sz="4" w:space="0" w:color="auto"/>
            </w:tcBorders>
          </w:tcPr>
          <w:p w14:paraId="16D62A45" w14:textId="77777777" w:rsidR="00A6306E" w:rsidRPr="00C12883" w:rsidRDefault="00E35D08" w:rsidP="00EF0B14">
            <w:pPr>
              <w:rPr>
                <w:rFonts w:cs="Times New Roman"/>
              </w:rPr>
            </w:pPr>
            <w:r>
              <w:rPr>
                <w:rFonts w:cs="Times New Roman"/>
              </w:rPr>
              <w:t>Jonger dan 60 jaar</w:t>
            </w:r>
          </w:p>
        </w:tc>
        <w:tc>
          <w:tcPr>
            <w:tcW w:w="1789" w:type="dxa"/>
            <w:tcBorders>
              <w:top w:val="single" w:sz="4" w:space="0" w:color="auto"/>
            </w:tcBorders>
          </w:tcPr>
          <w:p w14:paraId="312069AE" w14:textId="7AADB57E" w:rsidR="00A6306E" w:rsidRPr="00C12883" w:rsidRDefault="008F4175" w:rsidP="00EF0B14">
            <w:pPr>
              <w:rPr>
                <w:rFonts w:cs="Times New Roman"/>
              </w:rPr>
            </w:pPr>
            <w:r>
              <w:rPr>
                <w:rFonts w:cs="Times New Roman"/>
              </w:rPr>
              <w:t>28</w:t>
            </w:r>
          </w:p>
        </w:tc>
        <w:tc>
          <w:tcPr>
            <w:tcW w:w="3021" w:type="dxa"/>
            <w:tcBorders>
              <w:top w:val="single" w:sz="4" w:space="0" w:color="auto"/>
            </w:tcBorders>
          </w:tcPr>
          <w:p w14:paraId="438313E3" w14:textId="0E3651B4" w:rsidR="00A6306E" w:rsidRPr="00C12883" w:rsidRDefault="00265839" w:rsidP="00EF0B14">
            <w:pPr>
              <w:rPr>
                <w:rFonts w:cs="Times New Roman"/>
              </w:rPr>
            </w:pPr>
            <w:r>
              <w:rPr>
                <w:rFonts w:cs="Times New Roman"/>
              </w:rPr>
              <w:t>5,</w:t>
            </w:r>
            <w:r w:rsidR="00C25C53">
              <w:rPr>
                <w:rFonts w:cs="Times New Roman"/>
              </w:rPr>
              <w:t>7</w:t>
            </w:r>
            <w:r w:rsidR="00A6306E">
              <w:rPr>
                <w:rFonts w:cs="Times New Roman"/>
              </w:rPr>
              <w:t>%</w:t>
            </w:r>
          </w:p>
        </w:tc>
      </w:tr>
      <w:tr w:rsidR="00A6306E" w14:paraId="603AC659" w14:textId="77777777" w:rsidTr="00EF0B14">
        <w:tc>
          <w:tcPr>
            <w:tcW w:w="4253" w:type="dxa"/>
          </w:tcPr>
          <w:p w14:paraId="62817470" w14:textId="77777777" w:rsidR="00A6306E" w:rsidRPr="00C12883" w:rsidRDefault="00A6306E" w:rsidP="00E35D08">
            <w:pPr>
              <w:autoSpaceDE w:val="0"/>
              <w:autoSpaceDN w:val="0"/>
              <w:adjustRightInd w:val="0"/>
              <w:ind w:right="60"/>
              <w:jc w:val="left"/>
              <w:rPr>
                <w:rFonts w:cs="Times New Roman"/>
                <w:color w:val="000000"/>
              </w:rPr>
            </w:pPr>
            <w:r>
              <w:rPr>
                <w:rFonts w:cs="Times New Roman"/>
                <w:color w:val="000000"/>
              </w:rPr>
              <w:t>Tussen 61 en 65 jaar</w:t>
            </w:r>
          </w:p>
        </w:tc>
        <w:tc>
          <w:tcPr>
            <w:tcW w:w="1789" w:type="dxa"/>
          </w:tcPr>
          <w:p w14:paraId="1B5CDAC2" w14:textId="12D53EA6" w:rsidR="00A6306E" w:rsidRPr="00C12883" w:rsidRDefault="008F4175" w:rsidP="00EF0B14">
            <w:pPr>
              <w:rPr>
                <w:rFonts w:cs="Times New Roman"/>
              </w:rPr>
            </w:pPr>
            <w:r>
              <w:rPr>
                <w:rFonts w:cs="Times New Roman"/>
              </w:rPr>
              <w:t>167</w:t>
            </w:r>
          </w:p>
        </w:tc>
        <w:tc>
          <w:tcPr>
            <w:tcW w:w="3021" w:type="dxa"/>
          </w:tcPr>
          <w:p w14:paraId="544117CC" w14:textId="24AF20B1" w:rsidR="00A6306E" w:rsidRPr="00C12883" w:rsidRDefault="00C25C53" w:rsidP="00C25C53">
            <w:pPr>
              <w:rPr>
                <w:rFonts w:cs="Times New Roman"/>
              </w:rPr>
            </w:pPr>
            <w:r>
              <w:rPr>
                <w:rFonts w:cs="Times New Roman"/>
              </w:rPr>
              <w:t>34,2</w:t>
            </w:r>
            <w:r w:rsidR="00A6306E">
              <w:rPr>
                <w:rFonts w:cs="Times New Roman"/>
              </w:rPr>
              <w:t>%</w:t>
            </w:r>
          </w:p>
        </w:tc>
      </w:tr>
      <w:tr w:rsidR="00A6306E" w14:paraId="4135C522" w14:textId="77777777" w:rsidTr="00EF0B14">
        <w:tc>
          <w:tcPr>
            <w:tcW w:w="4253" w:type="dxa"/>
          </w:tcPr>
          <w:p w14:paraId="49D82AFC" w14:textId="77777777" w:rsidR="00A6306E" w:rsidRPr="00C12883" w:rsidRDefault="00A6306E" w:rsidP="00E35D08">
            <w:pPr>
              <w:autoSpaceDE w:val="0"/>
              <w:autoSpaceDN w:val="0"/>
              <w:adjustRightInd w:val="0"/>
              <w:ind w:right="60"/>
              <w:jc w:val="left"/>
              <w:rPr>
                <w:rFonts w:cs="Times New Roman"/>
                <w:color w:val="000000"/>
              </w:rPr>
            </w:pPr>
            <w:r>
              <w:rPr>
                <w:rFonts w:cs="Times New Roman"/>
                <w:color w:val="000000"/>
              </w:rPr>
              <w:t>Tussen 66 en 70 jaar</w:t>
            </w:r>
          </w:p>
        </w:tc>
        <w:tc>
          <w:tcPr>
            <w:tcW w:w="1789" w:type="dxa"/>
          </w:tcPr>
          <w:p w14:paraId="04F5D98C" w14:textId="146CD38C" w:rsidR="00A6306E" w:rsidRPr="00C12883" w:rsidRDefault="008F4175" w:rsidP="00EF0B14">
            <w:pPr>
              <w:rPr>
                <w:rFonts w:cs="Times New Roman"/>
              </w:rPr>
            </w:pPr>
            <w:r>
              <w:rPr>
                <w:rFonts w:cs="Times New Roman"/>
              </w:rPr>
              <w:t>97</w:t>
            </w:r>
          </w:p>
        </w:tc>
        <w:tc>
          <w:tcPr>
            <w:tcW w:w="3021" w:type="dxa"/>
          </w:tcPr>
          <w:p w14:paraId="66A774B9" w14:textId="501CAD28" w:rsidR="00A6306E" w:rsidRPr="00C12883" w:rsidRDefault="00265839" w:rsidP="00EF0B14">
            <w:pPr>
              <w:rPr>
                <w:rFonts w:cs="Times New Roman"/>
              </w:rPr>
            </w:pPr>
            <w:r>
              <w:rPr>
                <w:rFonts w:cs="Times New Roman"/>
              </w:rPr>
              <w:t>19,</w:t>
            </w:r>
            <w:r w:rsidR="00C25C53">
              <w:rPr>
                <w:rFonts w:cs="Times New Roman"/>
              </w:rPr>
              <w:t>8</w:t>
            </w:r>
            <w:r w:rsidR="00A6306E">
              <w:rPr>
                <w:rFonts w:cs="Times New Roman"/>
              </w:rPr>
              <w:t>%</w:t>
            </w:r>
          </w:p>
        </w:tc>
      </w:tr>
      <w:tr w:rsidR="00A6306E" w14:paraId="5F72BCDD" w14:textId="77777777" w:rsidTr="00EF0B14">
        <w:tc>
          <w:tcPr>
            <w:tcW w:w="4253" w:type="dxa"/>
          </w:tcPr>
          <w:p w14:paraId="46D880B8" w14:textId="77777777" w:rsidR="00A6306E" w:rsidRPr="00C12883" w:rsidRDefault="00A6306E" w:rsidP="00E35D08">
            <w:pPr>
              <w:autoSpaceDE w:val="0"/>
              <w:autoSpaceDN w:val="0"/>
              <w:adjustRightInd w:val="0"/>
              <w:ind w:right="60"/>
              <w:jc w:val="left"/>
              <w:rPr>
                <w:rFonts w:cs="Times New Roman"/>
                <w:color w:val="000000"/>
              </w:rPr>
            </w:pPr>
            <w:r>
              <w:rPr>
                <w:rFonts w:cs="Times New Roman"/>
                <w:color w:val="000000"/>
              </w:rPr>
              <w:t>Ouder dan 70 jaar</w:t>
            </w:r>
          </w:p>
        </w:tc>
        <w:tc>
          <w:tcPr>
            <w:tcW w:w="1789" w:type="dxa"/>
          </w:tcPr>
          <w:p w14:paraId="7ACEE4BD" w14:textId="41797832" w:rsidR="00A6306E" w:rsidRPr="00C12883" w:rsidRDefault="008F4175" w:rsidP="00EF0B14">
            <w:pPr>
              <w:rPr>
                <w:rFonts w:cs="Times New Roman"/>
              </w:rPr>
            </w:pPr>
            <w:r>
              <w:rPr>
                <w:rFonts w:cs="Times New Roman"/>
              </w:rPr>
              <w:t>12</w:t>
            </w:r>
          </w:p>
        </w:tc>
        <w:tc>
          <w:tcPr>
            <w:tcW w:w="3021" w:type="dxa"/>
          </w:tcPr>
          <w:p w14:paraId="6E2A14F4" w14:textId="0A92B35F" w:rsidR="00A6306E" w:rsidRPr="00C12883" w:rsidRDefault="00C25C53" w:rsidP="00EF0B14">
            <w:pPr>
              <w:rPr>
                <w:rFonts w:cs="Times New Roman"/>
              </w:rPr>
            </w:pPr>
            <w:r>
              <w:rPr>
                <w:rFonts w:cs="Times New Roman"/>
              </w:rPr>
              <w:t>2</w:t>
            </w:r>
            <w:r w:rsidR="00265839">
              <w:rPr>
                <w:rFonts w:cs="Times New Roman"/>
              </w:rPr>
              <w:t>,</w:t>
            </w:r>
            <w:r>
              <w:rPr>
                <w:rFonts w:cs="Times New Roman"/>
              </w:rPr>
              <w:t>5</w:t>
            </w:r>
            <w:r w:rsidR="00A6306E">
              <w:rPr>
                <w:rFonts w:cs="Times New Roman"/>
              </w:rPr>
              <w:t>%</w:t>
            </w:r>
          </w:p>
        </w:tc>
      </w:tr>
      <w:tr w:rsidR="00A6306E" w14:paraId="41F6152A" w14:textId="77777777" w:rsidTr="00EF0B14">
        <w:tc>
          <w:tcPr>
            <w:tcW w:w="4253" w:type="dxa"/>
          </w:tcPr>
          <w:p w14:paraId="4FC45D99" w14:textId="77777777" w:rsidR="00A6306E" w:rsidRDefault="00A6306E" w:rsidP="00E35D08">
            <w:pPr>
              <w:autoSpaceDE w:val="0"/>
              <w:autoSpaceDN w:val="0"/>
              <w:adjustRightInd w:val="0"/>
              <w:ind w:right="60"/>
              <w:jc w:val="left"/>
              <w:rPr>
                <w:rFonts w:cs="Times New Roman"/>
                <w:color w:val="000000"/>
              </w:rPr>
            </w:pPr>
            <w:r>
              <w:rPr>
                <w:rFonts w:cs="Times New Roman"/>
                <w:color w:val="000000"/>
              </w:rPr>
              <w:t>Voor de rest van mijn leven</w:t>
            </w:r>
          </w:p>
        </w:tc>
        <w:tc>
          <w:tcPr>
            <w:tcW w:w="1789" w:type="dxa"/>
          </w:tcPr>
          <w:p w14:paraId="3B47A554" w14:textId="1BB8681F" w:rsidR="00A6306E" w:rsidRPr="00C12883" w:rsidRDefault="008F4175" w:rsidP="00EF0B14">
            <w:pPr>
              <w:rPr>
                <w:rFonts w:cs="Times New Roman"/>
              </w:rPr>
            </w:pPr>
            <w:r>
              <w:rPr>
                <w:rFonts w:cs="Times New Roman"/>
              </w:rPr>
              <w:t>18</w:t>
            </w:r>
          </w:p>
        </w:tc>
        <w:tc>
          <w:tcPr>
            <w:tcW w:w="3021" w:type="dxa"/>
          </w:tcPr>
          <w:p w14:paraId="469E4CD3" w14:textId="2A12C175" w:rsidR="00A6306E" w:rsidRPr="00C12883" w:rsidRDefault="00C25C53" w:rsidP="00EF0B14">
            <w:pPr>
              <w:rPr>
                <w:rFonts w:cs="Times New Roman"/>
              </w:rPr>
            </w:pPr>
            <w:r>
              <w:rPr>
                <w:rFonts w:cs="Times New Roman"/>
              </w:rPr>
              <w:t>3,7</w:t>
            </w:r>
            <w:r w:rsidR="00A6306E">
              <w:rPr>
                <w:rFonts w:cs="Times New Roman"/>
              </w:rPr>
              <w:t>%</w:t>
            </w:r>
          </w:p>
        </w:tc>
      </w:tr>
      <w:tr w:rsidR="00A6306E" w14:paraId="56E14DF6" w14:textId="77777777" w:rsidTr="00EF0B14">
        <w:tc>
          <w:tcPr>
            <w:tcW w:w="4253" w:type="dxa"/>
          </w:tcPr>
          <w:p w14:paraId="1896D649" w14:textId="77777777" w:rsidR="00A6306E" w:rsidRPr="00F75319" w:rsidRDefault="00A6306E" w:rsidP="00E35D08">
            <w:pPr>
              <w:autoSpaceDE w:val="0"/>
              <w:autoSpaceDN w:val="0"/>
              <w:adjustRightInd w:val="0"/>
              <w:ind w:right="60"/>
              <w:jc w:val="left"/>
              <w:rPr>
                <w:rFonts w:cs="Times New Roman"/>
                <w:color w:val="000000"/>
                <w:highlight w:val="yellow"/>
              </w:rPr>
            </w:pPr>
            <w:r w:rsidRPr="00064660">
              <w:rPr>
                <w:rFonts w:cs="Times New Roman"/>
                <w:color w:val="000000"/>
              </w:rPr>
              <w:t>Tot een bepaalde gebeurtenis zich voordoet</w:t>
            </w:r>
          </w:p>
        </w:tc>
        <w:tc>
          <w:tcPr>
            <w:tcW w:w="1789" w:type="dxa"/>
          </w:tcPr>
          <w:p w14:paraId="6DA762D1" w14:textId="6374F858" w:rsidR="00A6306E" w:rsidRPr="00C12883" w:rsidRDefault="008F4175" w:rsidP="00EF0B14">
            <w:pPr>
              <w:rPr>
                <w:rFonts w:cs="Times New Roman"/>
              </w:rPr>
            </w:pPr>
            <w:r>
              <w:rPr>
                <w:rFonts w:cs="Times New Roman"/>
              </w:rPr>
              <w:t>120</w:t>
            </w:r>
          </w:p>
        </w:tc>
        <w:tc>
          <w:tcPr>
            <w:tcW w:w="3021" w:type="dxa"/>
          </w:tcPr>
          <w:p w14:paraId="4986E3E3" w14:textId="3510D849" w:rsidR="00A6306E" w:rsidRPr="00C12883" w:rsidRDefault="00C25C53" w:rsidP="00265839">
            <w:pPr>
              <w:rPr>
                <w:rFonts w:cs="Times New Roman"/>
              </w:rPr>
            </w:pPr>
            <w:r>
              <w:rPr>
                <w:rFonts w:cs="Times New Roman"/>
              </w:rPr>
              <w:t>24,5</w:t>
            </w:r>
            <w:r w:rsidR="00A6306E">
              <w:rPr>
                <w:rFonts w:cs="Times New Roman"/>
              </w:rPr>
              <w:t>%</w:t>
            </w:r>
          </w:p>
        </w:tc>
      </w:tr>
      <w:tr w:rsidR="00A6306E" w14:paraId="4ECAE337" w14:textId="77777777" w:rsidTr="00EF0B14">
        <w:tc>
          <w:tcPr>
            <w:tcW w:w="4253" w:type="dxa"/>
            <w:tcBorders>
              <w:bottom w:val="single" w:sz="4" w:space="0" w:color="auto"/>
            </w:tcBorders>
          </w:tcPr>
          <w:p w14:paraId="1C78AFAF" w14:textId="77777777" w:rsidR="00A6306E" w:rsidRPr="00C12883" w:rsidRDefault="00A6306E" w:rsidP="00E35D08">
            <w:pPr>
              <w:autoSpaceDE w:val="0"/>
              <w:autoSpaceDN w:val="0"/>
              <w:adjustRightInd w:val="0"/>
              <w:ind w:right="60"/>
              <w:jc w:val="left"/>
              <w:rPr>
                <w:rFonts w:cs="Times New Roman"/>
                <w:color w:val="000000"/>
              </w:rPr>
            </w:pPr>
            <w:r>
              <w:rPr>
                <w:rFonts w:cs="Times New Roman"/>
                <w:color w:val="000000"/>
              </w:rPr>
              <w:t>Geen idee</w:t>
            </w:r>
          </w:p>
        </w:tc>
        <w:tc>
          <w:tcPr>
            <w:tcW w:w="1789" w:type="dxa"/>
            <w:tcBorders>
              <w:bottom w:val="single" w:sz="4" w:space="0" w:color="auto"/>
            </w:tcBorders>
          </w:tcPr>
          <w:p w14:paraId="5CF893D4" w14:textId="7B5102CF" w:rsidR="00A6306E" w:rsidRPr="00C12883" w:rsidRDefault="008F4175" w:rsidP="00EF0B14">
            <w:pPr>
              <w:rPr>
                <w:rFonts w:cs="Times New Roman"/>
              </w:rPr>
            </w:pPr>
            <w:r>
              <w:rPr>
                <w:rFonts w:cs="Times New Roman"/>
              </w:rPr>
              <w:t>87</w:t>
            </w:r>
          </w:p>
        </w:tc>
        <w:tc>
          <w:tcPr>
            <w:tcW w:w="3021" w:type="dxa"/>
            <w:tcBorders>
              <w:bottom w:val="single" w:sz="4" w:space="0" w:color="auto"/>
            </w:tcBorders>
          </w:tcPr>
          <w:p w14:paraId="474C2241" w14:textId="5098198A" w:rsidR="00A6306E" w:rsidRPr="00C12883" w:rsidRDefault="00C25C53" w:rsidP="00EF0B14">
            <w:pPr>
              <w:rPr>
                <w:rFonts w:cs="Times New Roman"/>
              </w:rPr>
            </w:pPr>
            <w:r>
              <w:rPr>
                <w:rFonts w:cs="Times New Roman"/>
              </w:rPr>
              <w:t>1</w:t>
            </w:r>
            <w:r w:rsidR="00A6306E">
              <w:rPr>
                <w:rFonts w:cs="Times New Roman"/>
              </w:rPr>
              <w:t>7</w:t>
            </w:r>
            <w:r>
              <w:rPr>
                <w:rFonts w:cs="Times New Roman"/>
              </w:rPr>
              <w:t>,8</w:t>
            </w:r>
            <w:r w:rsidR="00A6306E">
              <w:rPr>
                <w:rFonts w:cs="Times New Roman"/>
              </w:rPr>
              <w:t>%</w:t>
            </w:r>
          </w:p>
        </w:tc>
      </w:tr>
    </w:tbl>
    <w:p w14:paraId="2D81053F" w14:textId="77777777" w:rsidR="003D4AFA" w:rsidRDefault="003D4AFA" w:rsidP="00A6306E"/>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0"/>
        <w:gridCol w:w="246"/>
        <w:gridCol w:w="246"/>
        <w:gridCol w:w="483"/>
        <w:gridCol w:w="870"/>
        <w:gridCol w:w="483"/>
        <w:gridCol w:w="1054"/>
        <w:gridCol w:w="923"/>
        <w:gridCol w:w="1074"/>
        <w:gridCol w:w="483"/>
        <w:gridCol w:w="809"/>
      </w:tblGrid>
      <w:tr w:rsidR="0089755B" w:rsidRPr="00FD5F86" w14:paraId="5182C4C1" w14:textId="6AA65A1C" w:rsidTr="003C3DA7">
        <w:tc>
          <w:tcPr>
            <w:tcW w:w="0" w:type="auto"/>
            <w:gridSpan w:val="11"/>
            <w:tcBorders>
              <w:top w:val="nil"/>
              <w:bottom w:val="nil"/>
            </w:tcBorders>
          </w:tcPr>
          <w:p w14:paraId="0ADBE521" w14:textId="7BF35035" w:rsidR="0089755B" w:rsidRPr="003D4AFA" w:rsidRDefault="004813A2" w:rsidP="004A2A2E">
            <w:pPr>
              <w:rPr>
                <w:b/>
              </w:rPr>
            </w:pPr>
            <w:r>
              <w:rPr>
                <w:b/>
              </w:rPr>
              <w:t>T</w:t>
            </w:r>
            <w:r w:rsidR="0089755B" w:rsidRPr="003D4AFA">
              <w:rPr>
                <w:b/>
              </w:rPr>
              <w:t>ab</w:t>
            </w:r>
            <w:r w:rsidR="0089755B">
              <w:rPr>
                <w:b/>
              </w:rPr>
              <w:t xml:space="preserve">el 3.3. : Bedrijfsleiders die geen idee hebben tot wanneer ze de positie als bedrijfsleider </w:t>
            </w:r>
            <w:r w:rsidR="004A2A2E">
              <w:rPr>
                <w:b/>
              </w:rPr>
              <w:t>willen</w:t>
            </w:r>
            <w:r w:rsidR="0089755B">
              <w:rPr>
                <w:b/>
              </w:rPr>
              <w:t xml:space="preserve"> behouden (uitdieping tabel 3.2.)</w:t>
            </w:r>
          </w:p>
        </w:tc>
      </w:tr>
      <w:tr w:rsidR="0089755B" w:rsidRPr="00FD5F86" w14:paraId="59CF16A5" w14:textId="30F1C741" w:rsidTr="001B43F1">
        <w:tc>
          <w:tcPr>
            <w:tcW w:w="0" w:type="auto"/>
            <w:tcBorders>
              <w:top w:val="single" w:sz="4" w:space="0" w:color="auto"/>
              <w:bottom w:val="nil"/>
            </w:tcBorders>
          </w:tcPr>
          <w:p w14:paraId="20C306D8" w14:textId="77777777" w:rsidR="00F17274" w:rsidRDefault="00F17274" w:rsidP="00F17274"/>
        </w:tc>
        <w:tc>
          <w:tcPr>
            <w:tcW w:w="0" w:type="auto"/>
            <w:gridSpan w:val="8"/>
            <w:tcBorders>
              <w:top w:val="single" w:sz="4" w:space="0" w:color="auto"/>
              <w:bottom w:val="nil"/>
            </w:tcBorders>
          </w:tcPr>
          <w:p w14:paraId="74EA4111" w14:textId="77777777" w:rsidR="00F17274" w:rsidRPr="00FD5F86" w:rsidRDefault="00F17274" w:rsidP="00F17274">
            <w:pPr>
              <w:jc w:val="center"/>
              <w:rPr>
                <w:i/>
              </w:rPr>
            </w:pPr>
            <w:r>
              <w:rPr>
                <w:i/>
              </w:rPr>
              <w:t>Leeftijd</w:t>
            </w:r>
            <w:r w:rsidRPr="00FD5F86">
              <w:rPr>
                <w:i/>
              </w:rPr>
              <w:t xml:space="preserve"> van bedrijfsleider</w:t>
            </w:r>
            <w:r>
              <w:rPr>
                <w:i/>
              </w:rPr>
              <w:t>:</w:t>
            </w:r>
          </w:p>
        </w:tc>
        <w:tc>
          <w:tcPr>
            <w:tcW w:w="0" w:type="auto"/>
            <w:gridSpan w:val="2"/>
            <w:tcBorders>
              <w:top w:val="single" w:sz="4" w:space="0" w:color="auto"/>
              <w:bottom w:val="nil"/>
            </w:tcBorders>
            <w:shd w:val="clear" w:color="auto" w:fill="FFFFFF" w:themeFill="background1"/>
          </w:tcPr>
          <w:p w14:paraId="4675DF28" w14:textId="77777777" w:rsidR="00F17274" w:rsidRDefault="00F17274" w:rsidP="00F17274">
            <w:pPr>
              <w:jc w:val="center"/>
              <w:rPr>
                <w:i/>
              </w:rPr>
            </w:pPr>
          </w:p>
        </w:tc>
      </w:tr>
      <w:tr w:rsidR="00C25C53" w14:paraId="24347F03" w14:textId="32FED381" w:rsidTr="004A2A2E">
        <w:tc>
          <w:tcPr>
            <w:tcW w:w="0" w:type="auto"/>
            <w:tcBorders>
              <w:top w:val="nil"/>
              <w:bottom w:val="single" w:sz="4" w:space="0" w:color="auto"/>
            </w:tcBorders>
          </w:tcPr>
          <w:p w14:paraId="78A4A050" w14:textId="77777777" w:rsidR="00F17274" w:rsidRPr="0068485C" w:rsidRDefault="00F17274" w:rsidP="00F17274">
            <w:pPr>
              <w:rPr>
                <w:b/>
              </w:rPr>
            </w:pPr>
          </w:p>
        </w:tc>
        <w:tc>
          <w:tcPr>
            <w:tcW w:w="0" w:type="auto"/>
            <w:gridSpan w:val="2"/>
            <w:tcBorders>
              <w:top w:val="nil"/>
              <w:bottom w:val="single" w:sz="4" w:space="0" w:color="auto"/>
            </w:tcBorders>
          </w:tcPr>
          <w:p w14:paraId="5EA71E3D" w14:textId="2B136C99" w:rsidR="00F17274" w:rsidRDefault="00F17274" w:rsidP="00F17274">
            <w:pPr>
              <w:jc w:val="center"/>
            </w:pPr>
          </w:p>
        </w:tc>
        <w:tc>
          <w:tcPr>
            <w:tcW w:w="0" w:type="auto"/>
            <w:gridSpan w:val="2"/>
            <w:tcBorders>
              <w:top w:val="nil"/>
              <w:bottom w:val="single" w:sz="4" w:space="0" w:color="auto"/>
            </w:tcBorders>
            <w:shd w:val="clear" w:color="auto" w:fill="EEECE1" w:themeFill="background2"/>
          </w:tcPr>
          <w:p w14:paraId="4C3FE9B1" w14:textId="432B3D1D" w:rsidR="00F17274" w:rsidRPr="00302826" w:rsidRDefault="00C25C53" w:rsidP="00F17274">
            <w:pPr>
              <w:jc w:val="center"/>
            </w:pPr>
            <w:r>
              <w:t>55</w:t>
            </w:r>
            <w:r w:rsidR="00F17274">
              <w:t>-60 jaar</w:t>
            </w:r>
          </w:p>
        </w:tc>
        <w:tc>
          <w:tcPr>
            <w:tcW w:w="1248" w:type="dxa"/>
            <w:gridSpan w:val="2"/>
            <w:tcBorders>
              <w:top w:val="nil"/>
              <w:bottom w:val="single" w:sz="4" w:space="0" w:color="auto"/>
            </w:tcBorders>
          </w:tcPr>
          <w:p w14:paraId="4AF51BD8" w14:textId="77777777" w:rsidR="00F17274" w:rsidRDefault="00F17274" w:rsidP="00F17274">
            <w:pPr>
              <w:jc w:val="center"/>
            </w:pPr>
            <w:r>
              <w:t>61-65 jaar</w:t>
            </w:r>
          </w:p>
        </w:tc>
        <w:tc>
          <w:tcPr>
            <w:tcW w:w="1487" w:type="dxa"/>
            <w:gridSpan w:val="2"/>
            <w:tcBorders>
              <w:top w:val="nil"/>
              <w:bottom w:val="single" w:sz="4" w:space="0" w:color="auto"/>
            </w:tcBorders>
            <w:shd w:val="clear" w:color="auto" w:fill="EEECE1" w:themeFill="background2"/>
          </w:tcPr>
          <w:p w14:paraId="383A0091" w14:textId="77777777" w:rsidR="00F17274" w:rsidRDefault="00F17274" w:rsidP="00F17274">
            <w:pPr>
              <w:jc w:val="center"/>
            </w:pPr>
            <w:r>
              <w:t>Ouder dan 65 jaar</w:t>
            </w:r>
          </w:p>
        </w:tc>
        <w:tc>
          <w:tcPr>
            <w:tcW w:w="0" w:type="auto"/>
            <w:gridSpan w:val="2"/>
            <w:tcBorders>
              <w:top w:val="nil"/>
              <w:bottom w:val="single" w:sz="4" w:space="0" w:color="auto"/>
            </w:tcBorders>
            <w:shd w:val="clear" w:color="auto" w:fill="FFFFFF" w:themeFill="background1"/>
          </w:tcPr>
          <w:p w14:paraId="7504CAC3" w14:textId="69CBD44D" w:rsidR="00F17274" w:rsidRDefault="00F17274" w:rsidP="00F17274">
            <w:pPr>
              <w:jc w:val="center"/>
            </w:pPr>
            <w:r>
              <w:t>Totaal</w:t>
            </w:r>
          </w:p>
        </w:tc>
      </w:tr>
      <w:tr w:rsidR="00C25C53" w14:paraId="36FCB837" w14:textId="53E37EF1" w:rsidTr="004A2A2E">
        <w:tc>
          <w:tcPr>
            <w:tcW w:w="0" w:type="auto"/>
            <w:tcBorders>
              <w:top w:val="single" w:sz="4" w:space="0" w:color="auto"/>
            </w:tcBorders>
            <w:tcMar>
              <w:left w:w="28" w:type="dxa"/>
              <w:right w:w="28" w:type="dxa"/>
            </w:tcMar>
          </w:tcPr>
          <w:p w14:paraId="0CF962BF" w14:textId="582053A6" w:rsidR="00F17274" w:rsidRPr="00FD5F86" w:rsidRDefault="00F17274" w:rsidP="00F17274">
            <w:pPr>
              <w:jc w:val="left"/>
              <w:rPr>
                <w:i/>
              </w:rPr>
            </w:pPr>
            <w:r>
              <w:rPr>
                <w:i/>
              </w:rPr>
              <w:t>Behoud van positie als bedrijfsleider tot</w:t>
            </w:r>
            <w:r w:rsidR="004E11B4">
              <w:rPr>
                <w:i/>
              </w:rPr>
              <w:t>:</w:t>
            </w:r>
          </w:p>
        </w:tc>
        <w:tc>
          <w:tcPr>
            <w:tcW w:w="0" w:type="auto"/>
            <w:tcBorders>
              <w:top w:val="single" w:sz="4" w:space="0" w:color="auto"/>
            </w:tcBorders>
          </w:tcPr>
          <w:p w14:paraId="564DE5E5" w14:textId="7EE50E7A" w:rsidR="00F17274" w:rsidRDefault="00F17274" w:rsidP="00F17274">
            <w:pPr>
              <w:jc w:val="center"/>
            </w:pPr>
          </w:p>
        </w:tc>
        <w:tc>
          <w:tcPr>
            <w:tcW w:w="0" w:type="auto"/>
            <w:tcBorders>
              <w:top w:val="single" w:sz="4" w:space="0" w:color="auto"/>
            </w:tcBorders>
          </w:tcPr>
          <w:p w14:paraId="057957FD" w14:textId="2339E3CE" w:rsidR="00F17274" w:rsidRDefault="00F17274" w:rsidP="00F17274">
            <w:pPr>
              <w:jc w:val="center"/>
            </w:pPr>
          </w:p>
        </w:tc>
        <w:tc>
          <w:tcPr>
            <w:tcW w:w="0" w:type="auto"/>
            <w:tcBorders>
              <w:top w:val="single" w:sz="4" w:space="0" w:color="auto"/>
            </w:tcBorders>
            <w:shd w:val="clear" w:color="auto" w:fill="EEECE1" w:themeFill="background2"/>
          </w:tcPr>
          <w:p w14:paraId="1B313790" w14:textId="77777777" w:rsidR="00F17274" w:rsidRPr="00302826" w:rsidRDefault="00F17274" w:rsidP="00F17274">
            <w:pPr>
              <w:jc w:val="center"/>
            </w:pPr>
            <w:r>
              <w:t>N</w:t>
            </w:r>
          </w:p>
        </w:tc>
        <w:tc>
          <w:tcPr>
            <w:tcW w:w="0" w:type="auto"/>
            <w:tcBorders>
              <w:top w:val="single" w:sz="4" w:space="0" w:color="auto"/>
            </w:tcBorders>
            <w:shd w:val="clear" w:color="auto" w:fill="EEECE1" w:themeFill="background2"/>
          </w:tcPr>
          <w:p w14:paraId="4A2D610F" w14:textId="77777777" w:rsidR="00F17274" w:rsidRPr="00302826" w:rsidRDefault="00F17274" w:rsidP="00F17274">
            <w:pPr>
              <w:jc w:val="center"/>
            </w:pPr>
            <w:r>
              <w:t>%</w:t>
            </w:r>
          </w:p>
        </w:tc>
        <w:tc>
          <w:tcPr>
            <w:tcW w:w="0" w:type="auto"/>
            <w:tcBorders>
              <w:top w:val="single" w:sz="4" w:space="0" w:color="auto"/>
            </w:tcBorders>
          </w:tcPr>
          <w:p w14:paraId="49F15CCF" w14:textId="77777777" w:rsidR="00F17274" w:rsidRDefault="00F17274" w:rsidP="00F17274">
            <w:pPr>
              <w:jc w:val="center"/>
            </w:pPr>
            <w:r>
              <w:t>N</w:t>
            </w:r>
          </w:p>
        </w:tc>
        <w:tc>
          <w:tcPr>
            <w:tcW w:w="756" w:type="dxa"/>
            <w:tcBorders>
              <w:top w:val="single" w:sz="4" w:space="0" w:color="auto"/>
            </w:tcBorders>
          </w:tcPr>
          <w:p w14:paraId="4B823B4E" w14:textId="77777777" w:rsidR="00F17274" w:rsidRDefault="00F17274" w:rsidP="00F17274">
            <w:pPr>
              <w:jc w:val="center"/>
            </w:pPr>
            <w:r>
              <w:t>%</w:t>
            </w:r>
          </w:p>
        </w:tc>
        <w:tc>
          <w:tcPr>
            <w:tcW w:w="687" w:type="dxa"/>
            <w:tcBorders>
              <w:top w:val="single" w:sz="4" w:space="0" w:color="auto"/>
            </w:tcBorders>
            <w:shd w:val="clear" w:color="auto" w:fill="EEECE1" w:themeFill="background2"/>
          </w:tcPr>
          <w:p w14:paraId="5E29EB76" w14:textId="77777777" w:rsidR="00F17274" w:rsidRDefault="00F17274" w:rsidP="00F17274">
            <w:pPr>
              <w:jc w:val="center"/>
            </w:pPr>
            <w:r>
              <w:t>N</w:t>
            </w:r>
          </w:p>
        </w:tc>
        <w:tc>
          <w:tcPr>
            <w:tcW w:w="0" w:type="auto"/>
            <w:tcBorders>
              <w:top w:val="single" w:sz="4" w:space="0" w:color="auto"/>
            </w:tcBorders>
            <w:shd w:val="clear" w:color="auto" w:fill="EEECE1" w:themeFill="background2"/>
          </w:tcPr>
          <w:p w14:paraId="093AFCB1" w14:textId="77777777" w:rsidR="00F17274" w:rsidRDefault="00F17274" w:rsidP="00F17274">
            <w:pPr>
              <w:jc w:val="center"/>
            </w:pPr>
            <w:r>
              <w:t>%</w:t>
            </w:r>
          </w:p>
        </w:tc>
        <w:tc>
          <w:tcPr>
            <w:tcW w:w="0" w:type="auto"/>
            <w:tcBorders>
              <w:top w:val="single" w:sz="4" w:space="0" w:color="auto"/>
            </w:tcBorders>
            <w:shd w:val="clear" w:color="auto" w:fill="FFFFFF" w:themeFill="background1"/>
          </w:tcPr>
          <w:p w14:paraId="5EDEA3F1" w14:textId="78FC06FF" w:rsidR="00F17274" w:rsidRDefault="00F17274" w:rsidP="00F17274">
            <w:pPr>
              <w:jc w:val="center"/>
            </w:pPr>
            <w:r>
              <w:t>N</w:t>
            </w:r>
          </w:p>
        </w:tc>
        <w:tc>
          <w:tcPr>
            <w:tcW w:w="0" w:type="auto"/>
            <w:tcBorders>
              <w:top w:val="single" w:sz="4" w:space="0" w:color="auto"/>
            </w:tcBorders>
            <w:shd w:val="clear" w:color="auto" w:fill="FFFFFF" w:themeFill="background1"/>
          </w:tcPr>
          <w:p w14:paraId="5989D72A" w14:textId="77A5503B" w:rsidR="00F17274" w:rsidRDefault="00F17274" w:rsidP="00F17274">
            <w:pPr>
              <w:jc w:val="center"/>
            </w:pPr>
            <w:r>
              <w:t>%</w:t>
            </w:r>
          </w:p>
        </w:tc>
      </w:tr>
      <w:tr w:rsidR="00C25C53" w14:paraId="51E6606C" w14:textId="18104A84" w:rsidTr="004A2A2E">
        <w:tc>
          <w:tcPr>
            <w:tcW w:w="0" w:type="auto"/>
            <w:tcMar>
              <w:left w:w="28" w:type="dxa"/>
              <w:right w:w="28" w:type="dxa"/>
            </w:tcMar>
          </w:tcPr>
          <w:p w14:paraId="1833EC60" w14:textId="40AEDAA2" w:rsidR="00F17274" w:rsidRDefault="00F17274" w:rsidP="00F17274">
            <w:r>
              <w:t>Geen idee</w:t>
            </w:r>
          </w:p>
        </w:tc>
        <w:tc>
          <w:tcPr>
            <w:tcW w:w="0" w:type="auto"/>
          </w:tcPr>
          <w:p w14:paraId="1AFFE2EA" w14:textId="4B337737" w:rsidR="00F17274" w:rsidRPr="00F26D1D" w:rsidRDefault="00F17274" w:rsidP="00F17274">
            <w:pPr>
              <w:jc w:val="center"/>
            </w:pPr>
          </w:p>
        </w:tc>
        <w:tc>
          <w:tcPr>
            <w:tcW w:w="0" w:type="auto"/>
          </w:tcPr>
          <w:p w14:paraId="65B0DBC9" w14:textId="34696AD0" w:rsidR="00F17274" w:rsidRPr="00F26D1D" w:rsidRDefault="00F17274" w:rsidP="00F17274">
            <w:pPr>
              <w:jc w:val="center"/>
            </w:pPr>
          </w:p>
        </w:tc>
        <w:tc>
          <w:tcPr>
            <w:tcW w:w="0" w:type="auto"/>
            <w:shd w:val="clear" w:color="auto" w:fill="EEECE1" w:themeFill="background2"/>
          </w:tcPr>
          <w:p w14:paraId="4CEC9160" w14:textId="6E1E9489" w:rsidR="00F17274" w:rsidRPr="00302826" w:rsidRDefault="00C25C53" w:rsidP="00F17274">
            <w:pPr>
              <w:jc w:val="center"/>
            </w:pPr>
            <w:r>
              <w:t>50</w:t>
            </w:r>
          </w:p>
        </w:tc>
        <w:tc>
          <w:tcPr>
            <w:tcW w:w="0" w:type="auto"/>
            <w:shd w:val="clear" w:color="auto" w:fill="EEECE1" w:themeFill="background2"/>
          </w:tcPr>
          <w:p w14:paraId="2A91E42C" w14:textId="714D1E81" w:rsidR="00F17274" w:rsidRPr="00302826" w:rsidRDefault="00C25C53" w:rsidP="00F17274">
            <w:pPr>
              <w:jc w:val="center"/>
            </w:pPr>
            <w:r>
              <w:t>57,5</w:t>
            </w:r>
            <w:r w:rsidR="00F17274">
              <w:t>%</w:t>
            </w:r>
          </w:p>
        </w:tc>
        <w:tc>
          <w:tcPr>
            <w:tcW w:w="0" w:type="auto"/>
          </w:tcPr>
          <w:p w14:paraId="39EB2CB9" w14:textId="5DDBEBD7" w:rsidR="00F17274" w:rsidRDefault="00C25C53" w:rsidP="00F17274">
            <w:pPr>
              <w:jc w:val="center"/>
            </w:pPr>
            <w:r>
              <w:t>14</w:t>
            </w:r>
          </w:p>
        </w:tc>
        <w:tc>
          <w:tcPr>
            <w:tcW w:w="756" w:type="dxa"/>
          </w:tcPr>
          <w:p w14:paraId="0E1F8CA7" w14:textId="2E000D6C" w:rsidR="00F17274" w:rsidRDefault="00C25C53" w:rsidP="00F17274">
            <w:pPr>
              <w:jc w:val="center"/>
            </w:pPr>
            <w:r>
              <w:t>16,1</w:t>
            </w:r>
            <w:r w:rsidR="00F17274">
              <w:t>%</w:t>
            </w:r>
          </w:p>
        </w:tc>
        <w:tc>
          <w:tcPr>
            <w:tcW w:w="687" w:type="dxa"/>
            <w:shd w:val="clear" w:color="auto" w:fill="EEECE1" w:themeFill="background2"/>
          </w:tcPr>
          <w:p w14:paraId="6B63952B" w14:textId="7DFDC838" w:rsidR="00F17274" w:rsidRDefault="00C25C53" w:rsidP="00F17274">
            <w:pPr>
              <w:jc w:val="center"/>
            </w:pPr>
            <w:r>
              <w:t>23</w:t>
            </w:r>
          </w:p>
        </w:tc>
        <w:tc>
          <w:tcPr>
            <w:tcW w:w="0" w:type="auto"/>
            <w:shd w:val="clear" w:color="auto" w:fill="EEECE1" w:themeFill="background2"/>
            <w:tcMar>
              <w:left w:w="28" w:type="dxa"/>
              <w:right w:w="28" w:type="dxa"/>
            </w:tcMar>
          </w:tcPr>
          <w:p w14:paraId="665E7CCB" w14:textId="041413D6" w:rsidR="00F17274" w:rsidRDefault="00C25C53" w:rsidP="00F17274">
            <w:pPr>
              <w:jc w:val="center"/>
            </w:pPr>
            <w:r>
              <w:t>26,4</w:t>
            </w:r>
            <w:r w:rsidR="00F17274">
              <w:t>%</w:t>
            </w:r>
          </w:p>
        </w:tc>
        <w:tc>
          <w:tcPr>
            <w:tcW w:w="0" w:type="auto"/>
            <w:shd w:val="clear" w:color="auto" w:fill="FFFFFF" w:themeFill="background1"/>
          </w:tcPr>
          <w:p w14:paraId="0EB96247" w14:textId="70C906A0" w:rsidR="00F17274" w:rsidRDefault="00C25C53" w:rsidP="00F17274">
            <w:pPr>
              <w:jc w:val="center"/>
            </w:pPr>
            <w:r>
              <w:t>87</w:t>
            </w:r>
          </w:p>
        </w:tc>
        <w:tc>
          <w:tcPr>
            <w:tcW w:w="0" w:type="auto"/>
            <w:shd w:val="clear" w:color="auto" w:fill="FFFFFF" w:themeFill="background1"/>
          </w:tcPr>
          <w:p w14:paraId="44075EC7" w14:textId="5BE8B4D3" w:rsidR="00F17274" w:rsidRDefault="00F17274" w:rsidP="00F17274">
            <w:pPr>
              <w:jc w:val="center"/>
            </w:pPr>
            <w:r>
              <w:t>100%</w:t>
            </w:r>
          </w:p>
        </w:tc>
      </w:tr>
    </w:tbl>
    <w:p w14:paraId="653BB770" w14:textId="77777777" w:rsidR="0089755B" w:rsidRDefault="0089755B" w:rsidP="0089755B">
      <w:pPr>
        <w:spacing w:after="0" w:line="240" w:lineRule="auto"/>
        <w:rPr>
          <w:sz w:val="24"/>
        </w:rPr>
      </w:pPr>
    </w:p>
    <w:p w14:paraId="743D1B53" w14:textId="77777777" w:rsidR="00DD1F0D" w:rsidRDefault="00DD1F0D">
      <w:pPr>
        <w:jc w:val="left"/>
        <w:rPr>
          <w:sz w:val="24"/>
        </w:rPr>
      </w:pPr>
      <w:r>
        <w:rPr>
          <w:sz w:val="24"/>
        </w:rPr>
        <w:br w:type="page"/>
      </w:r>
    </w:p>
    <w:p w14:paraId="6402F353" w14:textId="675E1F29" w:rsidR="00B26DFE" w:rsidRPr="00B77CCE" w:rsidRDefault="00CF2AEA" w:rsidP="00B77CCE">
      <w:pPr>
        <w:rPr>
          <w:sz w:val="24"/>
        </w:rPr>
      </w:pPr>
      <w:r w:rsidRPr="00B77CCE">
        <w:rPr>
          <w:sz w:val="24"/>
        </w:rPr>
        <w:lastRenderedPageBreak/>
        <w:t>Uit tabel 3.4. blijkt, zoals verwacht, dat</w:t>
      </w:r>
      <w:r w:rsidR="006D47CC">
        <w:rPr>
          <w:sz w:val="24"/>
        </w:rPr>
        <w:t xml:space="preserve"> 83,3% (40% + 43</w:t>
      </w:r>
      <w:r w:rsidR="004E11B4" w:rsidRPr="00B77CCE">
        <w:rPr>
          <w:sz w:val="24"/>
        </w:rPr>
        <w:t>,3%) van de bedrijfsleiders ouder dan 65 jaar</w:t>
      </w:r>
      <w:r w:rsidRPr="00B77CCE">
        <w:rPr>
          <w:sz w:val="24"/>
        </w:rPr>
        <w:t xml:space="preserve"> verwacht</w:t>
      </w:r>
      <w:r w:rsidR="004E11B4" w:rsidRPr="00B77CCE">
        <w:rPr>
          <w:sz w:val="24"/>
        </w:rPr>
        <w:t xml:space="preserve"> om binnen een termijn van 5 jaar terug te treden als bedrijfsleider. Ook bij de categorie </w:t>
      </w:r>
      <w:r w:rsidR="00B77CCE" w:rsidRPr="00B77CCE">
        <w:rPr>
          <w:sz w:val="24"/>
        </w:rPr>
        <w:t>‘</w:t>
      </w:r>
      <w:r w:rsidR="004E11B4" w:rsidRPr="00B77CCE">
        <w:rPr>
          <w:sz w:val="24"/>
        </w:rPr>
        <w:t>bedrijfsleider tussen 61 en 65 jaar</w:t>
      </w:r>
      <w:r w:rsidR="00B77CCE" w:rsidRPr="00B77CCE">
        <w:rPr>
          <w:sz w:val="24"/>
        </w:rPr>
        <w:t>’</w:t>
      </w:r>
      <w:r w:rsidR="004E11B4" w:rsidRPr="00B77CCE">
        <w:rPr>
          <w:sz w:val="24"/>
        </w:rPr>
        <w:t xml:space="preserve"> zien we dat </w:t>
      </w:r>
      <w:r w:rsidR="006D47CC">
        <w:rPr>
          <w:sz w:val="24"/>
        </w:rPr>
        <w:t>84,1% (40,2% + 43,9</w:t>
      </w:r>
      <w:r w:rsidRPr="00B77CCE">
        <w:rPr>
          <w:sz w:val="24"/>
        </w:rPr>
        <w:t xml:space="preserve">%) verwacht terug te treden binnen een termijn van 5 jaar. </w:t>
      </w:r>
      <w:r w:rsidR="00DB6EAC">
        <w:rPr>
          <w:sz w:val="24"/>
        </w:rPr>
        <w:t xml:space="preserve">Als we dit vergelijken met de studie </w:t>
      </w:r>
      <w:r w:rsidR="00DD1F0D">
        <w:rPr>
          <w:sz w:val="24"/>
        </w:rPr>
        <w:t>van 2015, stellen we in de</w:t>
      </w:r>
      <w:r w:rsidR="00DB6EAC">
        <w:rPr>
          <w:sz w:val="24"/>
        </w:rPr>
        <w:t xml:space="preserve"> leeftijdscategorie </w:t>
      </w:r>
      <w:r w:rsidR="00DD1F0D">
        <w:rPr>
          <w:sz w:val="24"/>
        </w:rPr>
        <w:t>‘</w:t>
      </w:r>
      <w:r w:rsidR="00DB6EAC">
        <w:rPr>
          <w:sz w:val="24"/>
        </w:rPr>
        <w:t>61-65 jaar</w:t>
      </w:r>
      <w:r w:rsidR="00DD1F0D">
        <w:rPr>
          <w:sz w:val="24"/>
        </w:rPr>
        <w:t>’</w:t>
      </w:r>
      <w:r w:rsidR="00DB6EAC">
        <w:rPr>
          <w:sz w:val="24"/>
        </w:rPr>
        <w:t xml:space="preserve"> een sterke stijging vast: in 2015 gaf slechts 69,8% aan dat zij binnen een termijn van 5 jaar verwachten terug te treden.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4"/>
        <w:gridCol w:w="436"/>
        <w:gridCol w:w="785"/>
        <w:gridCol w:w="546"/>
        <w:gridCol w:w="785"/>
        <w:gridCol w:w="546"/>
        <w:gridCol w:w="785"/>
        <w:gridCol w:w="436"/>
        <w:gridCol w:w="515"/>
        <w:gridCol w:w="437"/>
        <w:gridCol w:w="650"/>
        <w:gridCol w:w="546"/>
        <w:gridCol w:w="730"/>
      </w:tblGrid>
      <w:tr w:rsidR="00B26DFE" w14:paraId="6BC119FA" w14:textId="0D6EEE24" w:rsidTr="00B26DFE">
        <w:tc>
          <w:tcPr>
            <w:tcW w:w="4403" w:type="pct"/>
            <w:gridSpan w:val="11"/>
          </w:tcPr>
          <w:p w14:paraId="3668C101" w14:textId="4E0F52B7" w:rsidR="00B26DFE" w:rsidRPr="003D4AFA" w:rsidRDefault="00B26DFE" w:rsidP="003C2228">
            <w:pPr>
              <w:jc w:val="left"/>
              <w:rPr>
                <w:b/>
                <w:i/>
              </w:rPr>
            </w:pPr>
            <w:r>
              <w:rPr>
                <w:b/>
              </w:rPr>
              <w:t>Tabel 3.</w:t>
            </w:r>
            <w:r w:rsidR="003C2228">
              <w:rPr>
                <w:b/>
              </w:rPr>
              <w:t>4</w:t>
            </w:r>
            <w:r w:rsidRPr="003D4AFA">
              <w:rPr>
                <w:b/>
              </w:rPr>
              <w:t>. : Leeftijd bedrijfsleider en termijn van terugtreding</w:t>
            </w:r>
          </w:p>
        </w:tc>
        <w:tc>
          <w:tcPr>
            <w:tcW w:w="597" w:type="pct"/>
            <w:gridSpan w:val="2"/>
          </w:tcPr>
          <w:p w14:paraId="73B2A4EB" w14:textId="77777777" w:rsidR="00B26DFE" w:rsidRDefault="00B26DFE" w:rsidP="00190413">
            <w:pPr>
              <w:jc w:val="left"/>
              <w:rPr>
                <w:b/>
              </w:rPr>
            </w:pPr>
          </w:p>
        </w:tc>
      </w:tr>
      <w:tr w:rsidR="00B26DFE" w14:paraId="43D0D4C4" w14:textId="276DB8A8" w:rsidTr="00B26DFE">
        <w:tc>
          <w:tcPr>
            <w:tcW w:w="1108" w:type="pct"/>
            <w:tcBorders>
              <w:top w:val="single" w:sz="4" w:space="0" w:color="auto"/>
            </w:tcBorders>
          </w:tcPr>
          <w:p w14:paraId="6A0E8B1F" w14:textId="77777777" w:rsidR="00B26DFE" w:rsidRDefault="00B26DFE" w:rsidP="00190413"/>
        </w:tc>
        <w:tc>
          <w:tcPr>
            <w:tcW w:w="3295" w:type="pct"/>
            <w:gridSpan w:val="10"/>
            <w:tcBorders>
              <w:top w:val="single" w:sz="4" w:space="0" w:color="auto"/>
            </w:tcBorders>
          </w:tcPr>
          <w:p w14:paraId="4AFC157A" w14:textId="77777777" w:rsidR="00B26DFE" w:rsidRPr="00FD5F86" w:rsidRDefault="00B26DFE" w:rsidP="00190413">
            <w:pPr>
              <w:jc w:val="center"/>
              <w:rPr>
                <w:i/>
              </w:rPr>
            </w:pPr>
            <w:r w:rsidRPr="00FD5F86">
              <w:rPr>
                <w:i/>
              </w:rPr>
              <w:t>Termijn van terugtreding van bedrijfsleider</w:t>
            </w:r>
            <w:r>
              <w:rPr>
                <w:i/>
              </w:rPr>
              <w:t>:</w:t>
            </w:r>
          </w:p>
        </w:tc>
        <w:tc>
          <w:tcPr>
            <w:tcW w:w="597" w:type="pct"/>
            <w:gridSpan w:val="2"/>
            <w:tcBorders>
              <w:top w:val="single" w:sz="4" w:space="0" w:color="auto"/>
            </w:tcBorders>
          </w:tcPr>
          <w:p w14:paraId="3751C8B1" w14:textId="77777777" w:rsidR="00B26DFE" w:rsidRPr="00FD5F86" w:rsidRDefault="00B26DFE" w:rsidP="00190413">
            <w:pPr>
              <w:jc w:val="center"/>
              <w:rPr>
                <w:i/>
              </w:rPr>
            </w:pPr>
          </w:p>
        </w:tc>
      </w:tr>
      <w:tr w:rsidR="00B26DFE" w14:paraId="632D93B2" w14:textId="578D08F7" w:rsidTr="00B26DFE">
        <w:tc>
          <w:tcPr>
            <w:tcW w:w="1108" w:type="pct"/>
            <w:tcBorders>
              <w:bottom w:val="single" w:sz="4" w:space="0" w:color="auto"/>
            </w:tcBorders>
          </w:tcPr>
          <w:p w14:paraId="3D7F4F2D" w14:textId="7EB503E3" w:rsidR="00B26DFE" w:rsidRPr="00B26DFE" w:rsidRDefault="00B26DFE" w:rsidP="00190413">
            <w:r w:rsidRPr="00B26DFE">
              <w:t>N = 470</w:t>
            </w:r>
          </w:p>
        </w:tc>
        <w:tc>
          <w:tcPr>
            <w:tcW w:w="661" w:type="pct"/>
            <w:gridSpan w:val="2"/>
            <w:tcBorders>
              <w:bottom w:val="single" w:sz="4" w:space="0" w:color="auto"/>
            </w:tcBorders>
          </w:tcPr>
          <w:p w14:paraId="580D415F" w14:textId="77777777" w:rsidR="00B26DFE" w:rsidRDefault="00B26DFE" w:rsidP="00190413">
            <w:pPr>
              <w:jc w:val="center"/>
            </w:pPr>
            <w:r>
              <w:t>0-2 jaar</w:t>
            </w:r>
          </w:p>
        </w:tc>
        <w:tc>
          <w:tcPr>
            <w:tcW w:w="721" w:type="pct"/>
            <w:gridSpan w:val="2"/>
            <w:tcBorders>
              <w:bottom w:val="single" w:sz="4" w:space="0" w:color="auto"/>
            </w:tcBorders>
            <w:shd w:val="clear" w:color="auto" w:fill="EEECE1" w:themeFill="background2"/>
          </w:tcPr>
          <w:p w14:paraId="0F91B30E" w14:textId="77777777" w:rsidR="00B26DFE" w:rsidRPr="00302826" w:rsidRDefault="00B26DFE" w:rsidP="00190413">
            <w:pPr>
              <w:jc w:val="center"/>
            </w:pPr>
            <w:r w:rsidRPr="00302826">
              <w:t>3-5 jaar</w:t>
            </w:r>
          </w:p>
        </w:tc>
        <w:tc>
          <w:tcPr>
            <w:tcW w:w="738" w:type="pct"/>
            <w:gridSpan w:val="2"/>
            <w:tcBorders>
              <w:bottom w:val="single" w:sz="4" w:space="0" w:color="auto"/>
            </w:tcBorders>
          </w:tcPr>
          <w:p w14:paraId="638ED5E2" w14:textId="77777777" w:rsidR="00B26DFE" w:rsidRDefault="00B26DFE" w:rsidP="00190413">
            <w:pPr>
              <w:jc w:val="center"/>
            </w:pPr>
            <w:r>
              <w:t>6-10 jaar</w:t>
            </w:r>
          </w:p>
        </w:tc>
        <w:tc>
          <w:tcPr>
            <w:tcW w:w="575" w:type="pct"/>
            <w:gridSpan w:val="2"/>
            <w:tcBorders>
              <w:bottom w:val="single" w:sz="4" w:space="0" w:color="auto"/>
            </w:tcBorders>
            <w:shd w:val="clear" w:color="auto" w:fill="EEECE1" w:themeFill="background2"/>
          </w:tcPr>
          <w:p w14:paraId="79B028F9" w14:textId="77777777" w:rsidR="00B26DFE" w:rsidRDefault="00B26DFE" w:rsidP="00190413">
            <w:pPr>
              <w:jc w:val="center"/>
            </w:pPr>
            <w:r>
              <w:t>&gt;10 jaar</w:t>
            </w:r>
          </w:p>
        </w:tc>
        <w:tc>
          <w:tcPr>
            <w:tcW w:w="600" w:type="pct"/>
            <w:gridSpan w:val="2"/>
            <w:tcBorders>
              <w:bottom w:val="single" w:sz="4" w:space="0" w:color="auto"/>
            </w:tcBorders>
          </w:tcPr>
          <w:p w14:paraId="7620CB8B" w14:textId="77777777" w:rsidR="00B26DFE" w:rsidRDefault="00B26DFE" w:rsidP="00190413">
            <w:pPr>
              <w:jc w:val="center"/>
            </w:pPr>
            <w:r>
              <w:t>onbekend</w:t>
            </w:r>
          </w:p>
        </w:tc>
        <w:tc>
          <w:tcPr>
            <w:tcW w:w="597" w:type="pct"/>
            <w:gridSpan w:val="2"/>
            <w:tcBorders>
              <w:bottom w:val="single" w:sz="4" w:space="0" w:color="auto"/>
            </w:tcBorders>
            <w:shd w:val="clear" w:color="auto" w:fill="EEECE1" w:themeFill="background2"/>
          </w:tcPr>
          <w:p w14:paraId="589DBD54" w14:textId="3ABBDBA3" w:rsidR="00B26DFE" w:rsidRDefault="00B26DFE" w:rsidP="00190413">
            <w:pPr>
              <w:jc w:val="center"/>
            </w:pPr>
            <w:r>
              <w:t>Totaal</w:t>
            </w:r>
          </w:p>
        </w:tc>
      </w:tr>
      <w:tr w:rsidR="00B26DFE" w14:paraId="0043FE2D" w14:textId="367511F0" w:rsidTr="00B26DFE">
        <w:tc>
          <w:tcPr>
            <w:tcW w:w="1108" w:type="pct"/>
            <w:tcBorders>
              <w:top w:val="single" w:sz="4" w:space="0" w:color="auto"/>
            </w:tcBorders>
            <w:tcMar>
              <w:left w:w="28" w:type="dxa"/>
              <w:right w:w="28" w:type="dxa"/>
            </w:tcMar>
          </w:tcPr>
          <w:p w14:paraId="66880BC6" w14:textId="77777777" w:rsidR="00B26DFE" w:rsidRPr="00FD5F86" w:rsidRDefault="00B26DFE" w:rsidP="00190413">
            <w:pPr>
              <w:jc w:val="left"/>
              <w:rPr>
                <w:i/>
              </w:rPr>
            </w:pPr>
            <w:r>
              <w:rPr>
                <w:i/>
              </w:rPr>
              <w:t>Leeftijd bedrijfsleider:</w:t>
            </w:r>
          </w:p>
        </w:tc>
        <w:tc>
          <w:tcPr>
            <w:tcW w:w="236" w:type="pct"/>
            <w:tcBorders>
              <w:top w:val="single" w:sz="4" w:space="0" w:color="auto"/>
            </w:tcBorders>
          </w:tcPr>
          <w:p w14:paraId="0C388B4A" w14:textId="77777777" w:rsidR="00B26DFE" w:rsidRDefault="00B26DFE" w:rsidP="00190413">
            <w:pPr>
              <w:jc w:val="center"/>
            </w:pPr>
            <w:r>
              <w:t>N</w:t>
            </w:r>
          </w:p>
        </w:tc>
        <w:tc>
          <w:tcPr>
            <w:tcW w:w="425" w:type="pct"/>
            <w:tcBorders>
              <w:top w:val="single" w:sz="4" w:space="0" w:color="auto"/>
            </w:tcBorders>
          </w:tcPr>
          <w:p w14:paraId="70445FFC" w14:textId="77777777" w:rsidR="00B26DFE" w:rsidRDefault="00B26DFE" w:rsidP="00190413">
            <w:pPr>
              <w:jc w:val="center"/>
            </w:pPr>
            <w:r>
              <w:t>%</w:t>
            </w:r>
          </w:p>
        </w:tc>
        <w:tc>
          <w:tcPr>
            <w:tcW w:w="296" w:type="pct"/>
            <w:tcBorders>
              <w:top w:val="single" w:sz="4" w:space="0" w:color="auto"/>
            </w:tcBorders>
            <w:shd w:val="clear" w:color="auto" w:fill="EEECE1" w:themeFill="background2"/>
          </w:tcPr>
          <w:p w14:paraId="0A23390A" w14:textId="77777777" w:rsidR="00B26DFE" w:rsidRPr="00302826" w:rsidRDefault="00B26DFE" w:rsidP="00190413">
            <w:pPr>
              <w:jc w:val="center"/>
            </w:pPr>
            <w:r>
              <w:t>N</w:t>
            </w:r>
          </w:p>
        </w:tc>
        <w:tc>
          <w:tcPr>
            <w:tcW w:w="425" w:type="pct"/>
            <w:tcBorders>
              <w:top w:val="single" w:sz="4" w:space="0" w:color="auto"/>
            </w:tcBorders>
            <w:shd w:val="clear" w:color="auto" w:fill="EEECE1" w:themeFill="background2"/>
          </w:tcPr>
          <w:p w14:paraId="044FFD18" w14:textId="77777777" w:rsidR="00B26DFE" w:rsidRPr="00302826" w:rsidRDefault="00B26DFE" w:rsidP="00190413">
            <w:pPr>
              <w:jc w:val="center"/>
            </w:pPr>
            <w:r>
              <w:t>%</w:t>
            </w:r>
          </w:p>
        </w:tc>
        <w:tc>
          <w:tcPr>
            <w:tcW w:w="313" w:type="pct"/>
            <w:tcBorders>
              <w:top w:val="single" w:sz="4" w:space="0" w:color="auto"/>
            </w:tcBorders>
          </w:tcPr>
          <w:p w14:paraId="0BAD27A3" w14:textId="77777777" w:rsidR="00B26DFE" w:rsidRDefault="00B26DFE" w:rsidP="00190413">
            <w:pPr>
              <w:jc w:val="center"/>
            </w:pPr>
            <w:r>
              <w:t>N</w:t>
            </w:r>
          </w:p>
        </w:tc>
        <w:tc>
          <w:tcPr>
            <w:tcW w:w="425" w:type="pct"/>
            <w:tcBorders>
              <w:top w:val="single" w:sz="4" w:space="0" w:color="auto"/>
            </w:tcBorders>
          </w:tcPr>
          <w:p w14:paraId="0CD6483F" w14:textId="77777777" w:rsidR="00B26DFE" w:rsidRDefault="00B26DFE" w:rsidP="00190413">
            <w:pPr>
              <w:jc w:val="center"/>
            </w:pPr>
            <w:r>
              <w:t>%</w:t>
            </w:r>
          </w:p>
        </w:tc>
        <w:tc>
          <w:tcPr>
            <w:tcW w:w="236" w:type="pct"/>
            <w:tcBorders>
              <w:top w:val="single" w:sz="4" w:space="0" w:color="auto"/>
            </w:tcBorders>
            <w:shd w:val="clear" w:color="auto" w:fill="EEECE1" w:themeFill="background2"/>
          </w:tcPr>
          <w:p w14:paraId="139E5CED" w14:textId="77777777" w:rsidR="00B26DFE" w:rsidRDefault="00B26DFE" w:rsidP="00190413">
            <w:pPr>
              <w:jc w:val="center"/>
            </w:pPr>
            <w:r>
              <w:t>N</w:t>
            </w:r>
          </w:p>
        </w:tc>
        <w:tc>
          <w:tcPr>
            <w:tcW w:w="339" w:type="pct"/>
            <w:tcBorders>
              <w:top w:val="single" w:sz="4" w:space="0" w:color="auto"/>
            </w:tcBorders>
            <w:shd w:val="clear" w:color="auto" w:fill="EEECE1" w:themeFill="background2"/>
          </w:tcPr>
          <w:p w14:paraId="3D5FA0E0" w14:textId="77777777" w:rsidR="00B26DFE" w:rsidRDefault="00B26DFE" w:rsidP="00190413">
            <w:pPr>
              <w:jc w:val="center"/>
            </w:pPr>
            <w:r>
              <w:t>%</w:t>
            </w:r>
          </w:p>
        </w:tc>
        <w:tc>
          <w:tcPr>
            <w:tcW w:w="236" w:type="pct"/>
            <w:tcBorders>
              <w:top w:val="single" w:sz="4" w:space="0" w:color="auto"/>
            </w:tcBorders>
          </w:tcPr>
          <w:p w14:paraId="18AB94BC" w14:textId="77777777" w:rsidR="00B26DFE" w:rsidRDefault="00B26DFE" w:rsidP="00190413">
            <w:pPr>
              <w:jc w:val="center"/>
            </w:pPr>
            <w:r>
              <w:t>N</w:t>
            </w:r>
          </w:p>
        </w:tc>
        <w:tc>
          <w:tcPr>
            <w:tcW w:w="364" w:type="pct"/>
            <w:tcBorders>
              <w:top w:val="single" w:sz="4" w:space="0" w:color="auto"/>
            </w:tcBorders>
          </w:tcPr>
          <w:p w14:paraId="09759E3B" w14:textId="77777777" w:rsidR="00B26DFE" w:rsidRDefault="00B26DFE" w:rsidP="00190413">
            <w:pPr>
              <w:jc w:val="center"/>
            </w:pPr>
            <w:r>
              <w:t>%</w:t>
            </w:r>
          </w:p>
        </w:tc>
        <w:tc>
          <w:tcPr>
            <w:tcW w:w="299" w:type="pct"/>
            <w:tcBorders>
              <w:top w:val="single" w:sz="4" w:space="0" w:color="auto"/>
            </w:tcBorders>
            <w:shd w:val="clear" w:color="auto" w:fill="EEECE1" w:themeFill="background2"/>
          </w:tcPr>
          <w:p w14:paraId="5C8A623E" w14:textId="0163074A" w:rsidR="00B26DFE" w:rsidRDefault="00B26DFE" w:rsidP="00190413">
            <w:pPr>
              <w:jc w:val="center"/>
            </w:pPr>
            <w:r>
              <w:t>N</w:t>
            </w:r>
          </w:p>
        </w:tc>
        <w:tc>
          <w:tcPr>
            <w:tcW w:w="298" w:type="pct"/>
            <w:tcBorders>
              <w:top w:val="single" w:sz="4" w:space="0" w:color="auto"/>
            </w:tcBorders>
            <w:shd w:val="clear" w:color="auto" w:fill="EEECE1" w:themeFill="background2"/>
          </w:tcPr>
          <w:p w14:paraId="443DF689" w14:textId="4F1B640B" w:rsidR="00B26DFE" w:rsidRDefault="00B26DFE" w:rsidP="00190413">
            <w:pPr>
              <w:jc w:val="center"/>
            </w:pPr>
            <w:r>
              <w:t>%</w:t>
            </w:r>
          </w:p>
        </w:tc>
      </w:tr>
      <w:tr w:rsidR="00B26DFE" w14:paraId="043C0F0D" w14:textId="1827B126" w:rsidTr="00B26DFE">
        <w:tc>
          <w:tcPr>
            <w:tcW w:w="1108" w:type="pct"/>
            <w:tcMar>
              <w:left w:w="28" w:type="dxa"/>
              <w:right w:w="28" w:type="dxa"/>
            </w:tcMar>
          </w:tcPr>
          <w:p w14:paraId="4B7AB56D" w14:textId="56079010" w:rsidR="00B26DFE" w:rsidRDefault="00B26DFE" w:rsidP="00190413"/>
        </w:tc>
        <w:tc>
          <w:tcPr>
            <w:tcW w:w="236" w:type="pct"/>
          </w:tcPr>
          <w:p w14:paraId="3D8EEF77" w14:textId="7FD2D378" w:rsidR="00B26DFE" w:rsidRPr="00F26D1D" w:rsidRDefault="00B26DFE" w:rsidP="00190413">
            <w:pPr>
              <w:jc w:val="center"/>
            </w:pPr>
          </w:p>
        </w:tc>
        <w:tc>
          <w:tcPr>
            <w:tcW w:w="425" w:type="pct"/>
          </w:tcPr>
          <w:p w14:paraId="2F857A6E" w14:textId="69410E69" w:rsidR="00B26DFE" w:rsidRPr="00F26D1D" w:rsidRDefault="00B26DFE" w:rsidP="00190413">
            <w:pPr>
              <w:jc w:val="center"/>
            </w:pPr>
          </w:p>
        </w:tc>
        <w:tc>
          <w:tcPr>
            <w:tcW w:w="296" w:type="pct"/>
            <w:shd w:val="clear" w:color="auto" w:fill="EEECE1" w:themeFill="background2"/>
          </w:tcPr>
          <w:p w14:paraId="2EB68B67" w14:textId="6171E3E7" w:rsidR="00B26DFE" w:rsidRPr="00302826" w:rsidRDefault="00B26DFE" w:rsidP="00190413">
            <w:pPr>
              <w:jc w:val="center"/>
            </w:pPr>
          </w:p>
        </w:tc>
        <w:tc>
          <w:tcPr>
            <w:tcW w:w="425" w:type="pct"/>
            <w:shd w:val="clear" w:color="auto" w:fill="EEECE1" w:themeFill="background2"/>
          </w:tcPr>
          <w:p w14:paraId="2C0EC629" w14:textId="2206297A" w:rsidR="00B26DFE" w:rsidRPr="00302826" w:rsidRDefault="00B26DFE" w:rsidP="002B53AB">
            <w:pPr>
              <w:jc w:val="center"/>
            </w:pPr>
          </w:p>
        </w:tc>
        <w:tc>
          <w:tcPr>
            <w:tcW w:w="313" w:type="pct"/>
          </w:tcPr>
          <w:p w14:paraId="4DD4E145" w14:textId="15E23489" w:rsidR="00B26DFE" w:rsidRDefault="00B26DFE" w:rsidP="00190413">
            <w:pPr>
              <w:jc w:val="center"/>
            </w:pPr>
          </w:p>
        </w:tc>
        <w:tc>
          <w:tcPr>
            <w:tcW w:w="425" w:type="pct"/>
          </w:tcPr>
          <w:p w14:paraId="7AD2EDC1" w14:textId="2A5EE775" w:rsidR="00B26DFE" w:rsidRDefault="00B26DFE" w:rsidP="002B53AB">
            <w:pPr>
              <w:jc w:val="center"/>
            </w:pPr>
          </w:p>
        </w:tc>
        <w:tc>
          <w:tcPr>
            <w:tcW w:w="236" w:type="pct"/>
            <w:shd w:val="clear" w:color="auto" w:fill="EEECE1" w:themeFill="background2"/>
          </w:tcPr>
          <w:p w14:paraId="08F7EF37" w14:textId="077B9063" w:rsidR="00B26DFE" w:rsidRDefault="00B26DFE" w:rsidP="00190413">
            <w:pPr>
              <w:jc w:val="center"/>
            </w:pPr>
          </w:p>
        </w:tc>
        <w:tc>
          <w:tcPr>
            <w:tcW w:w="339" w:type="pct"/>
            <w:shd w:val="clear" w:color="auto" w:fill="EEECE1" w:themeFill="background2"/>
            <w:tcMar>
              <w:left w:w="28" w:type="dxa"/>
              <w:right w:w="28" w:type="dxa"/>
            </w:tcMar>
          </w:tcPr>
          <w:p w14:paraId="2AA0CC40" w14:textId="0334465A" w:rsidR="00B26DFE" w:rsidRDefault="00B26DFE" w:rsidP="002B53AB">
            <w:pPr>
              <w:jc w:val="center"/>
            </w:pPr>
          </w:p>
        </w:tc>
        <w:tc>
          <w:tcPr>
            <w:tcW w:w="236" w:type="pct"/>
          </w:tcPr>
          <w:p w14:paraId="75C880B9" w14:textId="6D5F7C66" w:rsidR="00B26DFE" w:rsidRDefault="00B26DFE" w:rsidP="00190413">
            <w:pPr>
              <w:jc w:val="center"/>
            </w:pPr>
          </w:p>
        </w:tc>
        <w:tc>
          <w:tcPr>
            <w:tcW w:w="364" w:type="pct"/>
          </w:tcPr>
          <w:p w14:paraId="27FF325E" w14:textId="533D2FCC" w:rsidR="00B26DFE" w:rsidRDefault="00B26DFE" w:rsidP="00190413">
            <w:pPr>
              <w:jc w:val="center"/>
            </w:pPr>
          </w:p>
        </w:tc>
        <w:tc>
          <w:tcPr>
            <w:tcW w:w="299" w:type="pct"/>
            <w:shd w:val="clear" w:color="auto" w:fill="EEECE1" w:themeFill="background2"/>
          </w:tcPr>
          <w:p w14:paraId="7E16089C" w14:textId="49155A7C" w:rsidR="00B26DFE" w:rsidRDefault="00B26DFE" w:rsidP="00190413">
            <w:pPr>
              <w:jc w:val="center"/>
            </w:pPr>
          </w:p>
        </w:tc>
        <w:tc>
          <w:tcPr>
            <w:tcW w:w="298" w:type="pct"/>
            <w:shd w:val="clear" w:color="auto" w:fill="EEECE1" w:themeFill="background2"/>
          </w:tcPr>
          <w:p w14:paraId="45C3CE4E" w14:textId="43AC6E6E" w:rsidR="00B26DFE" w:rsidRDefault="00B26DFE" w:rsidP="00190413">
            <w:pPr>
              <w:jc w:val="center"/>
            </w:pPr>
          </w:p>
        </w:tc>
      </w:tr>
      <w:tr w:rsidR="00B26DFE" w14:paraId="09E12565" w14:textId="03CE5577" w:rsidTr="00B26DFE">
        <w:tc>
          <w:tcPr>
            <w:tcW w:w="1108" w:type="pct"/>
            <w:tcMar>
              <w:left w:w="28" w:type="dxa"/>
              <w:right w:w="28" w:type="dxa"/>
            </w:tcMar>
          </w:tcPr>
          <w:p w14:paraId="0F1A2378" w14:textId="5360C79C" w:rsidR="00B26DFE" w:rsidRDefault="00B26DFE" w:rsidP="00E316AE">
            <w:r>
              <w:t>5</w:t>
            </w:r>
            <w:r w:rsidR="00E316AE">
              <w:t>5</w:t>
            </w:r>
            <w:r>
              <w:t>-60 jaar</w:t>
            </w:r>
          </w:p>
        </w:tc>
        <w:tc>
          <w:tcPr>
            <w:tcW w:w="236" w:type="pct"/>
          </w:tcPr>
          <w:p w14:paraId="78CF597A" w14:textId="358D007F" w:rsidR="00B26DFE" w:rsidRPr="00F26D1D" w:rsidRDefault="00E316AE" w:rsidP="00190413">
            <w:pPr>
              <w:jc w:val="center"/>
            </w:pPr>
            <w:r>
              <w:t>22</w:t>
            </w:r>
          </w:p>
        </w:tc>
        <w:tc>
          <w:tcPr>
            <w:tcW w:w="425" w:type="pct"/>
          </w:tcPr>
          <w:p w14:paraId="45A8A7F0" w14:textId="17EAA256" w:rsidR="00B26DFE" w:rsidRPr="00F26D1D" w:rsidRDefault="009A10B4" w:rsidP="00E316AE">
            <w:pPr>
              <w:jc w:val="center"/>
            </w:pPr>
            <w:r>
              <w:t>7,</w:t>
            </w:r>
            <w:r w:rsidR="00E316AE">
              <w:t>7</w:t>
            </w:r>
            <w:r>
              <w:t>%</w:t>
            </w:r>
          </w:p>
        </w:tc>
        <w:tc>
          <w:tcPr>
            <w:tcW w:w="296" w:type="pct"/>
            <w:shd w:val="clear" w:color="auto" w:fill="EEECE1" w:themeFill="background2"/>
          </w:tcPr>
          <w:p w14:paraId="723F7D5F" w14:textId="0B3B5005" w:rsidR="00B26DFE" w:rsidRPr="00302826" w:rsidRDefault="00E316AE" w:rsidP="00190413">
            <w:pPr>
              <w:jc w:val="center"/>
            </w:pPr>
            <w:r>
              <w:t>104</w:t>
            </w:r>
          </w:p>
        </w:tc>
        <w:tc>
          <w:tcPr>
            <w:tcW w:w="425" w:type="pct"/>
            <w:shd w:val="clear" w:color="auto" w:fill="EEECE1" w:themeFill="background2"/>
          </w:tcPr>
          <w:p w14:paraId="08B9A7E4" w14:textId="544F4B99" w:rsidR="00B26DFE" w:rsidRPr="00302826" w:rsidRDefault="00E316AE" w:rsidP="00190413">
            <w:pPr>
              <w:jc w:val="center"/>
            </w:pPr>
            <w:r>
              <w:t>36,5</w:t>
            </w:r>
            <w:r w:rsidR="009A10B4">
              <w:t>%</w:t>
            </w:r>
          </w:p>
        </w:tc>
        <w:tc>
          <w:tcPr>
            <w:tcW w:w="313" w:type="pct"/>
          </w:tcPr>
          <w:p w14:paraId="556A8B67" w14:textId="6A48F6CE" w:rsidR="00B26DFE" w:rsidRDefault="00E316AE" w:rsidP="00190413">
            <w:pPr>
              <w:jc w:val="center"/>
            </w:pPr>
            <w:r>
              <w:t>119</w:t>
            </w:r>
          </w:p>
        </w:tc>
        <w:tc>
          <w:tcPr>
            <w:tcW w:w="425" w:type="pct"/>
          </w:tcPr>
          <w:p w14:paraId="7372C362" w14:textId="250D6847" w:rsidR="00B26DFE" w:rsidRDefault="00E316AE" w:rsidP="00190413">
            <w:pPr>
              <w:jc w:val="center"/>
            </w:pPr>
            <w:r>
              <w:t>41,8</w:t>
            </w:r>
            <w:r w:rsidR="009A10B4">
              <w:t>%</w:t>
            </w:r>
          </w:p>
        </w:tc>
        <w:tc>
          <w:tcPr>
            <w:tcW w:w="236" w:type="pct"/>
            <w:shd w:val="clear" w:color="auto" w:fill="EEECE1" w:themeFill="background2"/>
          </w:tcPr>
          <w:p w14:paraId="14BE860F" w14:textId="75793673" w:rsidR="00B26DFE" w:rsidRDefault="00E316AE" w:rsidP="00190413">
            <w:pPr>
              <w:jc w:val="center"/>
            </w:pPr>
            <w:r>
              <w:t>23</w:t>
            </w:r>
          </w:p>
        </w:tc>
        <w:tc>
          <w:tcPr>
            <w:tcW w:w="339" w:type="pct"/>
            <w:shd w:val="clear" w:color="auto" w:fill="EEECE1" w:themeFill="background2"/>
            <w:tcMar>
              <w:left w:w="28" w:type="dxa"/>
              <w:right w:w="28" w:type="dxa"/>
            </w:tcMar>
          </w:tcPr>
          <w:p w14:paraId="6C299FE0" w14:textId="150006AE" w:rsidR="00B26DFE" w:rsidRDefault="00E316AE" w:rsidP="00190413">
            <w:pPr>
              <w:jc w:val="center"/>
            </w:pPr>
            <w:r>
              <w:t>8,1</w:t>
            </w:r>
            <w:r w:rsidR="009A10B4">
              <w:t>%</w:t>
            </w:r>
          </w:p>
        </w:tc>
        <w:tc>
          <w:tcPr>
            <w:tcW w:w="236" w:type="pct"/>
          </w:tcPr>
          <w:p w14:paraId="13E73795" w14:textId="5364BC40" w:rsidR="00B26DFE" w:rsidRDefault="00E316AE" w:rsidP="00190413">
            <w:pPr>
              <w:jc w:val="center"/>
            </w:pPr>
            <w:r>
              <w:t>17</w:t>
            </w:r>
          </w:p>
        </w:tc>
        <w:tc>
          <w:tcPr>
            <w:tcW w:w="364" w:type="pct"/>
            <w:tcMar>
              <w:left w:w="28" w:type="dxa"/>
              <w:right w:w="28" w:type="dxa"/>
            </w:tcMar>
          </w:tcPr>
          <w:p w14:paraId="284C157D" w14:textId="38A1492A" w:rsidR="00B26DFE" w:rsidRDefault="00E316AE" w:rsidP="00190413">
            <w:pPr>
              <w:jc w:val="center"/>
            </w:pPr>
            <w:r>
              <w:t>6</w:t>
            </w:r>
            <w:r w:rsidR="009A10B4">
              <w:t>%</w:t>
            </w:r>
          </w:p>
        </w:tc>
        <w:tc>
          <w:tcPr>
            <w:tcW w:w="299" w:type="pct"/>
            <w:shd w:val="clear" w:color="auto" w:fill="EEECE1" w:themeFill="background2"/>
          </w:tcPr>
          <w:p w14:paraId="620A8463" w14:textId="387BC397" w:rsidR="00B26DFE" w:rsidRDefault="00E316AE" w:rsidP="00190413">
            <w:pPr>
              <w:jc w:val="center"/>
            </w:pPr>
            <w:r>
              <w:t>285</w:t>
            </w:r>
          </w:p>
        </w:tc>
        <w:tc>
          <w:tcPr>
            <w:tcW w:w="298" w:type="pct"/>
            <w:shd w:val="clear" w:color="auto" w:fill="EEECE1" w:themeFill="background2"/>
          </w:tcPr>
          <w:p w14:paraId="1DB16284" w14:textId="349E679B" w:rsidR="00B26DFE" w:rsidRDefault="00B26DFE" w:rsidP="00190413">
            <w:pPr>
              <w:jc w:val="center"/>
            </w:pPr>
            <w:r>
              <w:t>100%</w:t>
            </w:r>
          </w:p>
        </w:tc>
      </w:tr>
      <w:tr w:rsidR="00B26DFE" w14:paraId="4D5AC63D" w14:textId="391D22D7" w:rsidTr="00B26DFE">
        <w:tc>
          <w:tcPr>
            <w:tcW w:w="1108" w:type="pct"/>
            <w:tcMar>
              <w:left w:w="28" w:type="dxa"/>
              <w:right w:w="28" w:type="dxa"/>
            </w:tcMar>
          </w:tcPr>
          <w:p w14:paraId="1D644406" w14:textId="77777777" w:rsidR="00B26DFE" w:rsidRDefault="00B26DFE" w:rsidP="00190413">
            <w:r>
              <w:t>61-65 jaar</w:t>
            </w:r>
          </w:p>
        </w:tc>
        <w:tc>
          <w:tcPr>
            <w:tcW w:w="236" w:type="pct"/>
          </w:tcPr>
          <w:p w14:paraId="2A9253BA" w14:textId="3BAE6E1F" w:rsidR="00B26DFE" w:rsidRPr="00F26D1D" w:rsidRDefault="00E316AE" w:rsidP="00190413">
            <w:pPr>
              <w:jc w:val="center"/>
            </w:pPr>
            <w:r>
              <w:t>53</w:t>
            </w:r>
          </w:p>
        </w:tc>
        <w:tc>
          <w:tcPr>
            <w:tcW w:w="425" w:type="pct"/>
          </w:tcPr>
          <w:p w14:paraId="4AA2CD3A" w14:textId="3BFAF219" w:rsidR="00B26DFE" w:rsidRPr="00F26D1D" w:rsidRDefault="00E316AE" w:rsidP="00190413">
            <w:pPr>
              <w:jc w:val="center"/>
            </w:pPr>
            <w:r>
              <w:t>40,2</w:t>
            </w:r>
            <w:r w:rsidR="009A10B4">
              <w:t>%</w:t>
            </w:r>
          </w:p>
        </w:tc>
        <w:tc>
          <w:tcPr>
            <w:tcW w:w="296" w:type="pct"/>
            <w:shd w:val="clear" w:color="auto" w:fill="EEECE1" w:themeFill="background2"/>
          </w:tcPr>
          <w:p w14:paraId="62A80EEC" w14:textId="73F4B5B6" w:rsidR="00B26DFE" w:rsidRPr="00302826" w:rsidRDefault="00E316AE" w:rsidP="00190413">
            <w:pPr>
              <w:jc w:val="center"/>
            </w:pPr>
            <w:r>
              <w:t>58</w:t>
            </w:r>
          </w:p>
        </w:tc>
        <w:tc>
          <w:tcPr>
            <w:tcW w:w="425" w:type="pct"/>
            <w:shd w:val="clear" w:color="auto" w:fill="EEECE1" w:themeFill="background2"/>
          </w:tcPr>
          <w:p w14:paraId="6451604E" w14:textId="7C22668C" w:rsidR="00B26DFE" w:rsidRPr="00302826" w:rsidRDefault="00E316AE" w:rsidP="00E316AE">
            <w:pPr>
              <w:jc w:val="center"/>
            </w:pPr>
            <w:r>
              <w:t>4</w:t>
            </w:r>
            <w:r w:rsidR="009A10B4">
              <w:t>3</w:t>
            </w:r>
            <w:r>
              <w:t>,9</w:t>
            </w:r>
            <w:r w:rsidR="009A10B4">
              <w:t>%</w:t>
            </w:r>
          </w:p>
        </w:tc>
        <w:tc>
          <w:tcPr>
            <w:tcW w:w="313" w:type="pct"/>
          </w:tcPr>
          <w:p w14:paraId="20E871BF" w14:textId="744A63C0" w:rsidR="00B26DFE" w:rsidRDefault="00E316AE" w:rsidP="00190413">
            <w:pPr>
              <w:jc w:val="center"/>
            </w:pPr>
            <w:r>
              <w:t>15</w:t>
            </w:r>
          </w:p>
        </w:tc>
        <w:tc>
          <w:tcPr>
            <w:tcW w:w="425" w:type="pct"/>
          </w:tcPr>
          <w:p w14:paraId="106064F6" w14:textId="152D1162" w:rsidR="00B26DFE" w:rsidRDefault="00E316AE" w:rsidP="00190413">
            <w:pPr>
              <w:jc w:val="center"/>
            </w:pPr>
            <w:r>
              <w:t>11,4</w:t>
            </w:r>
            <w:r w:rsidR="009A10B4">
              <w:t>%</w:t>
            </w:r>
          </w:p>
        </w:tc>
        <w:tc>
          <w:tcPr>
            <w:tcW w:w="236" w:type="pct"/>
            <w:shd w:val="clear" w:color="auto" w:fill="EEECE1" w:themeFill="background2"/>
          </w:tcPr>
          <w:p w14:paraId="5D0DEA29" w14:textId="11AA37DC" w:rsidR="00B26DFE" w:rsidRDefault="00E316AE" w:rsidP="00190413">
            <w:pPr>
              <w:jc w:val="center"/>
            </w:pPr>
            <w:r>
              <w:t>3</w:t>
            </w:r>
          </w:p>
        </w:tc>
        <w:tc>
          <w:tcPr>
            <w:tcW w:w="339" w:type="pct"/>
            <w:shd w:val="clear" w:color="auto" w:fill="EEECE1" w:themeFill="background2"/>
            <w:tcMar>
              <w:left w:w="28" w:type="dxa"/>
              <w:right w:w="28" w:type="dxa"/>
            </w:tcMar>
          </w:tcPr>
          <w:p w14:paraId="79DD1AF5" w14:textId="7191B61C" w:rsidR="00B26DFE" w:rsidRDefault="00E316AE" w:rsidP="00190413">
            <w:pPr>
              <w:jc w:val="center"/>
            </w:pPr>
            <w:r>
              <w:t>2,3</w:t>
            </w:r>
            <w:r w:rsidR="009A10B4">
              <w:t>%</w:t>
            </w:r>
          </w:p>
        </w:tc>
        <w:tc>
          <w:tcPr>
            <w:tcW w:w="236" w:type="pct"/>
          </w:tcPr>
          <w:p w14:paraId="326010B5" w14:textId="7252A0E0" w:rsidR="00B26DFE" w:rsidRDefault="00E316AE" w:rsidP="00190413">
            <w:pPr>
              <w:jc w:val="center"/>
            </w:pPr>
            <w:r>
              <w:t>3</w:t>
            </w:r>
          </w:p>
        </w:tc>
        <w:tc>
          <w:tcPr>
            <w:tcW w:w="364" w:type="pct"/>
            <w:tcMar>
              <w:left w:w="28" w:type="dxa"/>
              <w:right w:w="28" w:type="dxa"/>
            </w:tcMar>
          </w:tcPr>
          <w:p w14:paraId="2A6DB238" w14:textId="70A9F704" w:rsidR="00B26DFE" w:rsidRDefault="00E316AE" w:rsidP="00190413">
            <w:pPr>
              <w:jc w:val="center"/>
            </w:pPr>
            <w:r>
              <w:t>2,3</w:t>
            </w:r>
            <w:r w:rsidR="009A10B4">
              <w:t>%</w:t>
            </w:r>
          </w:p>
        </w:tc>
        <w:tc>
          <w:tcPr>
            <w:tcW w:w="299" w:type="pct"/>
            <w:shd w:val="clear" w:color="auto" w:fill="EEECE1" w:themeFill="background2"/>
          </w:tcPr>
          <w:p w14:paraId="7B28F5F3" w14:textId="37BA66D5" w:rsidR="00B26DFE" w:rsidRDefault="00E316AE" w:rsidP="00190413">
            <w:pPr>
              <w:jc w:val="center"/>
            </w:pPr>
            <w:r>
              <w:t>132</w:t>
            </w:r>
          </w:p>
        </w:tc>
        <w:tc>
          <w:tcPr>
            <w:tcW w:w="298" w:type="pct"/>
            <w:shd w:val="clear" w:color="auto" w:fill="EEECE1" w:themeFill="background2"/>
          </w:tcPr>
          <w:p w14:paraId="2DCE777C" w14:textId="05C368F6" w:rsidR="00B26DFE" w:rsidRDefault="00B26DFE" w:rsidP="00190413">
            <w:pPr>
              <w:jc w:val="center"/>
            </w:pPr>
            <w:r>
              <w:t>100%</w:t>
            </w:r>
          </w:p>
        </w:tc>
      </w:tr>
      <w:tr w:rsidR="00B26DFE" w14:paraId="414C6348" w14:textId="64CAA0AB" w:rsidTr="00B26DFE">
        <w:tc>
          <w:tcPr>
            <w:tcW w:w="1108" w:type="pct"/>
            <w:tcBorders>
              <w:bottom w:val="single" w:sz="4" w:space="0" w:color="auto"/>
            </w:tcBorders>
            <w:tcMar>
              <w:left w:w="28" w:type="dxa"/>
              <w:right w:w="28" w:type="dxa"/>
            </w:tcMar>
          </w:tcPr>
          <w:p w14:paraId="2E73FF55" w14:textId="77777777" w:rsidR="00B26DFE" w:rsidRDefault="00B26DFE" w:rsidP="00190413">
            <w:r>
              <w:t>Ouder dan 65 jaar</w:t>
            </w:r>
          </w:p>
        </w:tc>
        <w:tc>
          <w:tcPr>
            <w:tcW w:w="236" w:type="pct"/>
            <w:tcBorders>
              <w:bottom w:val="single" w:sz="4" w:space="0" w:color="auto"/>
            </w:tcBorders>
          </w:tcPr>
          <w:p w14:paraId="33172C4F" w14:textId="16A79A65" w:rsidR="00B26DFE" w:rsidRPr="00F26D1D" w:rsidRDefault="00E316AE" w:rsidP="00190413">
            <w:pPr>
              <w:jc w:val="center"/>
            </w:pPr>
            <w:r>
              <w:t>24</w:t>
            </w:r>
          </w:p>
        </w:tc>
        <w:tc>
          <w:tcPr>
            <w:tcW w:w="425" w:type="pct"/>
            <w:tcBorders>
              <w:bottom w:val="single" w:sz="4" w:space="0" w:color="auto"/>
            </w:tcBorders>
          </w:tcPr>
          <w:p w14:paraId="1B0B90AB" w14:textId="3093ECE6" w:rsidR="00B26DFE" w:rsidRPr="00F26D1D" w:rsidRDefault="00E316AE" w:rsidP="00190413">
            <w:pPr>
              <w:jc w:val="center"/>
            </w:pPr>
            <w:r>
              <w:t>40</w:t>
            </w:r>
            <w:r w:rsidR="009A10B4">
              <w:t>%</w:t>
            </w:r>
          </w:p>
        </w:tc>
        <w:tc>
          <w:tcPr>
            <w:tcW w:w="296" w:type="pct"/>
            <w:tcBorders>
              <w:bottom w:val="single" w:sz="4" w:space="0" w:color="auto"/>
            </w:tcBorders>
            <w:shd w:val="clear" w:color="auto" w:fill="EEECE1" w:themeFill="background2"/>
          </w:tcPr>
          <w:p w14:paraId="25B9ABEA" w14:textId="28596EAA" w:rsidR="00B26DFE" w:rsidRPr="00302826" w:rsidRDefault="00E316AE" w:rsidP="00190413">
            <w:pPr>
              <w:jc w:val="center"/>
            </w:pPr>
            <w:r>
              <w:t>26</w:t>
            </w:r>
          </w:p>
        </w:tc>
        <w:tc>
          <w:tcPr>
            <w:tcW w:w="425" w:type="pct"/>
            <w:tcBorders>
              <w:bottom w:val="single" w:sz="4" w:space="0" w:color="auto"/>
            </w:tcBorders>
            <w:shd w:val="clear" w:color="auto" w:fill="EEECE1" w:themeFill="background2"/>
          </w:tcPr>
          <w:p w14:paraId="5F0507E6" w14:textId="3D0F5E9E" w:rsidR="00B26DFE" w:rsidRPr="00302826" w:rsidRDefault="00E316AE" w:rsidP="00190413">
            <w:pPr>
              <w:jc w:val="center"/>
            </w:pPr>
            <w:r>
              <w:t>43</w:t>
            </w:r>
            <w:r w:rsidR="009A10B4">
              <w:t>,3%</w:t>
            </w:r>
          </w:p>
        </w:tc>
        <w:tc>
          <w:tcPr>
            <w:tcW w:w="313" w:type="pct"/>
            <w:tcBorders>
              <w:bottom w:val="single" w:sz="4" w:space="0" w:color="auto"/>
            </w:tcBorders>
          </w:tcPr>
          <w:p w14:paraId="5F0CDEDD" w14:textId="76BCC942" w:rsidR="00B26DFE" w:rsidRDefault="00E316AE" w:rsidP="00190413">
            <w:pPr>
              <w:jc w:val="center"/>
            </w:pPr>
            <w:r>
              <w:t>2</w:t>
            </w:r>
          </w:p>
        </w:tc>
        <w:tc>
          <w:tcPr>
            <w:tcW w:w="425" w:type="pct"/>
            <w:tcBorders>
              <w:bottom w:val="single" w:sz="4" w:space="0" w:color="auto"/>
            </w:tcBorders>
          </w:tcPr>
          <w:p w14:paraId="0BCEBC19" w14:textId="19ACB0B7" w:rsidR="00B26DFE" w:rsidRDefault="00E316AE" w:rsidP="00190413">
            <w:pPr>
              <w:jc w:val="center"/>
            </w:pPr>
            <w:r>
              <w:t>3,3</w:t>
            </w:r>
            <w:r w:rsidR="009A10B4">
              <w:t>%</w:t>
            </w:r>
          </w:p>
        </w:tc>
        <w:tc>
          <w:tcPr>
            <w:tcW w:w="236" w:type="pct"/>
            <w:tcBorders>
              <w:bottom w:val="single" w:sz="4" w:space="0" w:color="auto"/>
            </w:tcBorders>
            <w:shd w:val="clear" w:color="auto" w:fill="EEECE1" w:themeFill="background2"/>
          </w:tcPr>
          <w:p w14:paraId="1512CF92" w14:textId="77777777" w:rsidR="00B26DFE" w:rsidRDefault="00B26DFE" w:rsidP="00190413">
            <w:pPr>
              <w:jc w:val="center"/>
            </w:pPr>
            <w:r>
              <w:t>0</w:t>
            </w:r>
          </w:p>
        </w:tc>
        <w:tc>
          <w:tcPr>
            <w:tcW w:w="339" w:type="pct"/>
            <w:tcBorders>
              <w:bottom w:val="single" w:sz="4" w:space="0" w:color="auto"/>
            </w:tcBorders>
            <w:shd w:val="clear" w:color="auto" w:fill="EEECE1" w:themeFill="background2"/>
          </w:tcPr>
          <w:p w14:paraId="0DB1C844" w14:textId="77777777" w:rsidR="00B26DFE" w:rsidRDefault="00B26DFE" w:rsidP="00190413">
            <w:pPr>
              <w:jc w:val="center"/>
            </w:pPr>
            <w:r>
              <w:t>0%</w:t>
            </w:r>
          </w:p>
        </w:tc>
        <w:tc>
          <w:tcPr>
            <w:tcW w:w="236" w:type="pct"/>
            <w:tcBorders>
              <w:bottom w:val="single" w:sz="4" w:space="0" w:color="auto"/>
            </w:tcBorders>
          </w:tcPr>
          <w:p w14:paraId="785CA354" w14:textId="2B7D57DE" w:rsidR="00B26DFE" w:rsidRDefault="00E316AE" w:rsidP="00190413">
            <w:pPr>
              <w:jc w:val="center"/>
            </w:pPr>
            <w:r>
              <w:t>8</w:t>
            </w:r>
          </w:p>
        </w:tc>
        <w:tc>
          <w:tcPr>
            <w:tcW w:w="364" w:type="pct"/>
            <w:tcBorders>
              <w:bottom w:val="single" w:sz="4" w:space="0" w:color="auto"/>
            </w:tcBorders>
            <w:tcMar>
              <w:left w:w="28" w:type="dxa"/>
              <w:right w:w="28" w:type="dxa"/>
            </w:tcMar>
          </w:tcPr>
          <w:p w14:paraId="14F2CA6D" w14:textId="653F08BD" w:rsidR="00B26DFE" w:rsidRDefault="00E316AE" w:rsidP="00E316AE">
            <w:pPr>
              <w:jc w:val="center"/>
            </w:pPr>
            <w:r>
              <w:t>13,3</w:t>
            </w:r>
            <w:r w:rsidR="009A10B4">
              <w:t>%</w:t>
            </w:r>
          </w:p>
        </w:tc>
        <w:tc>
          <w:tcPr>
            <w:tcW w:w="299" w:type="pct"/>
            <w:tcBorders>
              <w:bottom w:val="single" w:sz="4" w:space="0" w:color="auto"/>
            </w:tcBorders>
            <w:shd w:val="clear" w:color="auto" w:fill="EEECE1" w:themeFill="background2"/>
          </w:tcPr>
          <w:p w14:paraId="34157A2B" w14:textId="40EEF9EE" w:rsidR="00B26DFE" w:rsidRDefault="00E316AE" w:rsidP="00190413">
            <w:pPr>
              <w:jc w:val="center"/>
            </w:pPr>
            <w:r>
              <w:t>60</w:t>
            </w:r>
          </w:p>
        </w:tc>
        <w:tc>
          <w:tcPr>
            <w:tcW w:w="298" w:type="pct"/>
            <w:tcBorders>
              <w:bottom w:val="single" w:sz="4" w:space="0" w:color="auto"/>
            </w:tcBorders>
            <w:shd w:val="clear" w:color="auto" w:fill="EEECE1" w:themeFill="background2"/>
          </w:tcPr>
          <w:p w14:paraId="4C82AB0B" w14:textId="45C3DB5D" w:rsidR="00B26DFE" w:rsidRDefault="00B26DFE" w:rsidP="00190413">
            <w:pPr>
              <w:jc w:val="center"/>
            </w:pPr>
            <w:r>
              <w:t>100%</w:t>
            </w:r>
          </w:p>
        </w:tc>
      </w:tr>
    </w:tbl>
    <w:p w14:paraId="5C369C4A" w14:textId="77777777" w:rsidR="00C818EB" w:rsidRDefault="00C818EB" w:rsidP="00C818EB">
      <w:pPr>
        <w:pStyle w:val="Heading2"/>
        <w:rPr>
          <w:i w:val="0"/>
          <w:sz w:val="22"/>
        </w:rPr>
      </w:pPr>
    </w:p>
    <w:p w14:paraId="596E69F2" w14:textId="7EB0B5AD" w:rsidR="0089755B" w:rsidRPr="00C818EB" w:rsidRDefault="0089755B" w:rsidP="00C818EB">
      <w:pPr>
        <w:pStyle w:val="Heading2"/>
      </w:pPr>
      <w:bookmarkStart w:id="7" w:name="_Toc17460990"/>
      <w:r w:rsidRPr="00C818EB">
        <w:t xml:space="preserve">3.2. </w:t>
      </w:r>
      <w:r w:rsidR="00B023C2" w:rsidRPr="00C818EB">
        <w:t>Mate van planning van de overdracht van leiding</w:t>
      </w:r>
      <w:bookmarkEnd w:id="7"/>
    </w:p>
    <w:p w14:paraId="49B31F2C" w14:textId="6FEFB544" w:rsidR="00A6306E" w:rsidRDefault="00A6306E" w:rsidP="00B77CCE">
      <w:pPr>
        <w:rPr>
          <w:sz w:val="24"/>
        </w:rPr>
      </w:pPr>
      <w:r w:rsidRPr="00B77CCE">
        <w:rPr>
          <w:sz w:val="24"/>
        </w:rPr>
        <w:t xml:space="preserve">Gezien het feit dat </w:t>
      </w:r>
      <w:r w:rsidR="005A346B">
        <w:rPr>
          <w:sz w:val="24"/>
        </w:rPr>
        <w:t>zo’n 60%</w:t>
      </w:r>
      <w:r w:rsidRPr="00B77CCE">
        <w:rPr>
          <w:sz w:val="24"/>
        </w:rPr>
        <w:t xml:space="preserve"> van de</w:t>
      </w:r>
      <w:r w:rsidR="005A346B">
        <w:rPr>
          <w:sz w:val="24"/>
        </w:rPr>
        <w:t xml:space="preserve"> bedrijfsleiders hun functie als</w:t>
      </w:r>
      <w:r w:rsidRPr="00B77CCE">
        <w:rPr>
          <w:sz w:val="24"/>
        </w:rPr>
        <w:t xml:space="preserve"> bedrijfsleider binnen een termijn van 5 jaar wil</w:t>
      </w:r>
      <w:r w:rsidR="005A346B">
        <w:rPr>
          <w:sz w:val="24"/>
        </w:rPr>
        <w:t xml:space="preserve"> </w:t>
      </w:r>
      <w:r w:rsidRPr="00B77CCE">
        <w:rPr>
          <w:sz w:val="24"/>
        </w:rPr>
        <w:t>overlaten aan een opvolger (tabel 3.1.), stelt zich de vraag in welke mate zij bezig zijn met het plannen van deze opvolging. Om te meten in welke mate bedrijven</w:t>
      </w:r>
      <w:r w:rsidR="00CF2AEA" w:rsidRPr="00B77CCE">
        <w:rPr>
          <w:sz w:val="24"/>
        </w:rPr>
        <w:t xml:space="preserve"> deze overdracht van leiding</w:t>
      </w:r>
      <w:r w:rsidRPr="00B77CCE">
        <w:rPr>
          <w:sz w:val="24"/>
        </w:rPr>
        <w:t xml:space="preserve"> plannen</w:t>
      </w:r>
      <w:r w:rsidR="002B46BD" w:rsidRPr="00B77CCE">
        <w:rPr>
          <w:sz w:val="24"/>
        </w:rPr>
        <w:t>,</w:t>
      </w:r>
      <w:r w:rsidRPr="00B77CCE">
        <w:rPr>
          <w:sz w:val="24"/>
        </w:rPr>
        <w:t xml:space="preserve"> maken we gebruik van een schaal ontwikkeld door</w:t>
      </w:r>
      <w:r w:rsidR="00E35D08" w:rsidRPr="00B77CCE">
        <w:rPr>
          <w:sz w:val="24"/>
        </w:rPr>
        <w:t xml:space="preserve"> Sharma et al. (2003)</w:t>
      </w:r>
      <w:r w:rsidR="00B77CCE" w:rsidRPr="00B77CCE">
        <w:rPr>
          <w:rStyle w:val="FootnoteReference"/>
          <w:sz w:val="28"/>
        </w:rPr>
        <w:footnoteReference w:id="5"/>
      </w:r>
      <w:r w:rsidR="00E35D08" w:rsidRPr="00B77CCE">
        <w:rPr>
          <w:sz w:val="24"/>
        </w:rPr>
        <w:t>. Deze schaal bestaat</w:t>
      </w:r>
      <w:r w:rsidRPr="00B77CCE">
        <w:rPr>
          <w:sz w:val="24"/>
        </w:rPr>
        <w:t xml:space="preserve"> uit 12 stellingen die peilen naar de mate van planning van opvolging</w:t>
      </w:r>
      <w:r w:rsidR="00E35D08" w:rsidRPr="00B77CCE">
        <w:rPr>
          <w:sz w:val="24"/>
        </w:rPr>
        <w:t xml:space="preserve"> (te raadplegen in bijlage 1)</w:t>
      </w:r>
      <w:r w:rsidR="00127014" w:rsidRPr="00B77CCE">
        <w:rPr>
          <w:sz w:val="24"/>
        </w:rPr>
        <w:t xml:space="preserve">. </w:t>
      </w:r>
      <w:r w:rsidRPr="00B77CCE">
        <w:rPr>
          <w:sz w:val="24"/>
        </w:rPr>
        <w:t>De respondent van elk bedrijf heeft elke stelling beantwoord op een schaal van 1 tot 5 (1</w:t>
      </w:r>
      <w:r w:rsidR="00B77CCE" w:rsidRPr="00B77CCE">
        <w:rPr>
          <w:sz w:val="24"/>
        </w:rPr>
        <w:t xml:space="preserve"> </w:t>
      </w:r>
      <w:r w:rsidRPr="00B77CCE">
        <w:rPr>
          <w:sz w:val="24"/>
        </w:rPr>
        <w:t>= nog niet mee bezig; 2</w:t>
      </w:r>
      <w:r w:rsidR="00B77CCE" w:rsidRPr="00B77CCE">
        <w:rPr>
          <w:sz w:val="24"/>
        </w:rPr>
        <w:t xml:space="preserve"> </w:t>
      </w:r>
      <w:r w:rsidRPr="00B77CCE">
        <w:rPr>
          <w:sz w:val="24"/>
        </w:rPr>
        <w:t>= eerste aanzet gegeven; 3</w:t>
      </w:r>
      <w:r w:rsidR="00B77CCE" w:rsidRPr="00B77CCE">
        <w:rPr>
          <w:sz w:val="24"/>
        </w:rPr>
        <w:t xml:space="preserve"> </w:t>
      </w:r>
      <w:r w:rsidRPr="00B77CCE">
        <w:rPr>
          <w:sz w:val="24"/>
        </w:rPr>
        <w:t>= volop ermee bezig; 4</w:t>
      </w:r>
      <w:r w:rsidR="00B77CCE" w:rsidRPr="00B77CCE">
        <w:rPr>
          <w:sz w:val="24"/>
        </w:rPr>
        <w:t xml:space="preserve"> </w:t>
      </w:r>
      <w:r w:rsidRPr="00B77CCE">
        <w:rPr>
          <w:sz w:val="24"/>
        </w:rPr>
        <w:t>= in verre mate gevorderd; 5</w:t>
      </w:r>
      <w:r w:rsidR="00B77CCE" w:rsidRPr="00B77CCE">
        <w:rPr>
          <w:sz w:val="24"/>
        </w:rPr>
        <w:t xml:space="preserve"> </w:t>
      </w:r>
      <w:r w:rsidRPr="00B77CCE">
        <w:rPr>
          <w:sz w:val="24"/>
        </w:rPr>
        <w:t xml:space="preserve">= volledig voltooid). Een bedrijf wordt verondersteld ‘nog niet bezig’ te zijn met </w:t>
      </w:r>
      <w:r w:rsidR="00E35D08" w:rsidRPr="00B77CCE">
        <w:rPr>
          <w:sz w:val="24"/>
        </w:rPr>
        <w:t xml:space="preserve">het </w:t>
      </w:r>
      <w:r w:rsidRPr="00B77CCE">
        <w:rPr>
          <w:sz w:val="24"/>
        </w:rPr>
        <w:t>plannen van overdrac</w:t>
      </w:r>
      <w:r w:rsidR="00CF2AEA" w:rsidRPr="00B77CCE">
        <w:rPr>
          <w:sz w:val="24"/>
        </w:rPr>
        <w:t>ht van leiding indien ze op elk</w:t>
      </w:r>
      <w:r w:rsidR="00ED33E4">
        <w:rPr>
          <w:sz w:val="24"/>
        </w:rPr>
        <w:t xml:space="preserve"> van de 12</w:t>
      </w:r>
      <w:r w:rsidR="00CF2AEA" w:rsidRPr="00B77CCE">
        <w:rPr>
          <w:sz w:val="24"/>
        </w:rPr>
        <w:t xml:space="preserve"> stelling</w:t>
      </w:r>
      <w:r w:rsidR="00ED33E4">
        <w:rPr>
          <w:sz w:val="24"/>
        </w:rPr>
        <w:t>en</w:t>
      </w:r>
      <w:r w:rsidRPr="00B77CCE">
        <w:rPr>
          <w:sz w:val="24"/>
        </w:rPr>
        <w:t xml:space="preserve"> </w:t>
      </w:r>
      <w:r w:rsidR="00DD1F0D">
        <w:rPr>
          <w:sz w:val="24"/>
        </w:rPr>
        <w:t>‘</w:t>
      </w:r>
      <w:r w:rsidRPr="00B77CCE">
        <w:rPr>
          <w:sz w:val="24"/>
        </w:rPr>
        <w:t>1</w:t>
      </w:r>
      <w:r w:rsidR="00DD1F0D">
        <w:rPr>
          <w:sz w:val="24"/>
        </w:rPr>
        <w:t>’</w:t>
      </w:r>
      <w:r w:rsidRPr="00B77CCE">
        <w:rPr>
          <w:sz w:val="24"/>
        </w:rPr>
        <w:t xml:space="preserve"> heeft geantwoord. Indien ze op alle stellingen </w:t>
      </w:r>
      <w:r w:rsidR="00DD1F0D">
        <w:rPr>
          <w:sz w:val="24"/>
        </w:rPr>
        <w:t>‘</w:t>
      </w:r>
      <w:r w:rsidRPr="00B77CCE">
        <w:rPr>
          <w:sz w:val="24"/>
        </w:rPr>
        <w:t>1</w:t>
      </w:r>
      <w:r w:rsidR="00DD1F0D">
        <w:rPr>
          <w:sz w:val="24"/>
        </w:rPr>
        <w:t>’</w:t>
      </w:r>
      <w:r w:rsidRPr="00B77CCE">
        <w:rPr>
          <w:sz w:val="24"/>
        </w:rPr>
        <w:t xml:space="preserve"> of </w:t>
      </w:r>
      <w:r w:rsidR="00DD1F0D">
        <w:rPr>
          <w:sz w:val="24"/>
        </w:rPr>
        <w:t>‘</w:t>
      </w:r>
      <w:r w:rsidRPr="00B77CCE">
        <w:rPr>
          <w:sz w:val="24"/>
        </w:rPr>
        <w:t>2</w:t>
      </w:r>
      <w:r w:rsidR="00DD1F0D">
        <w:rPr>
          <w:sz w:val="24"/>
        </w:rPr>
        <w:t>’</w:t>
      </w:r>
      <w:r w:rsidRPr="00B77CCE">
        <w:rPr>
          <w:sz w:val="24"/>
        </w:rPr>
        <w:t xml:space="preserve"> heeft geantwoord, is de ‘eerste aanzet gegeven’. Als bedrijven op alle stellingen </w:t>
      </w:r>
      <w:r w:rsidR="00DD1F0D">
        <w:rPr>
          <w:sz w:val="24"/>
        </w:rPr>
        <w:t>‘</w:t>
      </w:r>
      <w:r w:rsidRPr="00B77CCE">
        <w:rPr>
          <w:sz w:val="24"/>
        </w:rPr>
        <w:t>5</w:t>
      </w:r>
      <w:r w:rsidR="00DD1F0D">
        <w:rPr>
          <w:sz w:val="24"/>
        </w:rPr>
        <w:t>’</w:t>
      </w:r>
      <w:r w:rsidRPr="00B77CCE">
        <w:rPr>
          <w:sz w:val="24"/>
        </w:rPr>
        <w:t xml:space="preserve"> hebben aangeduid, is de planning ‘volledig voltooid’. Alle andere combinaties worden gecategoriseerd als zijnde ‘volop ermee bezig’. Tabel 3.</w:t>
      </w:r>
      <w:r w:rsidR="003C2228" w:rsidRPr="00B77CCE">
        <w:rPr>
          <w:sz w:val="24"/>
        </w:rPr>
        <w:t>5</w:t>
      </w:r>
      <w:r w:rsidRPr="00B77CCE">
        <w:rPr>
          <w:sz w:val="24"/>
        </w:rPr>
        <w:t>. geeft aan in welke mate de door ons bevraagde bedrijven bezig zijn met het plannen van de opvolging.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1"/>
        <w:gridCol w:w="3021"/>
        <w:gridCol w:w="3021"/>
      </w:tblGrid>
      <w:tr w:rsidR="00A6306E" w14:paraId="115AAAE3" w14:textId="77777777" w:rsidTr="00EF0B14">
        <w:tc>
          <w:tcPr>
            <w:tcW w:w="9063" w:type="dxa"/>
            <w:gridSpan w:val="3"/>
            <w:tcBorders>
              <w:bottom w:val="single" w:sz="4" w:space="0" w:color="auto"/>
            </w:tcBorders>
          </w:tcPr>
          <w:p w14:paraId="77BFBA4A" w14:textId="219A7D96" w:rsidR="00A6306E" w:rsidRDefault="002B46BD" w:rsidP="003C2228">
            <w:r>
              <w:rPr>
                <w:b/>
              </w:rPr>
              <w:t>Tabel 3.</w:t>
            </w:r>
            <w:r w:rsidR="003C2228">
              <w:rPr>
                <w:b/>
              </w:rPr>
              <w:t>5</w:t>
            </w:r>
            <w:r w:rsidR="00A6306E">
              <w:rPr>
                <w:b/>
              </w:rPr>
              <w:t>.</w:t>
            </w:r>
            <w:r w:rsidR="00A6306E" w:rsidRPr="00603134">
              <w:rPr>
                <w:b/>
              </w:rPr>
              <w:t xml:space="preserve"> : </w:t>
            </w:r>
            <w:r w:rsidR="00A6306E">
              <w:rPr>
                <w:b/>
              </w:rPr>
              <w:t>Mate van planning van overdracht van leiding</w:t>
            </w:r>
          </w:p>
        </w:tc>
      </w:tr>
      <w:tr w:rsidR="00A6306E" w:rsidRPr="00344362" w14:paraId="2580B4B8" w14:textId="77777777" w:rsidTr="00EF0B14">
        <w:tc>
          <w:tcPr>
            <w:tcW w:w="3021" w:type="dxa"/>
            <w:tcBorders>
              <w:top w:val="single" w:sz="4" w:space="0" w:color="auto"/>
              <w:bottom w:val="single" w:sz="4" w:space="0" w:color="auto"/>
            </w:tcBorders>
          </w:tcPr>
          <w:p w14:paraId="5E5A7FA2" w14:textId="77777777" w:rsidR="00A6306E" w:rsidRPr="00C12883" w:rsidRDefault="00A6306E" w:rsidP="00344362">
            <w:pPr>
              <w:ind w:firstLine="708"/>
              <w:rPr>
                <w:rFonts w:cs="Times New Roman"/>
              </w:rPr>
            </w:pPr>
          </w:p>
        </w:tc>
        <w:tc>
          <w:tcPr>
            <w:tcW w:w="3021" w:type="dxa"/>
            <w:tcBorders>
              <w:top w:val="single" w:sz="4" w:space="0" w:color="auto"/>
              <w:bottom w:val="single" w:sz="4" w:space="0" w:color="auto"/>
            </w:tcBorders>
          </w:tcPr>
          <w:p w14:paraId="50DF5A65" w14:textId="77777777" w:rsidR="00A6306E" w:rsidRPr="00344362" w:rsidRDefault="00A6306E" w:rsidP="00EF0B14">
            <w:pPr>
              <w:rPr>
                <w:rFonts w:cs="Times New Roman"/>
              </w:rPr>
            </w:pPr>
            <w:r w:rsidRPr="00344362">
              <w:rPr>
                <w:rFonts w:cs="Times New Roman"/>
              </w:rPr>
              <w:t>Aantal</w:t>
            </w:r>
          </w:p>
        </w:tc>
        <w:tc>
          <w:tcPr>
            <w:tcW w:w="3021" w:type="dxa"/>
            <w:tcBorders>
              <w:top w:val="single" w:sz="4" w:space="0" w:color="auto"/>
              <w:bottom w:val="single" w:sz="4" w:space="0" w:color="auto"/>
            </w:tcBorders>
          </w:tcPr>
          <w:p w14:paraId="239BA7CA" w14:textId="77777777" w:rsidR="00A6306E" w:rsidRPr="00344362" w:rsidRDefault="00A6306E" w:rsidP="00EF0B14">
            <w:pPr>
              <w:rPr>
                <w:rFonts w:cs="Times New Roman"/>
              </w:rPr>
            </w:pPr>
            <w:r w:rsidRPr="00344362">
              <w:rPr>
                <w:rFonts w:cs="Times New Roman"/>
              </w:rPr>
              <w:t>Procentueel</w:t>
            </w:r>
          </w:p>
        </w:tc>
      </w:tr>
      <w:tr w:rsidR="00A6306E" w:rsidRPr="00344362" w14:paraId="5D24E354" w14:textId="77777777" w:rsidTr="00EF0B14">
        <w:tc>
          <w:tcPr>
            <w:tcW w:w="3021" w:type="dxa"/>
            <w:tcBorders>
              <w:top w:val="single" w:sz="4" w:space="0" w:color="auto"/>
            </w:tcBorders>
          </w:tcPr>
          <w:p w14:paraId="55A1C37F" w14:textId="77777777" w:rsidR="00A6306E" w:rsidRPr="00344362" w:rsidRDefault="00A6306E" w:rsidP="00EF0B14">
            <w:pPr>
              <w:rPr>
                <w:rFonts w:cs="Times New Roman"/>
              </w:rPr>
            </w:pPr>
            <w:r w:rsidRPr="00344362">
              <w:rPr>
                <w:rFonts w:cs="Times New Roman"/>
              </w:rPr>
              <w:t>Nog niet ermee bezig</w:t>
            </w:r>
          </w:p>
        </w:tc>
        <w:tc>
          <w:tcPr>
            <w:tcW w:w="3021" w:type="dxa"/>
            <w:tcBorders>
              <w:top w:val="single" w:sz="4" w:space="0" w:color="auto"/>
            </w:tcBorders>
          </w:tcPr>
          <w:p w14:paraId="39D5B202" w14:textId="156D976F" w:rsidR="00A6306E" w:rsidRPr="00344362" w:rsidRDefault="006D47CC" w:rsidP="00EF0B14">
            <w:pPr>
              <w:rPr>
                <w:rFonts w:cs="Times New Roman"/>
              </w:rPr>
            </w:pPr>
            <w:r>
              <w:rPr>
                <w:rFonts w:cs="Times New Roman"/>
              </w:rPr>
              <w:t>117</w:t>
            </w:r>
          </w:p>
        </w:tc>
        <w:tc>
          <w:tcPr>
            <w:tcW w:w="3021" w:type="dxa"/>
            <w:tcBorders>
              <w:top w:val="single" w:sz="4" w:space="0" w:color="auto"/>
            </w:tcBorders>
          </w:tcPr>
          <w:p w14:paraId="561ACC85" w14:textId="24908BBA" w:rsidR="00A6306E" w:rsidRPr="00344362" w:rsidRDefault="006D47CC" w:rsidP="00EF0B14">
            <w:pPr>
              <w:rPr>
                <w:rFonts w:cs="Times New Roman"/>
              </w:rPr>
            </w:pPr>
            <w:r>
              <w:rPr>
                <w:rFonts w:cs="Times New Roman"/>
              </w:rPr>
              <w:t>26,5</w:t>
            </w:r>
            <w:r w:rsidR="00A6306E" w:rsidRPr="00344362">
              <w:rPr>
                <w:rFonts w:cs="Times New Roman"/>
              </w:rPr>
              <w:t>%</w:t>
            </w:r>
          </w:p>
        </w:tc>
      </w:tr>
      <w:tr w:rsidR="00A6306E" w:rsidRPr="00344362" w14:paraId="135B2A1D" w14:textId="77777777" w:rsidTr="00EF0B14">
        <w:tc>
          <w:tcPr>
            <w:tcW w:w="3021" w:type="dxa"/>
          </w:tcPr>
          <w:p w14:paraId="6B3205A0" w14:textId="77777777" w:rsidR="00A6306E" w:rsidRPr="00344362" w:rsidRDefault="00A6306E" w:rsidP="00EF0B14">
            <w:pPr>
              <w:autoSpaceDE w:val="0"/>
              <w:autoSpaceDN w:val="0"/>
              <w:adjustRightInd w:val="0"/>
              <w:ind w:right="60"/>
              <w:jc w:val="left"/>
              <w:rPr>
                <w:rFonts w:cs="Times New Roman"/>
                <w:color w:val="000000"/>
              </w:rPr>
            </w:pPr>
            <w:r w:rsidRPr="00344362">
              <w:rPr>
                <w:rFonts w:cs="Times New Roman"/>
                <w:color w:val="000000"/>
              </w:rPr>
              <w:t>Eerste aanzet is gegeven</w:t>
            </w:r>
          </w:p>
        </w:tc>
        <w:tc>
          <w:tcPr>
            <w:tcW w:w="3021" w:type="dxa"/>
          </w:tcPr>
          <w:p w14:paraId="790EAB7B" w14:textId="2CEAF5A0" w:rsidR="00A6306E" w:rsidRPr="00344362" w:rsidRDefault="006D47CC" w:rsidP="00EF0B14">
            <w:pPr>
              <w:rPr>
                <w:rFonts w:cs="Times New Roman"/>
              </w:rPr>
            </w:pPr>
            <w:r>
              <w:rPr>
                <w:rFonts w:cs="Times New Roman"/>
              </w:rPr>
              <w:t>74</w:t>
            </w:r>
          </w:p>
        </w:tc>
        <w:tc>
          <w:tcPr>
            <w:tcW w:w="3021" w:type="dxa"/>
          </w:tcPr>
          <w:p w14:paraId="42D57E4D" w14:textId="5AD236FC" w:rsidR="00A6306E" w:rsidRPr="00344362" w:rsidRDefault="006D47CC" w:rsidP="00265839">
            <w:pPr>
              <w:rPr>
                <w:rFonts w:cs="Times New Roman"/>
              </w:rPr>
            </w:pPr>
            <w:r>
              <w:rPr>
                <w:rFonts w:cs="Times New Roman"/>
              </w:rPr>
              <w:t>16,7</w:t>
            </w:r>
            <w:r w:rsidR="00A6306E" w:rsidRPr="00344362">
              <w:rPr>
                <w:rFonts w:cs="Times New Roman"/>
              </w:rPr>
              <w:t>%</w:t>
            </w:r>
          </w:p>
        </w:tc>
      </w:tr>
      <w:tr w:rsidR="00A6306E" w:rsidRPr="00344362" w14:paraId="58177EFC" w14:textId="77777777" w:rsidTr="00EF0B14">
        <w:tc>
          <w:tcPr>
            <w:tcW w:w="3021" w:type="dxa"/>
          </w:tcPr>
          <w:p w14:paraId="2B6B61B8" w14:textId="77777777" w:rsidR="00A6306E" w:rsidRPr="00344362" w:rsidRDefault="00A6306E" w:rsidP="00EF0B14">
            <w:pPr>
              <w:autoSpaceDE w:val="0"/>
              <w:autoSpaceDN w:val="0"/>
              <w:adjustRightInd w:val="0"/>
              <w:ind w:right="60"/>
              <w:jc w:val="left"/>
              <w:rPr>
                <w:rFonts w:cs="Times New Roman"/>
                <w:color w:val="000000"/>
              </w:rPr>
            </w:pPr>
            <w:r w:rsidRPr="00344362">
              <w:rPr>
                <w:rFonts w:cs="Times New Roman"/>
                <w:color w:val="000000"/>
              </w:rPr>
              <w:t>Volop ermee bezig</w:t>
            </w:r>
          </w:p>
        </w:tc>
        <w:tc>
          <w:tcPr>
            <w:tcW w:w="3021" w:type="dxa"/>
          </w:tcPr>
          <w:p w14:paraId="519098C0" w14:textId="32BABF23" w:rsidR="00A6306E" w:rsidRPr="00344362" w:rsidRDefault="006D47CC" w:rsidP="00EF0B14">
            <w:pPr>
              <w:rPr>
                <w:rFonts w:cs="Times New Roman"/>
              </w:rPr>
            </w:pPr>
            <w:r>
              <w:rPr>
                <w:rFonts w:cs="Times New Roman"/>
              </w:rPr>
              <w:t>238</w:t>
            </w:r>
          </w:p>
        </w:tc>
        <w:tc>
          <w:tcPr>
            <w:tcW w:w="3021" w:type="dxa"/>
          </w:tcPr>
          <w:p w14:paraId="3340CD7A" w14:textId="035957FB" w:rsidR="00A6306E" w:rsidRPr="00344362" w:rsidRDefault="006D47CC" w:rsidP="006D47CC">
            <w:pPr>
              <w:rPr>
                <w:rFonts w:cs="Times New Roman"/>
              </w:rPr>
            </w:pPr>
            <w:r>
              <w:rPr>
                <w:rFonts w:cs="Times New Roman"/>
              </w:rPr>
              <w:t>53,8</w:t>
            </w:r>
            <w:r w:rsidR="00A6306E" w:rsidRPr="00344362">
              <w:rPr>
                <w:rFonts w:cs="Times New Roman"/>
              </w:rPr>
              <w:t>%</w:t>
            </w:r>
          </w:p>
        </w:tc>
      </w:tr>
      <w:tr w:rsidR="00A6306E" w:rsidRPr="00344362" w14:paraId="206B276E" w14:textId="77777777" w:rsidTr="00EF0B14">
        <w:tc>
          <w:tcPr>
            <w:tcW w:w="3021" w:type="dxa"/>
          </w:tcPr>
          <w:p w14:paraId="186F7632" w14:textId="77777777" w:rsidR="00A6306E" w:rsidRPr="00344362" w:rsidRDefault="00A6306E" w:rsidP="00EF0B14">
            <w:pPr>
              <w:autoSpaceDE w:val="0"/>
              <w:autoSpaceDN w:val="0"/>
              <w:adjustRightInd w:val="0"/>
              <w:ind w:right="60"/>
              <w:jc w:val="left"/>
              <w:rPr>
                <w:rFonts w:cs="Times New Roman"/>
                <w:color w:val="000000"/>
              </w:rPr>
            </w:pPr>
            <w:r w:rsidRPr="00344362">
              <w:rPr>
                <w:rFonts w:cs="Times New Roman"/>
                <w:color w:val="000000"/>
              </w:rPr>
              <w:t>Volledig voltooid</w:t>
            </w:r>
          </w:p>
        </w:tc>
        <w:tc>
          <w:tcPr>
            <w:tcW w:w="3021" w:type="dxa"/>
          </w:tcPr>
          <w:p w14:paraId="07161E2E" w14:textId="4C6FA696" w:rsidR="00A6306E" w:rsidRPr="00344362" w:rsidRDefault="006D47CC" w:rsidP="00EF0B14">
            <w:pPr>
              <w:rPr>
                <w:rFonts w:cs="Times New Roman"/>
              </w:rPr>
            </w:pPr>
            <w:r>
              <w:rPr>
                <w:rFonts w:cs="Times New Roman"/>
              </w:rPr>
              <w:t>13</w:t>
            </w:r>
          </w:p>
        </w:tc>
        <w:tc>
          <w:tcPr>
            <w:tcW w:w="3021" w:type="dxa"/>
          </w:tcPr>
          <w:p w14:paraId="76907F28" w14:textId="783252FD" w:rsidR="00A6306E" w:rsidRPr="00344362" w:rsidRDefault="006D47CC" w:rsidP="00EF0B14">
            <w:pPr>
              <w:rPr>
                <w:rFonts w:cs="Times New Roman"/>
              </w:rPr>
            </w:pPr>
            <w:r>
              <w:rPr>
                <w:rFonts w:cs="Times New Roman"/>
              </w:rPr>
              <w:t>2,9</w:t>
            </w:r>
            <w:r w:rsidR="00A6306E" w:rsidRPr="00344362">
              <w:rPr>
                <w:rFonts w:cs="Times New Roman"/>
              </w:rPr>
              <w:t>%</w:t>
            </w:r>
          </w:p>
        </w:tc>
      </w:tr>
      <w:tr w:rsidR="00A6306E" w:rsidRPr="00344362" w14:paraId="62E9BD80" w14:textId="77777777" w:rsidTr="00EF0B14">
        <w:tc>
          <w:tcPr>
            <w:tcW w:w="3021" w:type="dxa"/>
            <w:tcBorders>
              <w:top w:val="single" w:sz="4" w:space="0" w:color="auto"/>
              <w:bottom w:val="single" w:sz="4" w:space="0" w:color="auto"/>
            </w:tcBorders>
          </w:tcPr>
          <w:p w14:paraId="49D47137" w14:textId="77777777" w:rsidR="00A6306E" w:rsidRPr="00344362" w:rsidRDefault="00E35D08" w:rsidP="00EF0B14">
            <w:pPr>
              <w:rPr>
                <w:rFonts w:cs="Times New Roman"/>
              </w:rPr>
            </w:pPr>
            <w:r w:rsidRPr="00344362">
              <w:rPr>
                <w:rFonts w:cs="Times New Roman"/>
              </w:rPr>
              <w:t>Totaal</w:t>
            </w:r>
          </w:p>
        </w:tc>
        <w:tc>
          <w:tcPr>
            <w:tcW w:w="3021" w:type="dxa"/>
            <w:tcBorders>
              <w:top w:val="single" w:sz="4" w:space="0" w:color="auto"/>
              <w:bottom w:val="single" w:sz="4" w:space="0" w:color="auto"/>
            </w:tcBorders>
          </w:tcPr>
          <w:p w14:paraId="7608250B" w14:textId="623798C5" w:rsidR="00A6306E" w:rsidRPr="00344362" w:rsidRDefault="006D47CC" w:rsidP="006D47CC">
            <w:pPr>
              <w:rPr>
                <w:rFonts w:cs="Times New Roman"/>
              </w:rPr>
            </w:pPr>
            <w:r>
              <w:rPr>
                <w:rFonts w:cs="Times New Roman"/>
              </w:rPr>
              <w:t>442</w:t>
            </w:r>
          </w:p>
        </w:tc>
        <w:tc>
          <w:tcPr>
            <w:tcW w:w="3021" w:type="dxa"/>
            <w:tcBorders>
              <w:top w:val="single" w:sz="4" w:space="0" w:color="auto"/>
              <w:bottom w:val="single" w:sz="4" w:space="0" w:color="auto"/>
            </w:tcBorders>
          </w:tcPr>
          <w:p w14:paraId="3181FD93" w14:textId="77777777" w:rsidR="00A6306E" w:rsidRPr="00344362" w:rsidRDefault="00A6306E" w:rsidP="00EF0B14">
            <w:pPr>
              <w:rPr>
                <w:rFonts w:cs="Times New Roman"/>
              </w:rPr>
            </w:pPr>
            <w:r w:rsidRPr="00344362">
              <w:rPr>
                <w:rFonts w:cs="Times New Roman"/>
              </w:rPr>
              <w:t>100%</w:t>
            </w:r>
          </w:p>
        </w:tc>
      </w:tr>
    </w:tbl>
    <w:p w14:paraId="3C17D42E" w14:textId="77777777" w:rsidR="00A6306E" w:rsidRPr="00344362" w:rsidRDefault="00A6306E" w:rsidP="00A6306E">
      <w:pPr>
        <w:spacing w:after="0" w:line="240" w:lineRule="auto"/>
      </w:pPr>
    </w:p>
    <w:p w14:paraId="6CB818C8" w14:textId="0BEE0701" w:rsidR="001001ED" w:rsidRDefault="00A6306E" w:rsidP="00B77CCE">
      <w:pPr>
        <w:rPr>
          <w:sz w:val="24"/>
        </w:rPr>
      </w:pPr>
      <w:r w:rsidRPr="00B77CCE">
        <w:rPr>
          <w:sz w:val="24"/>
        </w:rPr>
        <w:t>Wat betreft het plannen van de overdracht van de positie va</w:t>
      </w:r>
      <w:r w:rsidR="006D47CC">
        <w:rPr>
          <w:sz w:val="24"/>
        </w:rPr>
        <w:t>n bedrijfsleider zien we dat 53,8</w:t>
      </w:r>
      <w:r w:rsidRPr="00B77CCE">
        <w:rPr>
          <w:sz w:val="24"/>
        </w:rPr>
        <w:t xml:space="preserve">% </w:t>
      </w:r>
      <w:r w:rsidR="004037BA" w:rsidRPr="00B77CCE">
        <w:rPr>
          <w:sz w:val="24"/>
        </w:rPr>
        <w:t xml:space="preserve">er volop </w:t>
      </w:r>
      <w:r w:rsidRPr="00B77CCE">
        <w:rPr>
          <w:sz w:val="24"/>
        </w:rPr>
        <w:t>mee bezig is. Opvallend is echter ook dat bijna 1 op 2 bedrijven er nie</w:t>
      </w:r>
      <w:r w:rsidR="006D47CC">
        <w:rPr>
          <w:sz w:val="24"/>
        </w:rPr>
        <w:t>t of nauwelijks mee bezig is: 26,5</w:t>
      </w:r>
      <w:r w:rsidRPr="00B77CCE">
        <w:rPr>
          <w:sz w:val="24"/>
        </w:rPr>
        <w:t>% van</w:t>
      </w:r>
      <w:r w:rsidR="006D47CC">
        <w:rPr>
          <w:sz w:val="24"/>
        </w:rPr>
        <w:t xml:space="preserve"> de bedrijven geleid door een 55</w:t>
      </w:r>
      <w:r w:rsidRPr="00B77CCE">
        <w:rPr>
          <w:sz w:val="24"/>
        </w:rPr>
        <w:t>-plusser is er no</w:t>
      </w:r>
      <w:r w:rsidR="006D47CC">
        <w:rPr>
          <w:sz w:val="24"/>
        </w:rPr>
        <w:t xml:space="preserve">g helemaal niet mee </w:t>
      </w:r>
      <w:r w:rsidR="006D47CC">
        <w:rPr>
          <w:sz w:val="24"/>
        </w:rPr>
        <w:lastRenderedPageBreak/>
        <w:t>bezig; in 16,7</w:t>
      </w:r>
      <w:r w:rsidRPr="00B77CCE">
        <w:rPr>
          <w:sz w:val="24"/>
        </w:rPr>
        <w:t xml:space="preserve">% van de bedrijven werd slechts een eerste aanzet gegeven. </w:t>
      </w:r>
      <w:r w:rsidR="001001ED">
        <w:rPr>
          <w:sz w:val="24"/>
        </w:rPr>
        <w:t>Tenslotte zien we dat 2,9% van de bedrijven aangeven dat zij het planningsproces omtrent overdracht van leiding voltooid hebben. Als we deze cijfers naast d</w:t>
      </w:r>
      <w:r w:rsidR="003B0D74">
        <w:rPr>
          <w:sz w:val="24"/>
        </w:rPr>
        <w:t>ie</w:t>
      </w:r>
      <w:r w:rsidR="001001ED">
        <w:rPr>
          <w:sz w:val="24"/>
        </w:rPr>
        <w:t xml:space="preserve"> van de studie van 2015 leggen, </w:t>
      </w:r>
      <w:r w:rsidR="007470DF">
        <w:rPr>
          <w:sz w:val="24"/>
        </w:rPr>
        <w:t>stellen we vast dat er geen significante verschillen zijn</w:t>
      </w:r>
      <w:r w:rsidR="001001ED">
        <w:rPr>
          <w:sz w:val="24"/>
        </w:rPr>
        <w:t>.</w:t>
      </w:r>
    </w:p>
    <w:p w14:paraId="7933CC23" w14:textId="54221143" w:rsidR="00A6306E" w:rsidRPr="00B77CCE" w:rsidRDefault="00AE6588" w:rsidP="00B77CCE">
      <w:pPr>
        <w:rPr>
          <w:sz w:val="24"/>
        </w:rPr>
      </w:pPr>
      <w:r w:rsidRPr="00B77CCE">
        <w:rPr>
          <w:sz w:val="24"/>
        </w:rPr>
        <w:t xml:space="preserve">Als we dit </w:t>
      </w:r>
      <w:r w:rsidR="00B77CCE" w:rsidRPr="00B77CCE">
        <w:rPr>
          <w:sz w:val="24"/>
        </w:rPr>
        <w:t>koppelen aan</w:t>
      </w:r>
      <w:r w:rsidRPr="00B77CCE">
        <w:rPr>
          <w:sz w:val="24"/>
        </w:rPr>
        <w:t xml:space="preserve"> de vragen die gesteld werden rond het </w:t>
      </w:r>
      <w:r w:rsidR="006D47CC">
        <w:rPr>
          <w:sz w:val="24"/>
        </w:rPr>
        <w:t xml:space="preserve">evalueren en </w:t>
      </w:r>
      <w:r w:rsidRPr="00B77CCE">
        <w:rPr>
          <w:sz w:val="24"/>
        </w:rPr>
        <w:t>formaliseren van strategie, stellen we vast dat</w:t>
      </w:r>
      <w:r w:rsidR="006D47CC">
        <w:rPr>
          <w:sz w:val="24"/>
        </w:rPr>
        <w:t xml:space="preserve"> slechts 11</w:t>
      </w:r>
      <w:r w:rsidR="000F3D62">
        <w:rPr>
          <w:sz w:val="24"/>
        </w:rPr>
        <w:t>,</w:t>
      </w:r>
      <w:r w:rsidR="006D47CC">
        <w:rPr>
          <w:sz w:val="24"/>
        </w:rPr>
        <w:t>4% de bedrijfsstrategie op een formele manier evalueert. Als we enkel de groep van bedrijven bekijken die aangeeft dat ze hun strategie op regelmatige wijze evalueren, stellen we vast dat 23</w:t>
      </w:r>
      <w:r w:rsidR="000F3D62">
        <w:rPr>
          <w:sz w:val="24"/>
        </w:rPr>
        <w:t>,</w:t>
      </w:r>
      <w:r w:rsidR="006D47CC">
        <w:rPr>
          <w:sz w:val="24"/>
        </w:rPr>
        <w:t xml:space="preserve">8% dit op een formele wijze doet. </w:t>
      </w:r>
      <w:r w:rsidR="001001ED">
        <w:rPr>
          <w:sz w:val="24"/>
        </w:rPr>
        <w:t>Dit is ook analoog aan de cijfers</w:t>
      </w:r>
      <w:r w:rsidR="000F3D62">
        <w:rPr>
          <w:sz w:val="24"/>
        </w:rPr>
        <w:t xml:space="preserve"> van de studie van 2015 toen 25,</w:t>
      </w:r>
      <w:r w:rsidR="001001ED">
        <w:rPr>
          <w:sz w:val="24"/>
        </w:rPr>
        <w:t xml:space="preserve">2% van de ondernemers aangaf </w:t>
      </w:r>
      <w:r w:rsidR="000F3D62">
        <w:rPr>
          <w:sz w:val="24"/>
        </w:rPr>
        <w:t>op formele wijze</w:t>
      </w:r>
      <w:r w:rsidR="001001ED">
        <w:rPr>
          <w:sz w:val="24"/>
        </w:rPr>
        <w:t xml:space="preserve"> aan </w:t>
      </w:r>
      <w:r w:rsidR="009D50BD">
        <w:rPr>
          <w:sz w:val="24"/>
        </w:rPr>
        <w:t xml:space="preserve">strategieontwikkeling te doen. </w:t>
      </w:r>
      <w:r w:rsidR="006D47CC">
        <w:rPr>
          <w:sz w:val="24"/>
        </w:rPr>
        <w:t xml:space="preserve">Bovendien beschikt slechts </w:t>
      </w:r>
      <w:r w:rsidR="000F3D62">
        <w:rPr>
          <w:sz w:val="24"/>
        </w:rPr>
        <w:t>29,</w:t>
      </w:r>
      <w:r w:rsidR="00571AF9">
        <w:rPr>
          <w:sz w:val="24"/>
        </w:rPr>
        <w:t>3% van de bedrijven over een geschreven strategisch plan</w:t>
      </w:r>
      <w:r w:rsidR="001001ED">
        <w:rPr>
          <w:sz w:val="24"/>
        </w:rPr>
        <w:t xml:space="preserve"> (t.o.v. 25,2% in de studie van 2015)</w:t>
      </w:r>
      <w:r w:rsidR="00571AF9">
        <w:rPr>
          <w:sz w:val="24"/>
        </w:rPr>
        <w:t>.</w:t>
      </w:r>
      <w:r w:rsidR="006D47CC">
        <w:rPr>
          <w:sz w:val="24"/>
        </w:rPr>
        <w:t xml:space="preserve"> </w:t>
      </w:r>
      <w:r w:rsidR="00856B5E" w:rsidRPr="00B77CCE">
        <w:rPr>
          <w:sz w:val="24"/>
        </w:rPr>
        <w:t xml:space="preserve"> Dit gebrek aan formalisering kan mee verklaren waarom bedrijven </w:t>
      </w:r>
      <w:r w:rsidR="00B77CCE" w:rsidRPr="00B77CCE">
        <w:rPr>
          <w:sz w:val="24"/>
        </w:rPr>
        <w:t>nog niet of nauwelijks bezig zijn</w:t>
      </w:r>
      <w:r w:rsidR="00856B5E" w:rsidRPr="00B77CCE">
        <w:rPr>
          <w:sz w:val="24"/>
        </w:rPr>
        <w:t xml:space="preserve"> met de voorbereiding van de overdracht.</w:t>
      </w:r>
    </w:p>
    <w:p w14:paraId="532B5C57" w14:textId="6792F93C" w:rsidR="00A6306E" w:rsidRDefault="00A6306E" w:rsidP="00B77CCE">
      <w:pPr>
        <w:rPr>
          <w:sz w:val="24"/>
        </w:rPr>
      </w:pPr>
      <w:r w:rsidRPr="00B77CCE">
        <w:rPr>
          <w:sz w:val="24"/>
        </w:rPr>
        <w:t>In tabel</w:t>
      </w:r>
      <w:r w:rsidR="004037BA" w:rsidRPr="00B77CCE">
        <w:rPr>
          <w:sz w:val="24"/>
        </w:rPr>
        <w:t xml:space="preserve"> 3.</w:t>
      </w:r>
      <w:r w:rsidR="003C2228" w:rsidRPr="00B77CCE">
        <w:rPr>
          <w:sz w:val="24"/>
        </w:rPr>
        <w:t>6</w:t>
      </w:r>
      <w:r w:rsidR="004037BA" w:rsidRPr="00B77CCE">
        <w:rPr>
          <w:sz w:val="24"/>
        </w:rPr>
        <w:t>.</w:t>
      </w:r>
      <w:r w:rsidR="006471F8">
        <w:rPr>
          <w:sz w:val="24"/>
        </w:rPr>
        <w:t>a.</w:t>
      </w:r>
      <w:r w:rsidR="004037BA" w:rsidRPr="00B77CCE">
        <w:rPr>
          <w:sz w:val="24"/>
        </w:rPr>
        <w:t xml:space="preserve"> stellen we vast dat micro-</w:t>
      </w:r>
      <w:r w:rsidRPr="00B77CCE">
        <w:rPr>
          <w:sz w:val="24"/>
        </w:rPr>
        <w:t>ondernemingen minder bezig zijn met het plannen</w:t>
      </w:r>
      <w:r w:rsidR="004037BA" w:rsidRPr="00B77CCE">
        <w:rPr>
          <w:sz w:val="24"/>
        </w:rPr>
        <w:t xml:space="preserve"> van de overdracht </w:t>
      </w:r>
      <w:r w:rsidR="009D50BD" w:rsidRPr="00B77CCE">
        <w:rPr>
          <w:sz w:val="24"/>
        </w:rPr>
        <w:t>van leiding</w:t>
      </w:r>
      <w:r w:rsidR="004037BA" w:rsidRPr="00B77CCE">
        <w:rPr>
          <w:sz w:val="24"/>
        </w:rPr>
        <w:t xml:space="preserve"> dan </w:t>
      </w:r>
      <w:r w:rsidR="00CF2AEA" w:rsidRPr="00B77CCE">
        <w:rPr>
          <w:sz w:val="24"/>
        </w:rPr>
        <w:t>KMO’s</w:t>
      </w:r>
      <w:r w:rsidR="00571AF9">
        <w:rPr>
          <w:sz w:val="24"/>
        </w:rPr>
        <w:t>: 33,9</w:t>
      </w:r>
      <w:r w:rsidRPr="00B77CCE">
        <w:rPr>
          <w:sz w:val="24"/>
        </w:rPr>
        <w:t>% van de micro</w:t>
      </w:r>
      <w:r w:rsidR="004037BA" w:rsidRPr="00B77CCE">
        <w:rPr>
          <w:sz w:val="24"/>
        </w:rPr>
        <w:t>-</w:t>
      </w:r>
      <w:r w:rsidRPr="00B77CCE">
        <w:rPr>
          <w:sz w:val="24"/>
        </w:rPr>
        <w:t>ondernemingen is nog niet bezig me</w:t>
      </w:r>
      <w:r w:rsidR="004037BA" w:rsidRPr="00B77CCE">
        <w:rPr>
          <w:sz w:val="24"/>
        </w:rPr>
        <w:t>t het plannen van de overdracht; bij KMO</w:t>
      </w:r>
      <w:r w:rsidR="005A346B">
        <w:rPr>
          <w:sz w:val="24"/>
        </w:rPr>
        <w:t>’</w:t>
      </w:r>
      <w:r w:rsidR="004037BA" w:rsidRPr="00B77CCE">
        <w:rPr>
          <w:sz w:val="24"/>
        </w:rPr>
        <w:t xml:space="preserve">s </w:t>
      </w:r>
      <w:r w:rsidR="005A346B">
        <w:rPr>
          <w:sz w:val="24"/>
        </w:rPr>
        <w:t>gaat het ‘slechts’ om</w:t>
      </w:r>
      <w:r w:rsidR="00571AF9">
        <w:rPr>
          <w:sz w:val="24"/>
        </w:rPr>
        <w:t xml:space="preserve"> 16,5</w:t>
      </w:r>
      <w:r w:rsidR="004037BA" w:rsidRPr="00B77CCE">
        <w:rPr>
          <w:sz w:val="24"/>
        </w:rPr>
        <w:t>%. Bijkomend</w:t>
      </w:r>
      <w:r w:rsidR="00571AF9">
        <w:rPr>
          <w:sz w:val="24"/>
        </w:rPr>
        <w:t xml:space="preserve"> zien we ook dat 68,1</w:t>
      </w:r>
      <w:r w:rsidRPr="00B77CCE">
        <w:rPr>
          <w:sz w:val="24"/>
        </w:rPr>
        <w:t xml:space="preserve">% van de KMO’s volop bezig is met het plannen </w:t>
      </w:r>
      <w:r w:rsidR="004037BA" w:rsidRPr="00B77CCE">
        <w:rPr>
          <w:sz w:val="24"/>
        </w:rPr>
        <w:t>van de overdracht</w:t>
      </w:r>
      <w:r w:rsidR="00571AF9">
        <w:rPr>
          <w:sz w:val="24"/>
        </w:rPr>
        <w:t>, terwijl slechts 43,3</w:t>
      </w:r>
      <w:r w:rsidR="001B7696">
        <w:rPr>
          <w:sz w:val="24"/>
        </w:rPr>
        <w:t>% van de micro-</w:t>
      </w:r>
      <w:r w:rsidRPr="00B77CCE">
        <w:rPr>
          <w:sz w:val="24"/>
        </w:rPr>
        <w:t>ondernemingen er volop mee bezig is.</w:t>
      </w:r>
    </w:p>
    <w:p w14:paraId="1CB1FA49" w14:textId="743983D8" w:rsidR="001001ED" w:rsidRPr="00B77CCE" w:rsidRDefault="00C6180B" w:rsidP="00B77CCE">
      <w:pPr>
        <w:rPr>
          <w:sz w:val="24"/>
        </w:rPr>
      </w:pPr>
      <w:r>
        <w:rPr>
          <w:sz w:val="24"/>
        </w:rPr>
        <w:t>Ter vergelijking: I</w:t>
      </w:r>
      <w:r w:rsidR="001001ED">
        <w:rPr>
          <w:sz w:val="24"/>
        </w:rPr>
        <w:t>n de studie van</w:t>
      </w:r>
      <w:r w:rsidR="008B26FE">
        <w:rPr>
          <w:sz w:val="24"/>
        </w:rPr>
        <w:t xml:space="preserve"> 2015 inzake bedrijfsoverdracht</w:t>
      </w:r>
      <w:r w:rsidR="001001ED">
        <w:rPr>
          <w:sz w:val="24"/>
        </w:rPr>
        <w:t xml:space="preserve"> </w:t>
      </w:r>
      <w:r w:rsidR="009D50BD">
        <w:rPr>
          <w:sz w:val="24"/>
        </w:rPr>
        <w:t>stelden we vast dat b</w:t>
      </w:r>
      <w:r w:rsidR="001B7696">
        <w:rPr>
          <w:sz w:val="24"/>
        </w:rPr>
        <w:t>ij micro-</w:t>
      </w:r>
      <w:r w:rsidR="001001ED">
        <w:rPr>
          <w:sz w:val="24"/>
        </w:rPr>
        <w:t>ondernemingen 41,4% van de bedrijven geleid door een 55</w:t>
      </w:r>
      <w:r w:rsidR="009D50BD">
        <w:rPr>
          <w:sz w:val="24"/>
        </w:rPr>
        <w:t>-</w:t>
      </w:r>
      <w:r w:rsidR="001001ED">
        <w:rPr>
          <w:sz w:val="24"/>
        </w:rPr>
        <w:t xml:space="preserve">plusser nog niet bezig was met de planning van overdracht van leiding (t.o.v. 33,9% in de huidige </w:t>
      </w:r>
      <w:r w:rsidR="001B7696">
        <w:rPr>
          <w:sz w:val="24"/>
        </w:rPr>
        <w:t>studie), wat aangeeft dat micro-</w:t>
      </w:r>
      <w:r w:rsidR="001001ED">
        <w:rPr>
          <w:sz w:val="24"/>
        </w:rPr>
        <w:t xml:space="preserve">ondernemingen vandaag meer bezig zijn met deze planning. </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0"/>
        <w:gridCol w:w="954"/>
        <w:gridCol w:w="1373"/>
        <w:gridCol w:w="851"/>
        <w:gridCol w:w="1223"/>
      </w:tblGrid>
      <w:tr w:rsidR="003D4AFA" w14:paraId="40930A0D" w14:textId="77777777" w:rsidTr="004037BA">
        <w:tc>
          <w:tcPr>
            <w:tcW w:w="5000" w:type="pct"/>
            <w:gridSpan w:val="5"/>
            <w:tcBorders>
              <w:top w:val="nil"/>
              <w:bottom w:val="single" w:sz="4" w:space="0" w:color="auto"/>
            </w:tcBorders>
          </w:tcPr>
          <w:p w14:paraId="418258BC" w14:textId="3B0215ED" w:rsidR="003D4AFA" w:rsidRDefault="003D4AFA" w:rsidP="002B46BD">
            <w:r w:rsidRPr="00FD5F86">
              <w:rPr>
                <w:b/>
              </w:rPr>
              <w:t>Tabel 3.</w:t>
            </w:r>
            <w:r w:rsidR="003C2228">
              <w:rPr>
                <w:b/>
              </w:rPr>
              <w:t>6</w:t>
            </w:r>
            <w:r>
              <w:rPr>
                <w:b/>
              </w:rPr>
              <w:t>.</w:t>
            </w:r>
            <w:r w:rsidR="006471F8">
              <w:rPr>
                <w:b/>
              </w:rPr>
              <w:t>a.</w:t>
            </w:r>
            <w:r w:rsidRPr="00FD5F86">
              <w:rPr>
                <w:b/>
              </w:rPr>
              <w:t xml:space="preserve"> :</w:t>
            </w:r>
            <w:r>
              <w:t xml:space="preserve">  </w:t>
            </w:r>
            <w:r>
              <w:rPr>
                <w:b/>
              </w:rPr>
              <w:t>Mate van planning van overdracht van leiding en bedrijfsgrootte</w:t>
            </w:r>
          </w:p>
        </w:tc>
      </w:tr>
      <w:tr w:rsidR="003D4AFA" w:rsidRPr="00FD5F86" w14:paraId="16D65A87" w14:textId="77777777" w:rsidTr="00B023C2">
        <w:tc>
          <w:tcPr>
            <w:tcW w:w="2574" w:type="pct"/>
            <w:tcBorders>
              <w:top w:val="single" w:sz="4" w:space="0" w:color="auto"/>
              <w:bottom w:val="nil"/>
            </w:tcBorders>
          </w:tcPr>
          <w:p w14:paraId="63F561D2" w14:textId="77777777" w:rsidR="003D4AFA" w:rsidRDefault="003D4AFA" w:rsidP="005157CB">
            <w:pPr>
              <w:jc w:val="center"/>
            </w:pPr>
          </w:p>
        </w:tc>
        <w:tc>
          <w:tcPr>
            <w:tcW w:w="2426" w:type="pct"/>
            <w:gridSpan w:val="4"/>
            <w:tcBorders>
              <w:top w:val="single" w:sz="4" w:space="0" w:color="auto"/>
              <w:bottom w:val="nil"/>
            </w:tcBorders>
            <w:shd w:val="clear" w:color="auto" w:fill="auto"/>
          </w:tcPr>
          <w:p w14:paraId="57B6B1F8" w14:textId="77777777" w:rsidR="003D4AFA" w:rsidRPr="00FD5F86" w:rsidRDefault="003D4AFA" w:rsidP="005157CB">
            <w:pPr>
              <w:jc w:val="center"/>
              <w:rPr>
                <w:i/>
              </w:rPr>
            </w:pPr>
            <w:r>
              <w:rPr>
                <w:i/>
              </w:rPr>
              <w:t>Bedrijfsgrootte:</w:t>
            </w:r>
          </w:p>
        </w:tc>
      </w:tr>
      <w:tr w:rsidR="003D4AFA" w:rsidRPr="00302826" w14:paraId="4DA83A0D" w14:textId="77777777" w:rsidTr="004037BA">
        <w:tc>
          <w:tcPr>
            <w:tcW w:w="2574" w:type="pct"/>
            <w:tcBorders>
              <w:top w:val="nil"/>
              <w:bottom w:val="single" w:sz="4" w:space="0" w:color="auto"/>
            </w:tcBorders>
          </w:tcPr>
          <w:p w14:paraId="385BA1F1" w14:textId="77777777" w:rsidR="003D4AFA" w:rsidRDefault="003D4AFA" w:rsidP="005157CB">
            <w:pPr>
              <w:jc w:val="center"/>
            </w:pPr>
          </w:p>
        </w:tc>
        <w:tc>
          <w:tcPr>
            <w:tcW w:w="1283" w:type="pct"/>
            <w:gridSpan w:val="2"/>
            <w:tcBorders>
              <w:top w:val="nil"/>
              <w:bottom w:val="single" w:sz="4" w:space="0" w:color="auto"/>
            </w:tcBorders>
          </w:tcPr>
          <w:p w14:paraId="2E607D88" w14:textId="77777777" w:rsidR="003D4AFA" w:rsidRDefault="004037BA" w:rsidP="00CF2AEA">
            <w:pPr>
              <w:jc w:val="center"/>
            </w:pPr>
            <w:r>
              <w:t>Micro-</w:t>
            </w:r>
            <w:r w:rsidR="003D4AFA">
              <w:t>onderneming</w:t>
            </w:r>
          </w:p>
        </w:tc>
        <w:tc>
          <w:tcPr>
            <w:tcW w:w="1144" w:type="pct"/>
            <w:gridSpan w:val="2"/>
            <w:tcBorders>
              <w:top w:val="nil"/>
              <w:bottom w:val="single" w:sz="4" w:space="0" w:color="auto"/>
            </w:tcBorders>
            <w:shd w:val="clear" w:color="auto" w:fill="FFFFFF" w:themeFill="background1"/>
          </w:tcPr>
          <w:p w14:paraId="46BCA239" w14:textId="77777777" w:rsidR="003D4AFA" w:rsidRPr="00302826" w:rsidRDefault="003D4AFA" w:rsidP="00CF2AEA">
            <w:pPr>
              <w:jc w:val="center"/>
            </w:pPr>
            <w:r>
              <w:t>KMO</w:t>
            </w:r>
          </w:p>
        </w:tc>
      </w:tr>
      <w:tr w:rsidR="003D4AFA" w:rsidRPr="00302826" w14:paraId="29F1DAA7" w14:textId="77777777" w:rsidTr="00B023C2">
        <w:tc>
          <w:tcPr>
            <w:tcW w:w="2574" w:type="pct"/>
            <w:tcBorders>
              <w:top w:val="single" w:sz="4" w:space="0" w:color="auto"/>
            </w:tcBorders>
            <w:shd w:val="clear" w:color="auto" w:fill="auto"/>
            <w:tcMar>
              <w:left w:w="28" w:type="dxa"/>
              <w:right w:w="28" w:type="dxa"/>
            </w:tcMar>
          </w:tcPr>
          <w:p w14:paraId="49C7DA4A" w14:textId="77777777" w:rsidR="003D4AFA" w:rsidRPr="00FD5F86" w:rsidRDefault="003D4AFA" w:rsidP="004037BA">
            <w:pPr>
              <w:jc w:val="left"/>
              <w:rPr>
                <w:i/>
              </w:rPr>
            </w:pPr>
            <w:r w:rsidRPr="00FD5F86">
              <w:rPr>
                <w:i/>
              </w:rPr>
              <w:t xml:space="preserve">Planning </w:t>
            </w:r>
            <w:r>
              <w:rPr>
                <w:i/>
              </w:rPr>
              <w:t xml:space="preserve">van </w:t>
            </w:r>
            <w:r w:rsidR="004037BA">
              <w:rPr>
                <w:i/>
              </w:rPr>
              <w:t>o</w:t>
            </w:r>
            <w:r>
              <w:rPr>
                <w:i/>
              </w:rPr>
              <w:t>verdracht</w:t>
            </w:r>
            <w:r w:rsidRPr="00FD5F86">
              <w:rPr>
                <w:i/>
              </w:rPr>
              <w:t xml:space="preserve"> leiding</w:t>
            </w:r>
            <w:r>
              <w:rPr>
                <w:i/>
              </w:rPr>
              <w:t>:</w:t>
            </w:r>
          </w:p>
        </w:tc>
        <w:tc>
          <w:tcPr>
            <w:tcW w:w="526" w:type="pct"/>
            <w:tcBorders>
              <w:top w:val="single" w:sz="4" w:space="0" w:color="auto"/>
            </w:tcBorders>
          </w:tcPr>
          <w:p w14:paraId="130E335C" w14:textId="77777777" w:rsidR="003D4AFA" w:rsidRDefault="003D4AFA" w:rsidP="005157CB">
            <w:pPr>
              <w:jc w:val="center"/>
            </w:pPr>
            <w:r>
              <w:t>N</w:t>
            </w:r>
          </w:p>
        </w:tc>
        <w:tc>
          <w:tcPr>
            <w:tcW w:w="757" w:type="pct"/>
            <w:tcBorders>
              <w:top w:val="single" w:sz="4" w:space="0" w:color="auto"/>
            </w:tcBorders>
          </w:tcPr>
          <w:p w14:paraId="22D5082C" w14:textId="77777777" w:rsidR="003D4AFA" w:rsidRDefault="003D4AFA" w:rsidP="005157CB">
            <w:pPr>
              <w:jc w:val="center"/>
            </w:pPr>
            <w:r>
              <w:t>%</w:t>
            </w:r>
          </w:p>
        </w:tc>
        <w:tc>
          <w:tcPr>
            <w:tcW w:w="469" w:type="pct"/>
            <w:tcBorders>
              <w:top w:val="single" w:sz="4" w:space="0" w:color="auto"/>
            </w:tcBorders>
            <w:shd w:val="clear" w:color="auto" w:fill="FFFFFF" w:themeFill="background1"/>
          </w:tcPr>
          <w:p w14:paraId="61A738DA" w14:textId="77777777" w:rsidR="003D4AFA" w:rsidRPr="00302826" w:rsidRDefault="003D4AFA" w:rsidP="005157CB">
            <w:pPr>
              <w:jc w:val="center"/>
            </w:pPr>
            <w:r>
              <w:t>N</w:t>
            </w:r>
          </w:p>
        </w:tc>
        <w:tc>
          <w:tcPr>
            <w:tcW w:w="675" w:type="pct"/>
            <w:tcBorders>
              <w:top w:val="single" w:sz="4" w:space="0" w:color="auto"/>
            </w:tcBorders>
            <w:shd w:val="clear" w:color="auto" w:fill="FFFFFF" w:themeFill="background1"/>
          </w:tcPr>
          <w:p w14:paraId="673CFE3A" w14:textId="77777777" w:rsidR="003D4AFA" w:rsidRPr="00302826" w:rsidRDefault="003D4AFA" w:rsidP="005157CB">
            <w:pPr>
              <w:jc w:val="center"/>
            </w:pPr>
            <w:r>
              <w:t>%</w:t>
            </w:r>
          </w:p>
        </w:tc>
      </w:tr>
      <w:tr w:rsidR="003D4AFA" w:rsidRPr="00302826" w14:paraId="73C45313" w14:textId="77777777" w:rsidTr="004037BA">
        <w:tc>
          <w:tcPr>
            <w:tcW w:w="2574" w:type="pct"/>
            <w:tcMar>
              <w:left w:w="28" w:type="dxa"/>
              <w:right w:w="28" w:type="dxa"/>
            </w:tcMar>
          </w:tcPr>
          <w:p w14:paraId="3E5DFB81" w14:textId="77777777" w:rsidR="003D4AFA" w:rsidRDefault="003D4AFA" w:rsidP="005157CB">
            <w:r>
              <w:t>Nog niet mee bezig</w:t>
            </w:r>
          </w:p>
        </w:tc>
        <w:tc>
          <w:tcPr>
            <w:tcW w:w="526" w:type="pct"/>
          </w:tcPr>
          <w:p w14:paraId="36865E9A" w14:textId="79F27FC2" w:rsidR="003D4AFA" w:rsidRPr="00F26D1D" w:rsidRDefault="00571AF9" w:rsidP="005157CB">
            <w:pPr>
              <w:jc w:val="center"/>
            </w:pPr>
            <w:r>
              <w:t>86</w:t>
            </w:r>
          </w:p>
        </w:tc>
        <w:tc>
          <w:tcPr>
            <w:tcW w:w="757" w:type="pct"/>
          </w:tcPr>
          <w:p w14:paraId="5BE81282" w14:textId="0D1EEEA9" w:rsidR="003D4AFA" w:rsidRPr="00F26D1D" w:rsidRDefault="00571AF9" w:rsidP="00265839">
            <w:pPr>
              <w:jc w:val="center"/>
            </w:pPr>
            <w:r>
              <w:t>33,9</w:t>
            </w:r>
            <w:r w:rsidR="003D4AFA">
              <w:t>%</w:t>
            </w:r>
          </w:p>
        </w:tc>
        <w:tc>
          <w:tcPr>
            <w:tcW w:w="469" w:type="pct"/>
            <w:shd w:val="clear" w:color="auto" w:fill="FFFFFF" w:themeFill="background1"/>
          </w:tcPr>
          <w:p w14:paraId="711AF9E3" w14:textId="2F0CBC92" w:rsidR="003D4AFA" w:rsidRPr="00302826" w:rsidRDefault="003D4AFA" w:rsidP="005157CB">
            <w:pPr>
              <w:jc w:val="center"/>
            </w:pPr>
            <w:r>
              <w:t>3</w:t>
            </w:r>
            <w:r w:rsidR="00571AF9">
              <w:t>1</w:t>
            </w:r>
          </w:p>
        </w:tc>
        <w:tc>
          <w:tcPr>
            <w:tcW w:w="675" w:type="pct"/>
            <w:shd w:val="clear" w:color="auto" w:fill="FFFFFF" w:themeFill="background1"/>
          </w:tcPr>
          <w:p w14:paraId="32F1728D" w14:textId="79E33370" w:rsidR="003D4AFA" w:rsidRPr="00302826" w:rsidRDefault="00571AF9" w:rsidP="005157CB">
            <w:pPr>
              <w:jc w:val="center"/>
            </w:pPr>
            <w:r>
              <w:t>16,5</w:t>
            </w:r>
            <w:r w:rsidR="003D4AFA">
              <w:t>%</w:t>
            </w:r>
          </w:p>
        </w:tc>
      </w:tr>
      <w:tr w:rsidR="003D4AFA" w:rsidRPr="00302826" w14:paraId="773E506B" w14:textId="77777777" w:rsidTr="004037BA">
        <w:tc>
          <w:tcPr>
            <w:tcW w:w="2574" w:type="pct"/>
            <w:tcMar>
              <w:left w:w="28" w:type="dxa"/>
              <w:right w:w="28" w:type="dxa"/>
            </w:tcMar>
          </w:tcPr>
          <w:p w14:paraId="4DB40786" w14:textId="77777777" w:rsidR="003D4AFA" w:rsidRDefault="003D4AFA" w:rsidP="005157CB">
            <w:r>
              <w:t>Eerste aanzet gegeven</w:t>
            </w:r>
          </w:p>
        </w:tc>
        <w:tc>
          <w:tcPr>
            <w:tcW w:w="526" w:type="pct"/>
          </w:tcPr>
          <w:p w14:paraId="0E9170D5" w14:textId="584A86AA" w:rsidR="003D4AFA" w:rsidRPr="00F26D1D" w:rsidRDefault="00571AF9" w:rsidP="005157CB">
            <w:pPr>
              <w:jc w:val="center"/>
            </w:pPr>
            <w:r>
              <w:t>49</w:t>
            </w:r>
          </w:p>
        </w:tc>
        <w:tc>
          <w:tcPr>
            <w:tcW w:w="757" w:type="pct"/>
          </w:tcPr>
          <w:p w14:paraId="7CA243FD" w14:textId="04B51EDD" w:rsidR="003D4AFA" w:rsidRPr="00F26D1D" w:rsidRDefault="00571AF9" w:rsidP="005157CB">
            <w:pPr>
              <w:jc w:val="center"/>
            </w:pPr>
            <w:r>
              <w:t>19,3</w:t>
            </w:r>
            <w:r w:rsidR="003D4AFA">
              <w:t>%</w:t>
            </w:r>
          </w:p>
        </w:tc>
        <w:tc>
          <w:tcPr>
            <w:tcW w:w="469" w:type="pct"/>
            <w:shd w:val="clear" w:color="auto" w:fill="FFFFFF" w:themeFill="background1"/>
          </w:tcPr>
          <w:p w14:paraId="78172BFB" w14:textId="67FFA272" w:rsidR="003D4AFA" w:rsidRPr="00302826" w:rsidRDefault="00571AF9" w:rsidP="005157CB">
            <w:pPr>
              <w:jc w:val="center"/>
            </w:pPr>
            <w:r>
              <w:t>25</w:t>
            </w:r>
          </w:p>
        </w:tc>
        <w:tc>
          <w:tcPr>
            <w:tcW w:w="675" w:type="pct"/>
            <w:shd w:val="clear" w:color="auto" w:fill="FFFFFF" w:themeFill="background1"/>
          </w:tcPr>
          <w:p w14:paraId="2BFF2BC1" w14:textId="272B7386" w:rsidR="003D4AFA" w:rsidRPr="00302826" w:rsidRDefault="00571AF9" w:rsidP="005157CB">
            <w:pPr>
              <w:jc w:val="center"/>
            </w:pPr>
            <w:r>
              <w:t>13,3</w:t>
            </w:r>
            <w:r w:rsidR="003D4AFA">
              <w:t>%</w:t>
            </w:r>
          </w:p>
        </w:tc>
      </w:tr>
      <w:tr w:rsidR="003D4AFA" w:rsidRPr="00302826" w14:paraId="297F79C1" w14:textId="77777777" w:rsidTr="004037BA">
        <w:tc>
          <w:tcPr>
            <w:tcW w:w="2574" w:type="pct"/>
            <w:tcMar>
              <w:left w:w="28" w:type="dxa"/>
              <w:right w:w="28" w:type="dxa"/>
            </w:tcMar>
          </w:tcPr>
          <w:p w14:paraId="2CA019C0" w14:textId="77777777" w:rsidR="003D4AFA" w:rsidRDefault="003D4AFA" w:rsidP="005157CB">
            <w:r>
              <w:t>Volop ermee bezig</w:t>
            </w:r>
          </w:p>
        </w:tc>
        <w:tc>
          <w:tcPr>
            <w:tcW w:w="526" w:type="pct"/>
          </w:tcPr>
          <w:p w14:paraId="15089E6A" w14:textId="50464AAC" w:rsidR="003D4AFA" w:rsidRPr="00F26D1D" w:rsidRDefault="00571AF9" w:rsidP="005157CB">
            <w:pPr>
              <w:jc w:val="center"/>
            </w:pPr>
            <w:r>
              <w:t>110</w:t>
            </w:r>
          </w:p>
        </w:tc>
        <w:tc>
          <w:tcPr>
            <w:tcW w:w="757" w:type="pct"/>
          </w:tcPr>
          <w:p w14:paraId="06B1FCD0" w14:textId="3D70167F" w:rsidR="003D4AFA" w:rsidRPr="00F26D1D" w:rsidRDefault="00571AF9" w:rsidP="005157CB">
            <w:pPr>
              <w:jc w:val="center"/>
            </w:pPr>
            <w:r>
              <w:t>43,3</w:t>
            </w:r>
            <w:r w:rsidR="003D4AFA">
              <w:t>%</w:t>
            </w:r>
          </w:p>
        </w:tc>
        <w:tc>
          <w:tcPr>
            <w:tcW w:w="469" w:type="pct"/>
            <w:shd w:val="clear" w:color="auto" w:fill="FFFFFF" w:themeFill="background1"/>
          </w:tcPr>
          <w:p w14:paraId="753C62CB" w14:textId="163BC766" w:rsidR="003D4AFA" w:rsidRPr="00302826" w:rsidRDefault="00571AF9" w:rsidP="005157CB">
            <w:pPr>
              <w:jc w:val="center"/>
            </w:pPr>
            <w:r>
              <w:t>128</w:t>
            </w:r>
          </w:p>
        </w:tc>
        <w:tc>
          <w:tcPr>
            <w:tcW w:w="675" w:type="pct"/>
            <w:shd w:val="clear" w:color="auto" w:fill="FFFFFF" w:themeFill="background1"/>
          </w:tcPr>
          <w:p w14:paraId="28A6FE88" w14:textId="2C4AFA0F" w:rsidR="003D4AFA" w:rsidRPr="00302826" w:rsidRDefault="00571AF9" w:rsidP="005157CB">
            <w:pPr>
              <w:jc w:val="center"/>
            </w:pPr>
            <w:r>
              <w:t>68,1</w:t>
            </w:r>
            <w:r w:rsidR="003D4AFA">
              <w:t>%</w:t>
            </w:r>
          </w:p>
        </w:tc>
      </w:tr>
      <w:tr w:rsidR="003D4AFA" w:rsidRPr="00302826" w14:paraId="17ECA7D3" w14:textId="77777777" w:rsidTr="004037BA">
        <w:tc>
          <w:tcPr>
            <w:tcW w:w="2574" w:type="pct"/>
            <w:tcBorders>
              <w:bottom w:val="single" w:sz="4" w:space="0" w:color="auto"/>
            </w:tcBorders>
            <w:tcMar>
              <w:left w:w="28" w:type="dxa"/>
              <w:right w:w="28" w:type="dxa"/>
            </w:tcMar>
          </w:tcPr>
          <w:p w14:paraId="1A6EAC7E" w14:textId="77777777" w:rsidR="003D4AFA" w:rsidRDefault="003D4AFA" w:rsidP="005157CB">
            <w:r>
              <w:t>Volledig voltooid</w:t>
            </w:r>
          </w:p>
        </w:tc>
        <w:tc>
          <w:tcPr>
            <w:tcW w:w="526" w:type="pct"/>
            <w:tcBorders>
              <w:bottom w:val="single" w:sz="4" w:space="0" w:color="auto"/>
            </w:tcBorders>
          </w:tcPr>
          <w:p w14:paraId="22DC2D46" w14:textId="087C04A9" w:rsidR="003D4AFA" w:rsidRPr="00F26D1D" w:rsidRDefault="00571AF9" w:rsidP="005157CB">
            <w:pPr>
              <w:jc w:val="center"/>
            </w:pPr>
            <w:r>
              <w:t>9</w:t>
            </w:r>
          </w:p>
        </w:tc>
        <w:tc>
          <w:tcPr>
            <w:tcW w:w="757" w:type="pct"/>
            <w:tcBorders>
              <w:bottom w:val="single" w:sz="4" w:space="0" w:color="auto"/>
            </w:tcBorders>
          </w:tcPr>
          <w:p w14:paraId="73C1A58D" w14:textId="0C294C0E" w:rsidR="003D4AFA" w:rsidRPr="00F26D1D" w:rsidRDefault="00265839" w:rsidP="005157CB">
            <w:pPr>
              <w:jc w:val="center"/>
            </w:pPr>
            <w:r>
              <w:t>3,</w:t>
            </w:r>
            <w:r w:rsidR="00571AF9">
              <w:t>5</w:t>
            </w:r>
            <w:r w:rsidR="003D4AFA">
              <w:t>%</w:t>
            </w:r>
          </w:p>
        </w:tc>
        <w:tc>
          <w:tcPr>
            <w:tcW w:w="469" w:type="pct"/>
            <w:tcBorders>
              <w:bottom w:val="single" w:sz="4" w:space="0" w:color="auto"/>
            </w:tcBorders>
            <w:shd w:val="clear" w:color="auto" w:fill="FFFFFF" w:themeFill="background1"/>
          </w:tcPr>
          <w:p w14:paraId="66F90B3B" w14:textId="59B6CECE" w:rsidR="003D4AFA" w:rsidRPr="00302826" w:rsidRDefault="00571AF9" w:rsidP="005157CB">
            <w:pPr>
              <w:jc w:val="center"/>
            </w:pPr>
            <w:r>
              <w:t>4</w:t>
            </w:r>
          </w:p>
        </w:tc>
        <w:tc>
          <w:tcPr>
            <w:tcW w:w="675" w:type="pct"/>
            <w:tcBorders>
              <w:bottom w:val="single" w:sz="4" w:space="0" w:color="auto"/>
            </w:tcBorders>
            <w:shd w:val="clear" w:color="auto" w:fill="FFFFFF" w:themeFill="background1"/>
          </w:tcPr>
          <w:p w14:paraId="7B30BDC2" w14:textId="478F084F" w:rsidR="003D4AFA" w:rsidRPr="00302826" w:rsidRDefault="00571AF9" w:rsidP="005157CB">
            <w:pPr>
              <w:jc w:val="center"/>
            </w:pPr>
            <w:r>
              <w:t>2,1</w:t>
            </w:r>
            <w:r w:rsidR="003D4AFA">
              <w:t>%</w:t>
            </w:r>
          </w:p>
        </w:tc>
      </w:tr>
      <w:tr w:rsidR="003D4AFA" w:rsidRPr="00302826" w14:paraId="32BEF987" w14:textId="77777777" w:rsidTr="004037BA">
        <w:tc>
          <w:tcPr>
            <w:tcW w:w="2574" w:type="pct"/>
            <w:tcBorders>
              <w:top w:val="single" w:sz="4" w:space="0" w:color="auto"/>
              <w:bottom w:val="single" w:sz="4" w:space="0" w:color="auto"/>
            </w:tcBorders>
            <w:tcMar>
              <w:left w:w="28" w:type="dxa"/>
              <w:right w:w="28" w:type="dxa"/>
            </w:tcMar>
          </w:tcPr>
          <w:p w14:paraId="6CEF164D" w14:textId="4C30BFD2" w:rsidR="003D4AFA" w:rsidRDefault="00571AF9" w:rsidP="005157CB">
            <w:pPr>
              <w:jc w:val="left"/>
            </w:pPr>
            <w:r>
              <w:t>N = 442</w:t>
            </w:r>
          </w:p>
        </w:tc>
        <w:tc>
          <w:tcPr>
            <w:tcW w:w="526" w:type="pct"/>
            <w:tcBorders>
              <w:top w:val="single" w:sz="4" w:space="0" w:color="auto"/>
              <w:bottom w:val="single" w:sz="4" w:space="0" w:color="auto"/>
            </w:tcBorders>
          </w:tcPr>
          <w:p w14:paraId="2B378135" w14:textId="02021CA3" w:rsidR="003D4AFA" w:rsidRPr="00F26D1D" w:rsidRDefault="00571AF9" w:rsidP="005157CB">
            <w:pPr>
              <w:jc w:val="center"/>
            </w:pPr>
            <w:r>
              <w:t>254</w:t>
            </w:r>
          </w:p>
        </w:tc>
        <w:tc>
          <w:tcPr>
            <w:tcW w:w="757" w:type="pct"/>
            <w:tcBorders>
              <w:top w:val="single" w:sz="4" w:space="0" w:color="auto"/>
              <w:bottom w:val="single" w:sz="4" w:space="0" w:color="auto"/>
            </w:tcBorders>
            <w:tcMar>
              <w:left w:w="28" w:type="dxa"/>
              <w:right w:w="28" w:type="dxa"/>
            </w:tcMar>
          </w:tcPr>
          <w:p w14:paraId="0B64A433" w14:textId="77777777" w:rsidR="003D4AFA" w:rsidRDefault="003D4AFA" w:rsidP="005157CB">
            <w:pPr>
              <w:jc w:val="center"/>
            </w:pPr>
            <w:r>
              <w:t>100%</w:t>
            </w:r>
          </w:p>
        </w:tc>
        <w:tc>
          <w:tcPr>
            <w:tcW w:w="469" w:type="pct"/>
            <w:tcBorders>
              <w:top w:val="single" w:sz="4" w:space="0" w:color="auto"/>
              <w:bottom w:val="single" w:sz="4" w:space="0" w:color="auto"/>
            </w:tcBorders>
            <w:shd w:val="clear" w:color="auto" w:fill="FFFFFF" w:themeFill="background1"/>
          </w:tcPr>
          <w:p w14:paraId="2EFBF91E" w14:textId="6CEA493E" w:rsidR="003D4AFA" w:rsidRPr="00302826" w:rsidRDefault="00571AF9" w:rsidP="005157CB">
            <w:pPr>
              <w:jc w:val="center"/>
            </w:pPr>
            <w:r>
              <w:t>188</w:t>
            </w:r>
          </w:p>
        </w:tc>
        <w:tc>
          <w:tcPr>
            <w:tcW w:w="675" w:type="pct"/>
            <w:tcBorders>
              <w:top w:val="single" w:sz="4" w:space="0" w:color="auto"/>
              <w:bottom w:val="single" w:sz="4" w:space="0" w:color="auto"/>
            </w:tcBorders>
            <w:shd w:val="clear" w:color="auto" w:fill="FFFFFF" w:themeFill="background1"/>
            <w:tcMar>
              <w:left w:w="28" w:type="dxa"/>
              <w:right w:w="28" w:type="dxa"/>
            </w:tcMar>
          </w:tcPr>
          <w:p w14:paraId="1390BD68" w14:textId="77777777" w:rsidR="003D4AFA" w:rsidRPr="00302826" w:rsidRDefault="003D4AFA" w:rsidP="005157CB">
            <w:pPr>
              <w:jc w:val="center"/>
            </w:pPr>
            <w:r>
              <w:t>100%</w:t>
            </w:r>
          </w:p>
        </w:tc>
      </w:tr>
    </w:tbl>
    <w:p w14:paraId="6377731A" w14:textId="77777777" w:rsidR="003D4AFA" w:rsidRDefault="003D4AFA" w:rsidP="00B023C2">
      <w:pPr>
        <w:spacing w:after="0" w:line="240" w:lineRule="auto"/>
      </w:pPr>
    </w:p>
    <w:p w14:paraId="2B2E993D" w14:textId="5A609CA4" w:rsidR="006471F8" w:rsidRDefault="006471F8" w:rsidP="006471F8">
      <w:pPr>
        <w:rPr>
          <w:sz w:val="24"/>
        </w:rPr>
      </w:pPr>
      <w:r w:rsidRPr="006471F8">
        <w:rPr>
          <w:sz w:val="24"/>
        </w:rPr>
        <w:t>In tabel 3.6.b. wordt weergegeven of er verschillen zijn inzake planning van overdracht van leiding tussen familiebedrijven en niet-familiebedrijven. 17,4% van de familiebedrijven hebben reeds een eerste aanzet gegeven, de meerderheid van de familiebedrijven (55,3%) is er volop mee bezig, en 3% geeft aan de planning reeds volledig voltooid te hebben. Bij niet-familiebedrijven liggen deze percentages lager. Daarnaast geeft 37,3% van de niet-familiebedrijven aan nog niet bezig te zijn met de planning van de overdracht van leiding; bij familiebedrijven gaat het om 24,3%.</w:t>
      </w:r>
    </w:p>
    <w:p w14:paraId="54000AAC" w14:textId="77777777" w:rsidR="003F257A" w:rsidRDefault="003F257A">
      <w:r>
        <w:br w:type="page"/>
      </w:r>
    </w:p>
    <w:tbl>
      <w:tblPr>
        <w:tblStyle w:val="TableGrid"/>
        <w:tblW w:w="5000" w:type="pct"/>
        <w:tblLook w:val="04A0" w:firstRow="1" w:lastRow="0" w:firstColumn="1" w:lastColumn="0" w:noHBand="0" w:noVBand="1"/>
      </w:tblPr>
      <w:tblGrid>
        <w:gridCol w:w="5259"/>
        <w:gridCol w:w="688"/>
        <w:gridCol w:w="989"/>
        <w:gridCol w:w="876"/>
        <w:gridCol w:w="1259"/>
      </w:tblGrid>
      <w:tr w:rsidR="006471F8" w:rsidRPr="006471F8" w14:paraId="5B1AD7D3" w14:textId="77777777" w:rsidTr="003D41E9">
        <w:tc>
          <w:tcPr>
            <w:tcW w:w="5000" w:type="pct"/>
            <w:gridSpan w:val="5"/>
            <w:tcBorders>
              <w:top w:val="nil"/>
              <w:left w:val="nil"/>
              <w:bottom w:val="single" w:sz="4" w:space="0" w:color="auto"/>
              <w:right w:val="nil"/>
            </w:tcBorders>
          </w:tcPr>
          <w:p w14:paraId="52A9E74A" w14:textId="5ABE5CEE" w:rsidR="006471F8" w:rsidRPr="006471F8" w:rsidRDefault="006471F8" w:rsidP="003D41E9">
            <w:pPr>
              <w:rPr>
                <w:rFonts w:cs="Times New Roman"/>
                <w:b/>
              </w:rPr>
            </w:pPr>
            <w:r w:rsidRPr="006471F8">
              <w:rPr>
                <w:rFonts w:cs="Times New Roman"/>
                <w:b/>
              </w:rPr>
              <w:lastRenderedPageBreak/>
              <w:t>Tabel 3.6.b. : Mate van voorbereiding overdracht van leiding en familiaal karakter</w:t>
            </w:r>
          </w:p>
        </w:tc>
      </w:tr>
      <w:tr w:rsidR="006471F8" w:rsidRPr="006471F8" w14:paraId="3356C3AC" w14:textId="77777777" w:rsidTr="003D41E9">
        <w:tc>
          <w:tcPr>
            <w:tcW w:w="2899" w:type="pct"/>
            <w:tcBorders>
              <w:left w:val="nil"/>
              <w:bottom w:val="nil"/>
              <w:right w:val="nil"/>
            </w:tcBorders>
          </w:tcPr>
          <w:p w14:paraId="2FD6A09B" w14:textId="77777777" w:rsidR="006471F8" w:rsidRPr="006471F8" w:rsidRDefault="006471F8" w:rsidP="003D41E9">
            <w:pPr>
              <w:rPr>
                <w:rFonts w:cs="Times New Roman"/>
              </w:rPr>
            </w:pPr>
          </w:p>
        </w:tc>
        <w:tc>
          <w:tcPr>
            <w:tcW w:w="2101" w:type="pct"/>
            <w:gridSpan w:val="4"/>
            <w:tcBorders>
              <w:left w:val="nil"/>
              <w:bottom w:val="nil"/>
              <w:right w:val="nil"/>
            </w:tcBorders>
            <w:shd w:val="clear" w:color="auto" w:fill="auto"/>
          </w:tcPr>
          <w:p w14:paraId="57DC23D0" w14:textId="77777777" w:rsidR="006471F8" w:rsidRPr="006471F8" w:rsidRDefault="006471F8" w:rsidP="003D41E9">
            <w:pPr>
              <w:jc w:val="center"/>
              <w:rPr>
                <w:rFonts w:cs="Times New Roman"/>
                <w:i/>
              </w:rPr>
            </w:pPr>
            <w:r w:rsidRPr="006471F8">
              <w:rPr>
                <w:rFonts w:cs="Times New Roman"/>
                <w:i/>
              </w:rPr>
              <w:t>Familiaal karakter:</w:t>
            </w:r>
          </w:p>
        </w:tc>
      </w:tr>
      <w:tr w:rsidR="006471F8" w:rsidRPr="006471F8" w14:paraId="5B432A94" w14:textId="77777777" w:rsidTr="003D41E9">
        <w:tc>
          <w:tcPr>
            <w:tcW w:w="2899" w:type="pct"/>
            <w:tcBorders>
              <w:top w:val="nil"/>
              <w:left w:val="nil"/>
              <w:bottom w:val="single" w:sz="4" w:space="0" w:color="auto"/>
              <w:right w:val="nil"/>
            </w:tcBorders>
          </w:tcPr>
          <w:p w14:paraId="229D608C" w14:textId="77777777" w:rsidR="006471F8" w:rsidRPr="006471F8" w:rsidRDefault="006471F8" w:rsidP="003D41E9">
            <w:pPr>
              <w:rPr>
                <w:rFonts w:cs="Times New Roman"/>
              </w:rPr>
            </w:pPr>
          </w:p>
        </w:tc>
        <w:tc>
          <w:tcPr>
            <w:tcW w:w="924" w:type="pct"/>
            <w:gridSpan w:val="2"/>
            <w:tcBorders>
              <w:top w:val="nil"/>
              <w:left w:val="nil"/>
              <w:bottom w:val="single" w:sz="4" w:space="0" w:color="auto"/>
              <w:right w:val="nil"/>
            </w:tcBorders>
          </w:tcPr>
          <w:p w14:paraId="0A8DA425" w14:textId="77777777" w:rsidR="006471F8" w:rsidRPr="006471F8" w:rsidRDefault="006471F8" w:rsidP="003D41E9">
            <w:pPr>
              <w:rPr>
                <w:rFonts w:cs="Times New Roman"/>
              </w:rPr>
            </w:pPr>
            <w:r w:rsidRPr="006471F8">
              <w:rPr>
                <w:rFonts w:cs="Times New Roman"/>
              </w:rPr>
              <w:t>Familiebedrijf</w:t>
            </w:r>
          </w:p>
        </w:tc>
        <w:tc>
          <w:tcPr>
            <w:tcW w:w="1177" w:type="pct"/>
            <w:gridSpan w:val="2"/>
            <w:tcBorders>
              <w:top w:val="nil"/>
              <w:left w:val="nil"/>
              <w:bottom w:val="single" w:sz="4" w:space="0" w:color="auto"/>
              <w:right w:val="nil"/>
            </w:tcBorders>
          </w:tcPr>
          <w:p w14:paraId="76DEC547" w14:textId="77777777" w:rsidR="006471F8" w:rsidRPr="006471F8" w:rsidRDefault="006471F8" w:rsidP="003D41E9">
            <w:pPr>
              <w:rPr>
                <w:rFonts w:cs="Times New Roman"/>
              </w:rPr>
            </w:pPr>
            <w:r w:rsidRPr="006471F8">
              <w:rPr>
                <w:rFonts w:cs="Times New Roman"/>
              </w:rPr>
              <w:t>Niet-familiebedrijf</w:t>
            </w:r>
          </w:p>
        </w:tc>
      </w:tr>
      <w:tr w:rsidR="006471F8" w:rsidRPr="006471F8" w14:paraId="18A90FAE" w14:textId="77777777" w:rsidTr="003D41E9">
        <w:tc>
          <w:tcPr>
            <w:tcW w:w="2899" w:type="pct"/>
            <w:tcBorders>
              <w:left w:val="nil"/>
              <w:bottom w:val="nil"/>
              <w:right w:val="nil"/>
            </w:tcBorders>
            <w:shd w:val="clear" w:color="auto" w:fill="auto"/>
          </w:tcPr>
          <w:p w14:paraId="3AC55E49" w14:textId="77777777" w:rsidR="006471F8" w:rsidRPr="006471F8" w:rsidRDefault="006471F8" w:rsidP="003D41E9">
            <w:pPr>
              <w:rPr>
                <w:rFonts w:cs="Times New Roman"/>
                <w:i/>
              </w:rPr>
            </w:pPr>
            <w:r w:rsidRPr="006471F8">
              <w:rPr>
                <w:rFonts w:cs="Times New Roman"/>
                <w:i/>
              </w:rPr>
              <w:t>Planning van overdracht leiding:</w:t>
            </w:r>
          </w:p>
        </w:tc>
        <w:tc>
          <w:tcPr>
            <w:tcW w:w="379" w:type="pct"/>
            <w:tcBorders>
              <w:left w:val="nil"/>
              <w:bottom w:val="nil"/>
              <w:right w:val="nil"/>
            </w:tcBorders>
          </w:tcPr>
          <w:p w14:paraId="40BEED49" w14:textId="77777777" w:rsidR="006471F8" w:rsidRPr="006471F8" w:rsidRDefault="006471F8" w:rsidP="003D41E9">
            <w:pPr>
              <w:jc w:val="center"/>
              <w:rPr>
                <w:rFonts w:cs="Times New Roman"/>
              </w:rPr>
            </w:pPr>
            <w:r w:rsidRPr="006471F8">
              <w:rPr>
                <w:rFonts w:cs="Times New Roman"/>
              </w:rPr>
              <w:t>N</w:t>
            </w:r>
          </w:p>
        </w:tc>
        <w:tc>
          <w:tcPr>
            <w:tcW w:w="545" w:type="pct"/>
            <w:tcBorders>
              <w:left w:val="nil"/>
              <w:bottom w:val="nil"/>
              <w:right w:val="nil"/>
            </w:tcBorders>
          </w:tcPr>
          <w:p w14:paraId="77A1F065" w14:textId="77777777" w:rsidR="006471F8" w:rsidRPr="006471F8" w:rsidRDefault="006471F8" w:rsidP="003D41E9">
            <w:pPr>
              <w:jc w:val="center"/>
              <w:rPr>
                <w:rFonts w:cs="Times New Roman"/>
              </w:rPr>
            </w:pPr>
            <w:r w:rsidRPr="006471F8">
              <w:rPr>
                <w:rFonts w:cs="Times New Roman"/>
              </w:rPr>
              <w:t>%</w:t>
            </w:r>
          </w:p>
        </w:tc>
        <w:tc>
          <w:tcPr>
            <w:tcW w:w="483" w:type="pct"/>
            <w:tcBorders>
              <w:left w:val="nil"/>
              <w:bottom w:val="nil"/>
              <w:right w:val="nil"/>
            </w:tcBorders>
          </w:tcPr>
          <w:p w14:paraId="1A903B98" w14:textId="77777777" w:rsidR="006471F8" w:rsidRPr="006471F8" w:rsidRDefault="006471F8" w:rsidP="003D41E9">
            <w:pPr>
              <w:jc w:val="center"/>
              <w:rPr>
                <w:rFonts w:cs="Times New Roman"/>
              </w:rPr>
            </w:pPr>
            <w:r w:rsidRPr="006471F8">
              <w:rPr>
                <w:rFonts w:cs="Times New Roman"/>
              </w:rPr>
              <w:t>N</w:t>
            </w:r>
          </w:p>
        </w:tc>
        <w:tc>
          <w:tcPr>
            <w:tcW w:w="694" w:type="pct"/>
            <w:tcBorders>
              <w:left w:val="nil"/>
              <w:bottom w:val="nil"/>
              <w:right w:val="nil"/>
            </w:tcBorders>
          </w:tcPr>
          <w:p w14:paraId="2A4AF516" w14:textId="77777777" w:rsidR="006471F8" w:rsidRPr="006471F8" w:rsidRDefault="006471F8" w:rsidP="003D41E9">
            <w:pPr>
              <w:jc w:val="center"/>
              <w:rPr>
                <w:rFonts w:cs="Times New Roman"/>
              </w:rPr>
            </w:pPr>
            <w:r w:rsidRPr="006471F8">
              <w:rPr>
                <w:rFonts w:cs="Times New Roman"/>
              </w:rPr>
              <w:t>%</w:t>
            </w:r>
          </w:p>
        </w:tc>
      </w:tr>
      <w:tr w:rsidR="006471F8" w:rsidRPr="006471F8" w14:paraId="5C87B30F" w14:textId="77777777" w:rsidTr="003D41E9">
        <w:tc>
          <w:tcPr>
            <w:tcW w:w="2899" w:type="pct"/>
            <w:tcBorders>
              <w:top w:val="nil"/>
              <w:left w:val="nil"/>
              <w:bottom w:val="nil"/>
              <w:right w:val="nil"/>
            </w:tcBorders>
          </w:tcPr>
          <w:p w14:paraId="28CB5304" w14:textId="77777777" w:rsidR="006471F8" w:rsidRPr="006471F8" w:rsidRDefault="006471F8" w:rsidP="003D41E9">
            <w:pPr>
              <w:rPr>
                <w:rFonts w:cs="Times New Roman"/>
              </w:rPr>
            </w:pPr>
            <w:r w:rsidRPr="006471F8">
              <w:rPr>
                <w:rFonts w:cs="Times New Roman"/>
              </w:rPr>
              <w:t>Nog niet mee bezig</w:t>
            </w:r>
          </w:p>
        </w:tc>
        <w:tc>
          <w:tcPr>
            <w:tcW w:w="379" w:type="pct"/>
            <w:tcBorders>
              <w:top w:val="nil"/>
              <w:left w:val="nil"/>
              <w:bottom w:val="nil"/>
              <w:right w:val="nil"/>
            </w:tcBorders>
          </w:tcPr>
          <w:p w14:paraId="1B3C7AE6" w14:textId="77777777" w:rsidR="006471F8" w:rsidRPr="006471F8" w:rsidRDefault="006471F8" w:rsidP="003D41E9">
            <w:pPr>
              <w:jc w:val="center"/>
              <w:rPr>
                <w:rFonts w:cs="Times New Roman"/>
              </w:rPr>
            </w:pPr>
            <w:r w:rsidRPr="006471F8">
              <w:rPr>
                <w:rFonts w:cs="Times New Roman"/>
              </w:rPr>
              <w:t>89</w:t>
            </w:r>
          </w:p>
        </w:tc>
        <w:tc>
          <w:tcPr>
            <w:tcW w:w="545" w:type="pct"/>
            <w:tcBorders>
              <w:top w:val="nil"/>
              <w:left w:val="nil"/>
              <w:bottom w:val="nil"/>
              <w:right w:val="nil"/>
            </w:tcBorders>
          </w:tcPr>
          <w:p w14:paraId="7A43971A" w14:textId="77777777" w:rsidR="006471F8" w:rsidRPr="006471F8" w:rsidRDefault="006471F8" w:rsidP="003D41E9">
            <w:pPr>
              <w:jc w:val="center"/>
              <w:rPr>
                <w:rFonts w:cs="Times New Roman"/>
              </w:rPr>
            </w:pPr>
            <w:r w:rsidRPr="006471F8">
              <w:rPr>
                <w:rFonts w:cs="Times New Roman"/>
              </w:rPr>
              <w:t>24,3%</w:t>
            </w:r>
          </w:p>
        </w:tc>
        <w:tc>
          <w:tcPr>
            <w:tcW w:w="483" w:type="pct"/>
            <w:tcBorders>
              <w:top w:val="nil"/>
              <w:left w:val="nil"/>
              <w:bottom w:val="nil"/>
              <w:right w:val="nil"/>
            </w:tcBorders>
          </w:tcPr>
          <w:p w14:paraId="0E08C093" w14:textId="77777777" w:rsidR="006471F8" w:rsidRPr="006471F8" w:rsidRDefault="006471F8" w:rsidP="003D41E9">
            <w:pPr>
              <w:jc w:val="center"/>
              <w:rPr>
                <w:rFonts w:cs="Times New Roman"/>
              </w:rPr>
            </w:pPr>
            <w:r w:rsidRPr="006471F8">
              <w:rPr>
                <w:rFonts w:cs="Times New Roman"/>
              </w:rPr>
              <w:t>28</w:t>
            </w:r>
          </w:p>
        </w:tc>
        <w:tc>
          <w:tcPr>
            <w:tcW w:w="694" w:type="pct"/>
            <w:tcBorders>
              <w:top w:val="nil"/>
              <w:left w:val="nil"/>
              <w:bottom w:val="nil"/>
              <w:right w:val="nil"/>
            </w:tcBorders>
          </w:tcPr>
          <w:p w14:paraId="00D09243" w14:textId="77777777" w:rsidR="006471F8" w:rsidRPr="006471F8" w:rsidRDefault="006471F8" w:rsidP="003D41E9">
            <w:pPr>
              <w:jc w:val="center"/>
              <w:rPr>
                <w:rFonts w:cs="Times New Roman"/>
              </w:rPr>
            </w:pPr>
            <w:r w:rsidRPr="006471F8">
              <w:rPr>
                <w:rFonts w:cs="Times New Roman"/>
              </w:rPr>
              <w:t>37,3%</w:t>
            </w:r>
          </w:p>
        </w:tc>
      </w:tr>
      <w:tr w:rsidR="006471F8" w:rsidRPr="006471F8" w14:paraId="2BB12855" w14:textId="77777777" w:rsidTr="003D41E9">
        <w:tc>
          <w:tcPr>
            <w:tcW w:w="2899" w:type="pct"/>
            <w:tcBorders>
              <w:top w:val="nil"/>
              <w:left w:val="nil"/>
              <w:bottom w:val="nil"/>
              <w:right w:val="nil"/>
            </w:tcBorders>
          </w:tcPr>
          <w:p w14:paraId="5CED326C" w14:textId="77777777" w:rsidR="006471F8" w:rsidRPr="006471F8" w:rsidRDefault="006471F8" w:rsidP="003D41E9">
            <w:pPr>
              <w:autoSpaceDE w:val="0"/>
              <w:autoSpaceDN w:val="0"/>
              <w:adjustRightInd w:val="0"/>
              <w:ind w:right="60"/>
              <w:jc w:val="left"/>
              <w:rPr>
                <w:rFonts w:cs="Times New Roman"/>
                <w:color w:val="000000"/>
              </w:rPr>
            </w:pPr>
            <w:r w:rsidRPr="006471F8">
              <w:rPr>
                <w:rFonts w:cs="Times New Roman"/>
                <w:color w:val="000000"/>
              </w:rPr>
              <w:t>Eerste aanzet gegeven</w:t>
            </w:r>
          </w:p>
        </w:tc>
        <w:tc>
          <w:tcPr>
            <w:tcW w:w="379" w:type="pct"/>
            <w:tcBorders>
              <w:top w:val="nil"/>
              <w:left w:val="nil"/>
              <w:bottom w:val="nil"/>
              <w:right w:val="nil"/>
            </w:tcBorders>
          </w:tcPr>
          <w:p w14:paraId="12B434BA" w14:textId="77777777" w:rsidR="006471F8" w:rsidRPr="006471F8" w:rsidRDefault="006471F8" w:rsidP="003D41E9">
            <w:pPr>
              <w:jc w:val="center"/>
              <w:rPr>
                <w:rFonts w:cs="Times New Roman"/>
              </w:rPr>
            </w:pPr>
            <w:r w:rsidRPr="006471F8">
              <w:rPr>
                <w:rFonts w:cs="Times New Roman"/>
              </w:rPr>
              <w:t>64</w:t>
            </w:r>
          </w:p>
        </w:tc>
        <w:tc>
          <w:tcPr>
            <w:tcW w:w="545" w:type="pct"/>
            <w:tcBorders>
              <w:top w:val="nil"/>
              <w:left w:val="nil"/>
              <w:bottom w:val="nil"/>
              <w:right w:val="nil"/>
            </w:tcBorders>
          </w:tcPr>
          <w:p w14:paraId="26576EBB" w14:textId="77777777" w:rsidR="006471F8" w:rsidRPr="006471F8" w:rsidRDefault="006471F8" w:rsidP="003D41E9">
            <w:pPr>
              <w:jc w:val="center"/>
              <w:rPr>
                <w:rFonts w:cs="Times New Roman"/>
              </w:rPr>
            </w:pPr>
            <w:r w:rsidRPr="006471F8">
              <w:rPr>
                <w:rFonts w:cs="Times New Roman"/>
              </w:rPr>
              <w:t>17,4%</w:t>
            </w:r>
          </w:p>
        </w:tc>
        <w:tc>
          <w:tcPr>
            <w:tcW w:w="483" w:type="pct"/>
            <w:tcBorders>
              <w:top w:val="nil"/>
              <w:left w:val="nil"/>
              <w:bottom w:val="nil"/>
              <w:right w:val="nil"/>
            </w:tcBorders>
          </w:tcPr>
          <w:p w14:paraId="033FC764" w14:textId="77777777" w:rsidR="006471F8" w:rsidRPr="006471F8" w:rsidRDefault="006471F8" w:rsidP="003D41E9">
            <w:pPr>
              <w:jc w:val="center"/>
              <w:rPr>
                <w:rFonts w:cs="Times New Roman"/>
              </w:rPr>
            </w:pPr>
            <w:r w:rsidRPr="006471F8">
              <w:rPr>
                <w:rFonts w:cs="Times New Roman"/>
              </w:rPr>
              <w:t>10</w:t>
            </w:r>
          </w:p>
        </w:tc>
        <w:tc>
          <w:tcPr>
            <w:tcW w:w="694" w:type="pct"/>
            <w:tcBorders>
              <w:top w:val="nil"/>
              <w:left w:val="nil"/>
              <w:bottom w:val="nil"/>
              <w:right w:val="nil"/>
            </w:tcBorders>
          </w:tcPr>
          <w:p w14:paraId="40D0F76F" w14:textId="77777777" w:rsidR="006471F8" w:rsidRPr="006471F8" w:rsidRDefault="006471F8" w:rsidP="003D41E9">
            <w:pPr>
              <w:jc w:val="center"/>
              <w:rPr>
                <w:rFonts w:cs="Times New Roman"/>
              </w:rPr>
            </w:pPr>
            <w:r w:rsidRPr="006471F8">
              <w:rPr>
                <w:rFonts w:cs="Times New Roman"/>
              </w:rPr>
              <w:t>13,3%</w:t>
            </w:r>
          </w:p>
        </w:tc>
      </w:tr>
      <w:tr w:rsidR="006471F8" w:rsidRPr="006471F8" w14:paraId="2E5B290B" w14:textId="77777777" w:rsidTr="003D41E9">
        <w:tc>
          <w:tcPr>
            <w:tcW w:w="2899" w:type="pct"/>
            <w:tcBorders>
              <w:top w:val="nil"/>
              <w:left w:val="nil"/>
              <w:bottom w:val="nil"/>
              <w:right w:val="nil"/>
            </w:tcBorders>
          </w:tcPr>
          <w:p w14:paraId="4665088A" w14:textId="77777777" w:rsidR="006471F8" w:rsidRPr="006471F8" w:rsidRDefault="006471F8" w:rsidP="003D41E9">
            <w:pPr>
              <w:rPr>
                <w:rFonts w:cs="Times New Roman"/>
              </w:rPr>
            </w:pPr>
            <w:r w:rsidRPr="006471F8">
              <w:rPr>
                <w:rFonts w:cs="Times New Roman"/>
              </w:rPr>
              <w:t>Volop ermee bezig</w:t>
            </w:r>
          </w:p>
        </w:tc>
        <w:tc>
          <w:tcPr>
            <w:tcW w:w="379" w:type="pct"/>
            <w:tcBorders>
              <w:top w:val="nil"/>
              <w:left w:val="nil"/>
              <w:bottom w:val="nil"/>
              <w:right w:val="nil"/>
            </w:tcBorders>
          </w:tcPr>
          <w:p w14:paraId="2D0570CC" w14:textId="77777777" w:rsidR="006471F8" w:rsidRPr="006471F8" w:rsidRDefault="006471F8" w:rsidP="003D41E9">
            <w:pPr>
              <w:jc w:val="center"/>
              <w:rPr>
                <w:rFonts w:cs="Times New Roman"/>
              </w:rPr>
            </w:pPr>
            <w:r w:rsidRPr="006471F8">
              <w:rPr>
                <w:rFonts w:cs="Times New Roman"/>
              </w:rPr>
              <w:t>203</w:t>
            </w:r>
          </w:p>
        </w:tc>
        <w:tc>
          <w:tcPr>
            <w:tcW w:w="545" w:type="pct"/>
            <w:tcBorders>
              <w:top w:val="nil"/>
              <w:left w:val="nil"/>
              <w:bottom w:val="nil"/>
              <w:right w:val="nil"/>
            </w:tcBorders>
          </w:tcPr>
          <w:p w14:paraId="44C513B5" w14:textId="77777777" w:rsidR="006471F8" w:rsidRPr="006471F8" w:rsidRDefault="006471F8" w:rsidP="003D41E9">
            <w:pPr>
              <w:jc w:val="center"/>
              <w:rPr>
                <w:rFonts w:cs="Times New Roman"/>
              </w:rPr>
            </w:pPr>
            <w:r w:rsidRPr="006471F8">
              <w:rPr>
                <w:rFonts w:cs="Times New Roman"/>
              </w:rPr>
              <w:t>55,3%</w:t>
            </w:r>
          </w:p>
        </w:tc>
        <w:tc>
          <w:tcPr>
            <w:tcW w:w="483" w:type="pct"/>
            <w:tcBorders>
              <w:top w:val="nil"/>
              <w:left w:val="nil"/>
              <w:bottom w:val="nil"/>
              <w:right w:val="nil"/>
            </w:tcBorders>
          </w:tcPr>
          <w:p w14:paraId="5791D92D" w14:textId="77777777" w:rsidR="006471F8" w:rsidRPr="006471F8" w:rsidRDefault="006471F8" w:rsidP="003D41E9">
            <w:pPr>
              <w:jc w:val="center"/>
              <w:rPr>
                <w:rFonts w:cs="Times New Roman"/>
              </w:rPr>
            </w:pPr>
            <w:r w:rsidRPr="006471F8">
              <w:rPr>
                <w:rFonts w:cs="Times New Roman"/>
              </w:rPr>
              <w:t>35</w:t>
            </w:r>
          </w:p>
        </w:tc>
        <w:tc>
          <w:tcPr>
            <w:tcW w:w="694" w:type="pct"/>
            <w:tcBorders>
              <w:top w:val="nil"/>
              <w:left w:val="nil"/>
              <w:bottom w:val="nil"/>
              <w:right w:val="nil"/>
            </w:tcBorders>
          </w:tcPr>
          <w:p w14:paraId="114565B2" w14:textId="77777777" w:rsidR="006471F8" w:rsidRPr="006471F8" w:rsidRDefault="006471F8" w:rsidP="003D41E9">
            <w:pPr>
              <w:jc w:val="center"/>
              <w:rPr>
                <w:rFonts w:cs="Times New Roman"/>
              </w:rPr>
            </w:pPr>
            <w:r w:rsidRPr="006471F8">
              <w:rPr>
                <w:rFonts w:cs="Times New Roman"/>
              </w:rPr>
              <w:t>46,7%</w:t>
            </w:r>
          </w:p>
        </w:tc>
      </w:tr>
      <w:tr w:rsidR="006471F8" w:rsidRPr="006471F8" w14:paraId="2734661C" w14:textId="77777777" w:rsidTr="003D41E9">
        <w:tc>
          <w:tcPr>
            <w:tcW w:w="2899" w:type="pct"/>
            <w:tcBorders>
              <w:top w:val="nil"/>
              <w:left w:val="nil"/>
              <w:bottom w:val="single" w:sz="4" w:space="0" w:color="auto"/>
              <w:right w:val="nil"/>
            </w:tcBorders>
          </w:tcPr>
          <w:p w14:paraId="7A425A7E" w14:textId="77777777" w:rsidR="006471F8" w:rsidRPr="006471F8" w:rsidRDefault="006471F8" w:rsidP="003D41E9">
            <w:pPr>
              <w:rPr>
                <w:rFonts w:cs="Times New Roman"/>
              </w:rPr>
            </w:pPr>
            <w:r w:rsidRPr="006471F8">
              <w:rPr>
                <w:rFonts w:cs="Times New Roman"/>
              </w:rPr>
              <w:t>Volledig voltooid</w:t>
            </w:r>
          </w:p>
        </w:tc>
        <w:tc>
          <w:tcPr>
            <w:tcW w:w="379" w:type="pct"/>
            <w:tcBorders>
              <w:top w:val="nil"/>
              <w:left w:val="nil"/>
              <w:bottom w:val="single" w:sz="4" w:space="0" w:color="auto"/>
              <w:right w:val="nil"/>
            </w:tcBorders>
          </w:tcPr>
          <w:p w14:paraId="5E968942" w14:textId="77777777" w:rsidR="006471F8" w:rsidRPr="006471F8" w:rsidRDefault="006471F8" w:rsidP="003D41E9">
            <w:pPr>
              <w:jc w:val="center"/>
              <w:rPr>
                <w:rFonts w:cs="Times New Roman"/>
              </w:rPr>
            </w:pPr>
            <w:r w:rsidRPr="006471F8">
              <w:rPr>
                <w:rFonts w:cs="Times New Roman"/>
              </w:rPr>
              <w:t>11</w:t>
            </w:r>
          </w:p>
        </w:tc>
        <w:tc>
          <w:tcPr>
            <w:tcW w:w="545" w:type="pct"/>
            <w:tcBorders>
              <w:top w:val="nil"/>
              <w:left w:val="nil"/>
              <w:bottom w:val="single" w:sz="4" w:space="0" w:color="auto"/>
              <w:right w:val="nil"/>
            </w:tcBorders>
          </w:tcPr>
          <w:p w14:paraId="501CA1FC" w14:textId="77777777" w:rsidR="006471F8" w:rsidRPr="006471F8" w:rsidRDefault="006471F8" w:rsidP="003D41E9">
            <w:pPr>
              <w:jc w:val="center"/>
              <w:rPr>
                <w:rFonts w:cs="Times New Roman"/>
              </w:rPr>
            </w:pPr>
            <w:r w:rsidRPr="006471F8">
              <w:rPr>
                <w:rFonts w:cs="Times New Roman"/>
              </w:rPr>
              <w:t>3%</w:t>
            </w:r>
          </w:p>
        </w:tc>
        <w:tc>
          <w:tcPr>
            <w:tcW w:w="483" w:type="pct"/>
            <w:tcBorders>
              <w:top w:val="nil"/>
              <w:left w:val="nil"/>
              <w:bottom w:val="single" w:sz="4" w:space="0" w:color="auto"/>
              <w:right w:val="nil"/>
            </w:tcBorders>
          </w:tcPr>
          <w:p w14:paraId="757F27CC" w14:textId="77777777" w:rsidR="006471F8" w:rsidRPr="006471F8" w:rsidRDefault="006471F8" w:rsidP="003D41E9">
            <w:pPr>
              <w:jc w:val="center"/>
              <w:rPr>
                <w:rFonts w:cs="Times New Roman"/>
              </w:rPr>
            </w:pPr>
            <w:r w:rsidRPr="006471F8">
              <w:rPr>
                <w:rFonts w:cs="Times New Roman"/>
              </w:rPr>
              <w:t>2</w:t>
            </w:r>
          </w:p>
        </w:tc>
        <w:tc>
          <w:tcPr>
            <w:tcW w:w="694" w:type="pct"/>
            <w:tcBorders>
              <w:top w:val="nil"/>
              <w:left w:val="nil"/>
              <w:bottom w:val="single" w:sz="4" w:space="0" w:color="auto"/>
              <w:right w:val="nil"/>
            </w:tcBorders>
          </w:tcPr>
          <w:p w14:paraId="2A26A27D" w14:textId="77777777" w:rsidR="006471F8" w:rsidRPr="006471F8" w:rsidRDefault="006471F8" w:rsidP="003D41E9">
            <w:pPr>
              <w:jc w:val="center"/>
              <w:rPr>
                <w:rFonts w:cs="Times New Roman"/>
              </w:rPr>
            </w:pPr>
            <w:r w:rsidRPr="006471F8">
              <w:rPr>
                <w:rFonts w:cs="Times New Roman"/>
              </w:rPr>
              <w:t>2,7%</w:t>
            </w:r>
          </w:p>
        </w:tc>
      </w:tr>
      <w:tr w:rsidR="006471F8" w:rsidRPr="006471F8" w14:paraId="3EB252A7" w14:textId="77777777" w:rsidTr="003D41E9">
        <w:tc>
          <w:tcPr>
            <w:tcW w:w="2899" w:type="pct"/>
            <w:tcBorders>
              <w:left w:val="nil"/>
              <w:right w:val="nil"/>
            </w:tcBorders>
          </w:tcPr>
          <w:p w14:paraId="203E0BB4" w14:textId="77777777" w:rsidR="006471F8" w:rsidRPr="006471F8" w:rsidRDefault="006471F8" w:rsidP="003D41E9">
            <w:pPr>
              <w:rPr>
                <w:rFonts w:cs="Times New Roman"/>
              </w:rPr>
            </w:pPr>
            <w:r w:rsidRPr="006471F8">
              <w:rPr>
                <w:rFonts w:cs="Times New Roman"/>
              </w:rPr>
              <w:t>N = 442</w:t>
            </w:r>
          </w:p>
        </w:tc>
        <w:tc>
          <w:tcPr>
            <w:tcW w:w="379" w:type="pct"/>
            <w:tcBorders>
              <w:left w:val="nil"/>
              <w:right w:val="nil"/>
            </w:tcBorders>
          </w:tcPr>
          <w:p w14:paraId="0753AF77" w14:textId="77777777" w:rsidR="006471F8" w:rsidRPr="006471F8" w:rsidRDefault="006471F8" w:rsidP="003D41E9">
            <w:pPr>
              <w:jc w:val="center"/>
              <w:rPr>
                <w:rFonts w:cs="Times New Roman"/>
              </w:rPr>
            </w:pPr>
            <w:r w:rsidRPr="006471F8">
              <w:rPr>
                <w:rFonts w:cs="Times New Roman"/>
              </w:rPr>
              <w:t>367</w:t>
            </w:r>
          </w:p>
        </w:tc>
        <w:tc>
          <w:tcPr>
            <w:tcW w:w="545" w:type="pct"/>
            <w:tcBorders>
              <w:left w:val="nil"/>
              <w:right w:val="nil"/>
            </w:tcBorders>
          </w:tcPr>
          <w:p w14:paraId="307F2F1D" w14:textId="77777777" w:rsidR="006471F8" w:rsidRPr="006471F8" w:rsidRDefault="006471F8" w:rsidP="003D41E9">
            <w:pPr>
              <w:jc w:val="center"/>
              <w:rPr>
                <w:rFonts w:cs="Times New Roman"/>
              </w:rPr>
            </w:pPr>
            <w:r w:rsidRPr="006471F8">
              <w:rPr>
                <w:rFonts w:cs="Times New Roman"/>
              </w:rPr>
              <w:t>100%</w:t>
            </w:r>
          </w:p>
        </w:tc>
        <w:tc>
          <w:tcPr>
            <w:tcW w:w="483" w:type="pct"/>
            <w:tcBorders>
              <w:left w:val="nil"/>
              <w:right w:val="nil"/>
            </w:tcBorders>
          </w:tcPr>
          <w:p w14:paraId="1A3F3EEF" w14:textId="77777777" w:rsidR="006471F8" w:rsidRPr="006471F8" w:rsidRDefault="006471F8" w:rsidP="003D41E9">
            <w:pPr>
              <w:jc w:val="center"/>
              <w:rPr>
                <w:rFonts w:cs="Times New Roman"/>
              </w:rPr>
            </w:pPr>
            <w:r w:rsidRPr="006471F8">
              <w:rPr>
                <w:rFonts w:cs="Times New Roman"/>
              </w:rPr>
              <w:t>75</w:t>
            </w:r>
          </w:p>
        </w:tc>
        <w:tc>
          <w:tcPr>
            <w:tcW w:w="694" w:type="pct"/>
            <w:tcBorders>
              <w:left w:val="nil"/>
              <w:right w:val="nil"/>
            </w:tcBorders>
          </w:tcPr>
          <w:p w14:paraId="075E10AC" w14:textId="77777777" w:rsidR="006471F8" w:rsidRPr="006471F8" w:rsidRDefault="006471F8" w:rsidP="003D41E9">
            <w:pPr>
              <w:jc w:val="center"/>
              <w:rPr>
                <w:rFonts w:cs="Times New Roman"/>
              </w:rPr>
            </w:pPr>
            <w:r w:rsidRPr="006471F8">
              <w:rPr>
                <w:rFonts w:cs="Times New Roman"/>
              </w:rPr>
              <w:t>100%</w:t>
            </w:r>
          </w:p>
        </w:tc>
      </w:tr>
    </w:tbl>
    <w:p w14:paraId="4F2E0DCC" w14:textId="77777777" w:rsidR="006471F8" w:rsidRDefault="006471F8" w:rsidP="00D11097">
      <w:pPr>
        <w:rPr>
          <w:sz w:val="24"/>
        </w:rPr>
      </w:pPr>
    </w:p>
    <w:p w14:paraId="53E2DA4F" w14:textId="2994DEA4" w:rsidR="00CB08CD" w:rsidRDefault="003D4AFA" w:rsidP="00D11097">
      <w:pPr>
        <w:rPr>
          <w:sz w:val="24"/>
        </w:rPr>
      </w:pPr>
      <w:r w:rsidRPr="00B26DFE">
        <w:rPr>
          <w:sz w:val="24"/>
        </w:rPr>
        <w:t>Of dit niet of nauwelijks bezig zijn met de overdracht van leiding problematisch is, hangt af van de termijn waarbinnen de huidige bedrijfsleider wenst af te treden. Uit tabel 3.</w:t>
      </w:r>
      <w:r w:rsidR="003C2228">
        <w:rPr>
          <w:sz w:val="24"/>
        </w:rPr>
        <w:t>7</w:t>
      </w:r>
      <w:r w:rsidRPr="00B26DFE">
        <w:rPr>
          <w:sz w:val="24"/>
        </w:rPr>
        <w:t xml:space="preserve">. blijkt  dat men in </w:t>
      </w:r>
      <w:r w:rsidR="00967305">
        <w:rPr>
          <w:sz w:val="24"/>
        </w:rPr>
        <w:t>12,5</w:t>
      </w:r>
      <w:r w:rsidRPr="00B26DFE">
        <w:rPr>
          <w:sz w:val="24"/>
        </w:rPr>
        <w:t>% van de bedrijven waar de bedrijfsleider binnen een termijn van 2 jaar wenst terug te treden, nog niet b</w:t>
      </w:r>
      <w:r w:rsidR="00265839" w:rsidRPr="00B26DFE">
        <w:rPr>
          <w:sz w:val="24"/>
        </w:rPr>
        <w:t>ezig is met het plannen van de</w:t>
      </w:r>
      <w:r w:rsidRPr="00B26DFE">
        <w:rPr>
          <w:sz w:val="24"/>
        </w:rPr>
        <w:t xml:space="preserve"> opvolging. Indien de bedrijfsleider wenst terug te treden </w:t>
      </w:r>
      <w:r w:rsidRPr="00344362">
        <w:rPr>
          <w:sz w:val="24"/>
        </w:rPr>
        <w:t>binnen een termi</w:t>
      </w:r>
      <w:r w:rsidR="00265839" w:rsidRPr="00344362">
        <w:rPr>
          <w:sz w:val="24"/>
        </w:rPr>
        <w:t>jn van 3 tot 5 jaar is 22,</w:t>
      </w:r>
      <w:r w:rsidR="00967305">
        <w:rPr>
          <w:sz w:val="24"/>
        </w:rPr>
        <w:t>3</w:t>
      </w:r>
      <w:r w:rsidRPr="00344362">
        <w:rPr>
          <w:sz w:val="24"/>
        </w:rPr>
        <w:t xml:space="preserve">% nog niet bezig met </w:t>
      </w:r>
      <w:r w:rsidR="00265839" w:rsidRPr="00344362">
        <w:rPr>
          <w:sz w:val="24"/>
        </w:rPr>
        <w:t>de opvolgingsplanning</w:t>
      </w:r>
      <w:r w:rsidRPr="00344362">
        <w:rPr>
          <w:sz w:val="24"/>
        </w:rPr>
        <w:t>.</w:t>
      </w:r>
      <w:r w:rsidR="00222E51">
        <w:rPr>
          <w:sz w:val="24"/>
        </w:rPr>
        <w:t xml:space="preserve"> Meer dan drie vierde van de bedrijven die tussen 3 en 5 jaar de leiding wensen door te geven, is dus wel bezig met de planning van de overdracht van leiding.</w:t>
      </w:r>
      <w:r w:rsidRPr="00344362">
        <w:rPr>
          <w:sz w:val="24"/>
        </w:rPr>
        <w:t xml:space="preserve"> Als we die bedrijven waar binnen een termijn van 5 jaar de be</w:t>
      </w:r>
      <w:r w:rsidR="00265839" w:rsidRPr="00344362">
        <w:rPr>
          <w:sz w:val="24"/>
        </w:rPr>
        <w:t>drijfsleider wenst af te treden</w:t>
      </w:r>
      <w:r w:rsidRPr="00344362">
        <w:rPr>
          <w:sz w:val="24"/>
        </w:rPr>
        <w:t xml:space="preserve"> samen bekijken</w:t>
      </w:r>
      <w:r w:rsidR="00265839" w:rsidRPr="00344362">
        <w:rPr>
          <w:sz w:val="24"/>
        </w:rPr>
        <w:t>,</w:t>
      </w:r>
      <w:r w:rsidRPr="00344362">
        <w:rPr>
          <w:sz w:val="24"/>
        </w:rPr>
        <w:t xml:space="preserve"> is </w:t>
      </w:r>
      <w:r w:rsidR="002B46BD" w:rsidRPr="00344362">
        <w:rPr>
          <w:sz w:val="24"/>
        </w:rPr>
        <w:t xml:space="preserve">bijna </w:t>
      </w:r>
      <w:r w:rsidR="00265839" w:rsidRPr="00344362">
        <w:rPr>
          <w:sz w:val="24"/>
        </w:rPr>
        <w:t>één op vijf</w:t>
      </w:r>
      <w:r w:rsidRPr="00344362">
        <w:rPr>
          <w:sz w:val="24"/>
        </w:rPr>
        <w:t xml:space="preserve"> dus nog niet bezig met de planning ervan</w:t>
      </w:r>
      <w:r w:rsidR="00967305">
        <w:rPr>
          <w:sz w:val="24"/>
        </w:rPr>
        <w:t xml:space="preserve"> ((11 + 39)/(88 + 175) = 19</w:t>
      </w:r>
      <w:r w:rsidR="002B46BD" w:rsidRPr="00344362">
        <w:rPr>
          <w:sz w:val="24"/>
        </w:rPr>
        <w:t>%)</w:t>
      </w:r>
      <w:r w:rsidR="00967305">
        <w:rPr>
          <w:sz w:val="24"/>
        </w:rPr>
        <w:t xml:space="preserve">. </w:t>
      </w:r>
      <w:r w:rsidR="00CB08CD">
        <w:rPr>
          <w:sz w:val="24"/>
        </w:rPr>
        <w:t>Als we deze bedrijven die nog niet bezig zijn met de planning van naderbij bekijken, stellen we vast d</w:t>
      </w:r>
      <w:r w:rsidR="008B26FE">
        <w:rPr>
          <w:sz w:val="24"/>
        </w:rPr>
        <w:t>at 82% van deze bedrijven micro-</w:t>
      </w:r>
      <w:r w:rsidR="00CB08CD">
        <w:rPr>
          <w:sz w:val="24"/>
        </w:rPr>
        <w:t>ondernemingen zijn en dat 64% van deze bedrijven een dalende of stabiele rentabiliteit hebben maar bezorgd zijn omtrent de toekomstige rentabiliteit.</w:t>
      </w:r>
      <w:r w:rsidR="007A5ABA">
        <w:rPr>
          <w:sz w:val="24"/>
        </w:rPr>
        <w:t xml:space="preserve"> </w:t>
      </w:r>
      <w:r w:rsidR="00511393">
        <w:rPr>
          <w:sz w:val="24"/>
        </w:rPr>
        <w:t>Daarnaast stellen we vast dat de meerderheid van deze bedrijven, zijnde 63%, een externe verkoop verwachten.</w:t>
      </w:r>
    </w:p>
    <w:p w14:paraId="42263F7D" w14:textId="0A94E8D4" w:rsidR="007A5ABA" w:rsidRDefault="007A5ABA" w:rsidP="00D11097">
      <w:pPr>
        <w:rPr>
          <w:sz w:val="24"/>
        </w:rPr>
      </w:pPr>
      <w:r>
        <w:rPr>
          <w:sz w:val="24"/>
        </w:rPr>
        <w:t xml:space="preserve">De cijfers uit de overdrachtsstudie van 2015 zijn zeer gelijkaardig: </w:t>
      </w:r>
      <w:r w:rsidR="008B26FE">
        <w:rPr>
          <w:sz w:val="24"/>
        </w:rPr>
        <w:t>D</w:t>
      </w:r>
      <w:r>
        <w:rPr>
          <w:sz w:val="24"/>
        </w:rPr>
        <w:t xml:space="preserve">aar bleek dat 17,8% </w:t>
      </w:r>
      <w:r w:rsidR="004A7FD1">
        <w:rPr>
          <w:sz w:val="24"/>
        </w:rPr>
        <w:t xml:space="preserve">van de bedrijven waar de bedrijfsleider </w:t>
      </w:r>
      <w:r w:rsidR="005546A4">
        <w:rPr>
          <w:sz w:val="24"/>
        </w:rPr>
        <w:t xml:space="preserve">binnen een termijn van 5 jaar </w:t>
      </w:r>
      <w:r w:rsidR="004A7FD1">
        <w:rPr>
          <w:sz w:val="24"/>
        </w:rPr>
        <w:t xml:space="preserve">wenst af te treden, </w:t>
      </w:r>
      <w:r>
        <w:rPr>
          <w:sz w:val="24"/>
        </w:rPr>
        <w:t xml:space="preserve">nog niet </w:t>
      </w:r>
      <w:r w:rsidR="004A7FD1">
        <w:rPr>
          <w:sz w:val="24"/>
        </w:rPr>
        <w:t>bezig is met de overdrachtsplanning.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2"/>
        <w:gridCol w:w="549"/>
        <w:gridCol w:w="834"/>
        <w:gridCol w:w="688"/>
        <w:gridCol w:w="786"/>
        <w:gridCol w:w="613"/>
        <w:gridCol w:w="64"/>
        <w:gridCol w:w="724"/>
        <w:gridCol w:w="608"/>
        <w:gridCol w:w="626"/>
        <w:gridCol w:w="691"/>
        <w:gridCol w:w="786"/>
      </w:tblGrid>
      <w:tr w:rsidR="00B0119B" w14:paraId="6A437E70" w14:textId="77777777" w:rsidTr="00B0119B">
        <w:tc>
          <w:tcPr>
            <w:tcW w:w="5000" w:type="pct"/>
            <w:gridSpan w:val="12"/>
            <w:tcBorders>
              <w:bottom w:val="single" w:sz="4" w:space="0" w:color="auto"/>
            </w:tcBorders>
          </w:tcPr>
          <w:p w14:paraId="0B417C20" w14:textId="77777777" w:rsidR="00B0119B" w:rsidRDefault="00B0119B" w:rsidP="00B0119B">
            <w:r>
              <w:rPr>
                <w:b/>
              </w:rPr>
              <w:t>Tabel 3.7</w:t>
            </w:r>
            <w:r w:rsidRPr="00FD5F86">
              <w:rPr>
                <w:b/>
              </w:rPr>
              <w:t>. :</w:t>
            </w:r>
            <w:r>
              <w:t xml:space="preserve">  </w:t>
            </w:r>
            <w:r>
              <w:rPr>
                <w:b/>
              </w:rPr>
              <w:t>Mate van planning van overdracht van leiding en de termijn van terugtreding</w:t>
            </w:r>
          </w:p>
        </w:tc>
      </w:tr>
      <w:tr w:rsidR="00B0119B" w14:paraId="5F3850D7" w14:textId="77777777" w:rsidTr="00B0119B">
        <w:tc>
          <w:tcPr>
            <w:tcW w:w="1159" w:type="pct"/>
            <w:tcBorders>
              <w:top w:val="single" w:sz="4" w:space="0" w:color="auto"/>
            </w:tcBorders>
          </w:tcPr>
          <w:p w14:paraId="3A566BF9" w14:textId="77777777" w:rsidR="00B0119B" w:rsidRDefault="00B0119B" w:rsidP="00B0119B"/>
        </w:tc>
        <w:tc>
          <w:tcPr>
            <w:tcW w:w="3841" w:type="pct"/>
            <w:gridSpan w:val="11"/>
            <w:tcBorders>
              <w:top w:val="single" w:sz="4" w:space="0" w:color="auto"/>
            </w:tcBorders>
          </w:tcPr>
          <w:p w14:paraId="20790EC5" w14:textId="77777777" w:rsidR="00B0119B" w:rsidRPr="00FD5F86" w:rsidRDefault="00B0119B" w:rsidP="00B0119B">
            <w:pPr>
              <w:jc w:val="center"/>
              <w:rPr>
                <w:i/>
              </w:rPr>
            </w:pPr>
            <w:r w:rsidRPr="00FD5F86">
              <w:rPr>
                <w:i/>
              </w:rPr>
              <w:t>Termijn van terugtreding van bedrijfsleider</w:t>
            </w:r>
            <w:r>
              <w:rPr>
                <w:i/>
              </w:rPr>
              <w:t>:</w:t>
            </w:r>
          </w:p>
        </w:tc>
      </w:tr>
      <w:tr w:rsidR="00B0119B" w14:paraId="5BEB4476" w14:textId="77777777" w:rsidTr="00B0119B">
        <w:tc>
          <w:tcPr>
            <w:tcW w:w="1159" w:type="pct"/>
            <w:tcBorders>
              <w:bottom w:val="single" w:sz="4" w:space="0" w:color="auto"/>
            </w:tcBorders>
          </w:tcPr>
          <w:p w14:paraId="0E822791" w14:textId="77777777" w:rsidR="00B0119B" w:rsidRPr="0068485C" w:rsidRDefault="00B0119B" w:rsidP="00B0119B">
            <w:pPr>
              <w:rPr>
                <w:b/>
              </w:rPr>
            </w:pPr>
          </w:p>
        </w:tc>
        <w:tc>
          <w:tcPr>
            <w:tcW w:w="762" w:type="pct"/>
            <w:gridSpan w:val="2"/>
            <w:tcBorders>
              <w:bottom w:val="single" w:sz="4" w:space="0" w:color="auto"/>
            </w:tcBorders>
          </w:tcPr>
          <w:p w14:paraId="3234A8E3" w14:textId="77777777" w:rsidR="00B0119B" w:rsidRDefault="00B0119B" w:rsidP="00B0119B">
            <w:pPr>
              <w:jc w:val="center"/>
            </w:pPr>
            <w:r>
              <w:t>0-2 jaar</w:t>
            </w:r>
          </w:p>
        </w:tc>
        <w:tc>
          <w:tcPr>
            <w:tcW w:w="812" w:type="pct"/>
            <w:gridSpan w:val="2"/>
            <w:tcBorders>
              <w:bottom w:val="single" w:sz="4" w:space="0" w:color="auto"/>
            </w:tcBorders>
            <w:shd w:val="clear" w:color="auto" w:fill="EEECE1" w:themeFill="background2"/>
          </w:tcPr>
          <w:p w14:paraId="293FE3AF" w14:textId="77777777" w:rsidR="00B0119B" w:rsidRPr="00302826" w:rsidRDefault="00B0119B" w:rsidP="00B0119B">
            <w:pPr>
              <w:jc w:val="center"/>
            </w:pPr>
            <w:r w:rsidRPr="00302826">
              <w:t>3-5 jaar</w:t>
            </w:r>
          </w:p>
        </w:tc>
        <w:tc>
          <w:tcPr>
            <w:tcW w:w="772" w:type="pct"/>
            <w:gridSpan w:val="3"/>
            <w:tcBorders>
              <w:bottom w:val="single" w:sz="4" w:space="0" w:color="auto"/>
            </w:tcBorders>
          </w:tcPr>
          <w:p w14:paraId="130E748A" w14:textId="77777777" w:rsidR="00B0119B" w:rsidRDefault="00B0119B" w:rsidP="00B0119B">
            <w:pPr>
              <w:jc w:val="center"/>
            </w:pPr>
            <w:r>
              <w:t>6-10 jaar</w:t>
            </w:r>
          </w:p>
        </w:tc>
        <w:tc>
          <w:tcPr>
            <w:tcW w:w="680" w:type="pct"/>
            <w:gridSpan w:val="2"/>
            <w:tcBorders>
              <w:bottom w:val="single" w:sz="4" w:space="0" w:color="auto"/>
            </w:tcBorders>
            <w:shd w:val="clear" w:color="auto" w:fill="EEECE1" w:themeFill="background2"/>
          </w:tcPr>
          <w:p w14:paraId="2C997BF2" w14:textId="77777777" w:rsidR="00B0119B" w:rsidRDefault="00B0119B" w:rsidP="00B0119B">
            <w:pPr>
              <w:jc w:val="center"/>
            </w:pPr>
            <w:r>
              <w:t>&gt;10 jaar</w:t>
            </w:r>
          </w:p>
        </w:tc>
        <w:tc>
          <w:tcPr>
            <w:tcW w:w="814" w:type="pct"/>
            <w:gridSpan w:val="2"/>
            <w:tcBorders>
              <w:bottom w:val="single" w:sz="4" w:space="0" w:color="auto"/>
            </w:tcBorders>
          </w:tcPr>
          <w:p w14:paraId="1734B408" w14:textId="77777777" w:rsidR="00B0119B" w:rsidRDefault="00B0119B" w:rsidP="00B0119B">
            <w:pPr>
              <w:jc w:val="center"/>
            </w:pPr>
            <w:r>
              <w:t>Onbekend</w:t>
            </w:r>
          </w:p>
        </w:tc>
      </w:tr>
      <w:tr w:rsidR="00B0119B" w14:paraId="4F74EC56" w14:textId="77777777" w:rsidTr="00B0119B">
        <w:tc>
          <w:tcPr>
            <w:tcW w:w="1159" w:type="pct"/>
            <w:tcBorders>
              <w:top w:val="single" w:sz="4" w:space="0" w:color="auto"/>
            </w:tcBorders>
            <w:tcMar>
              <w:left w:w="28" w:type="dxa"/>
              <w:right w:w="28" w:type="dxa"/>
            </w:tcMar>
          </w:tcPr>
          <w:p w14:paraId="6BAE4D7D" w14:textId="77777777" w:rsidR="00B0119B" w:rsidRPr="00FD5F86" w:rsidRDefault="00B0119B" w:rsidP="00B0119B">
            <w:pPr>
              <w:jc w:val="left"/>
              <w:rPr>
                <w:i/>
              </w:rPr>
            </w:pPr>
            <w:r w:rsidRPr="00FD5F86">
              <w:rPr>
                <w:i/>
              </w:rPr>
              <w:t xml:space="preserve">Planning </w:t>
            </w:r>
            <w:r>
              <w:rPr>
                <w:i/>
              </w:rPr>
              <w:t>van overdracht</w:t>
            </w:r>
            <w:r w:rsidRPr="00FD5F86">
              <w:rPr>
                <w:i/>
              </w:rPr>
              <w:t xml:space="preserve"> leiding</w:t>
            </w:r>
            <w:r>
              <w:rPr>
                <w:i/>
              </w:rPr>
              <w:t>:</w:t>
            </w:r>
          </w:p>
        </w:tc>
        <w:tc>
          <w:tcPr>
            <w:tcW w:w="303" w:type="pct"/>
            <w:tcBorders>
              <w:top w:val="single" w:sz="4" w:space="0" w:color="auto"/>
            </w:tcBorders>
          </w:tcPr>
          <w:p w14:paraId="18DFA076" w14:textId="77777777" w:rsidR="00B0119B" w:rsidRDefault="00B0119B" w:rsidP="00B0119B">
            <w:pPr>
              <w:jc w:val="center"/>
            </w:pPr>
            <w:r>
              <w:t>N</w:t>
            </w:r>
          </w:p>
        </w:tc>
        <w:tc>
          <w:tcPr>
            <w:tcW w:w="460" w:type="pct"/>
            <w:tcBorders>
              <w:top w:val="single" w:sz="4" w:space="0" w:color="auto"/>
            </w:tcBorders>
          </w:tcPr>
          <w:p w14:paraId="561B7FA5" w14:textId="77777777" w:rsidR="00B0119B" w:rsidRDefault="00B0119B" w:rsidP="00B0119B">
            <w:pPr>
              <w:jc w:val="center"/>
            </w:pPr>
            <w:r>
              <w:t>%</w:t>
            </w:r>
          </w:p>
        </w:tc>
        <w:tc>
          <w:tcPr>
            <w:tcW w:w="379" w:type="pct"/>
            <w:tcBorders>
              <w:top w:val="single" w:sz="4" w:space="0" w:color="auto"/>
            </w:tcBorders>
            <w:shd w:val="clear" w:color="auto" w:fill="EEECE1" w:themeFill="background2"/>
          </w:tcPr>
          <w:p w14:paraId="77FCC04B" w14:textId="77777777" w:rsidR="00B0119B" w:rsidRPr="00302826" w:rsidRDefault="00B0119B" w:rsidP="00B0119B">
            <w:pPr>
              <w:jc w:val="center"/>
            </w:pPr>
            <w:r>
              <w:t>N</w:t>
            </w:r>
          </w:p>
        </w:tc>
        <w:tc>
          <w:tcPr>
            <w:tcW w:w="433" w:type="pct"/>
            <w:tcBorders>
              <w:top w:val="single" w:sz="4" w:space="0" w:color="auto"/>
            </w:tcBorders>
            <w:shd w:val="clear" w:color="auto" w:fill="EEECE1" w:themeFill="background2"/>
          </w:tcPr>
          <w:p w14:paraId="3669F7E8" w14:textId="77777777" w:rsidR="00B0119B" w:rsidRPr="00302826" w:rsidRDefault="00B0119B" w:rsidP="00B0119B">
            <w:pPr>
              <w:jc w:val="center"/>
            </w:pPr>
            <w:r>
              <w:t>%</w:t>
            </w:r>
          </w:p>
        </w:tc>
        <w:tc>
          <w:tcPr>
            <w:tcW w:w="373" w:type="pct"/>
            <w:gridSpan w:val="2"/>
            <w:tcBorders>
              <w:top w:val="single" w:sz="4" w:space="0" w:color="auto"/>
            </w:tcBorders>
          </w:tcPr>
          <w:p w14:paraId="1A584019" w14:textId="77777777" w:rsidR="00B0119B" w:rsidRDefault="00B0119B" w:rsidP="00B0119B">
            <w:pPr>
              <w:jc w:val="center"/>
            </w:pPr>
            <w:r>
              <w:t>N</w:t>
            </w:r>
          </w:p>
        </w:tc>
        <w:tc>
          <w:tcPr>
            <w:tcW w:w="399" w:type="pct"/>
            <w:tcBorders>
              <w:top w:val="single" w:sz="4" w:space="0" w:color="auto"/>
            </w:tcBorders>
          </w:tcPr>
          <w:p w14:paraId="469FB721" w14:textId="77777777" w:rsidR="00B0119B" w:rsidRDefault="00B0119B" w:rsidP="00B0119B">
            <w:pPr>
              <w:jc w:val="center"/>
            </w:pPr>
            <w:r>
              <w:t>%</w:t>
            </w:r>
          </w:p>
        </w:tc>
        <w:tc>
          <w:tcPr>
            <w:tcW w:w="335" w:type="pct"/>
            <w:tcBorders>
              <w:top w:val="single" w:sz="4" w:space="0" w:color="auto"/>
            </w:tcBorders>
            <w:shd w:val="clear" w:color="auto" w:fill="EEECE1" w:themeFill="background2"/>
          </w:tcPr>
          <w:p w14:paraId="784141BB" w14:textId="77777777" w:rsidR="00B0119B" w:rsidRDefault="00B0119B" w:rsidP="00B0119B">
            <w:pPr>
              <w:jc w:val="center"/>
            </w:pPr>
            <w:r>
              <w:t>N</w:t>
            </w:r>
          </w:p>
        </w:tc>
        <w:tc>
          <w:tcPr>
            <w:tcW w:w="345" w:type="pct"/>
            <w:tcBorders>
              <w:top w:val="single" w:sz="4" w:space="0" w:color="auto"/>
            </w:tcBorders>
            <w:shd w:val="clear" w:color="auto" w:fill="EEECE1" w:themeFill="background2"/>
          </w:tcPr>
          <w:p w14:paraId="7A838D7A" w14:textId="77777777" w:rsidR="00B0119B" w:rsidRDefault="00B0119B" w:rsidP="00B0119B">
            <w:pPr>
              <w:jc w:val="center"/>
            </w:pPr>
            <w:r>
              <w:t>%</w:t>
            </w:r>
          </w:p>
        </w:tc>
        <w:tc>
          <w:tcPr>
            <w:tcW w:w="381" w:type="pct"/>
            <w:tcBorders>
              <w:top w:val="single" w:sz="4" w:space="0" w:color="auto"/>
            </w:tcBorders>
          </w:tcPr>
          <w:p w14:paraId="23D78CEA" w14:textId="77777777" w:rsidR="00B0119B" w:rsidRDefault="00B0119B" w:rsidP="00B0119B">
            <w:pPr>
              <w:jc w:val="center"/>
            </w:pPr>
            <w:r>
              <w:t>N</w:t>
            </w:r>
          </w:p>
        </w:tc>
        <w:tc>
          <w:tcPr>
            <w:tcW w:w="433" w:type="pct"/>
            <w:tcBorders>
              <w:top w:val="single" w:sz="4" w:space="0" w:color="auto"/>
            </w:tcBorders>
          </w:tcPr>
          <w:p w14:paraId="1F45AFC5" w14:textId="77777777" w:rsidR="00B0119B" w:rsidRDefault="00B0119B" w:rsidP="00B0119B">
            <w:pPr>
              <w:jc w:val="center"/>
            </w:pPr>
            <w:r>
              <w:t>%</w:t>
            </w:r>
          </w:p>
        </w:tc>
      </w:tr>
      <w:tr w:rsidR="00B0119B" w14:paraId="3EDC2471" w14:textId="77777777" w:rsidTr="00B0119B">
        <w:tc>
          <w:tcPr>
            <w:tcW w:w="1159" w:type="pct"/>
            <w:tcMar>
              <w:left w:w="28" w:type="dxa"/>
              <w:right w:w="28" w:type="dxa"/>
            </w:tcMar>
          </w:tcPr>
          <w:p w14:paraId="539B7BED" w14:textId="77777777" w:rsidR="00B0119B" w:rsidRDefault="00B0119B" w:rsidP="00B0119B">
            <w:r>
              <w:t>Nog niet mee bezig</w:t>
            </w:r>
          </w:p>
        </w:tc>
        <w:tc>
          <w:tcPr>
            <w:tcW w:w="303" w:type="pct"/>
          </w:tcPr>
          <w:p w14:paraId="0EEE2764" w14:textId="77777777" w:rsidR="00B0119B" w:rsidRPr="00F26D1D" w:rsidRDefault="00B0119B" w:rsidP="00B0119B">
            <w:pPr>
              <w:jc w:val="center"/>
            </w:pPr>
            <w:r>
              <w:t>11</w:t>
            </w:r>
          </w:p>
        </w:tc>
        <w:tc>
          <w:tcPr>
            <w:tcW w:w="460" w:type="pct"/>
          </w:tcPr>
          <w:p w14:paraId="6169D735" w14:textId="77777777" w:rsidR="00B0119B" w:rsidRPr="00F26D1D" w:rsidRDefault="00B0119B" w:rsidP="00B0119B">
            <w:pPr>
              <w:jc w:val="center"/>
            </w:pPr>
            <w:r>
              <w:t>12,5</w:t>
            </w:r>
            <w:r w:rsidRPr="00F26D1D">
              <w:t>%</w:t>
            </w:r>
          </w:p>
        </w:tc>
        <w:tc>
          <w:tcPr>
            <w:tcW w:w="379" w:type="pct"/>
            <w:shd w:val="clear" w:color="auto" w:fill="EEECE1" w:themeFill="background2"/>
          </w:tcPr>
          <w:p w14:paraId="3471E8B7" w14:textId="77777777" w:rsidR="00B0119B" w:rsidRPr="00302826" w:rsidRDefault="00B0119B" w:rsidP="00B0119B">
            <w:pPr>
              <w:jc w:val="center"/>
            </w:pPr>
            <w:r>
              <w:t>39</w:t>
            </w:r>
          </w:p>
        </w:tc>
        <w:tc>
          <w:tcPr>
            <w:tcW w:w="433" w:type="pct"/>
            <w:shd w:val="clear" w:color="auto" w:fill="EEECE1" w:themeFill="background2"/>
          </w:tcPr>
          <w:p w14:paraId="10F993DE" w14:textId="77777777" w:rsidR="00B0119B" w:rsidRPr="00302826" w:rsidRDefault="00B0119B" w:rsidP="00B0119B">
            <w:pPr>
              <w:jc w:val="center"/>
            </w:pPr>
            <w:r>
              <w:t>22,3</w:t>
            </w:r>
            <w:r w:rsidRPr="00302826">
              <w:t>%</w:t>
            </w:r>
          </w:p>
        </w:tc>
        <w:tc>
          <w:tcPr>
            <w:tcW w:w="338" w:type="pct"/>
          </w:tcPr>
          <w:p w14:paraId="51AA67E4" w14:textId="77777777" w:rsidR="00B0119B" w:rsidRDefault="00B0119B" w:rsidP="00B0119B">
            <w:pPr>
              <w:jc w:val="center"/>
            </w:pPr>
            <w:r>
              <w:t>44</w:t>
            </w:r>
          </w:p>
        </w:tc>
        <w:tc>
          <w:tcPr>
            <w:tcW w:w="434" w:type="pct"/>
            <w:gridSpan w:val="2"/>
          </w:tcPr>
          <w:p w14:paraId="1160712B" w14:textId="77777777" w:rsidR="00B0119B" w:rsidRDefault="00B0119B" w:rsidP="00B0119B">
            <w:pPr>
              <w:jc w:val="center"/>
            </w:pPr>
            <w:r>
              <w:t>33,8%</w:t>
            </w:r>
          </w:p>
        </w:tc>
        <w:tc>
          <w:tcPr>
            <w:tcW w:w="335" w:type="pct"/>
            <w:shd w:val="clear" w:color="auto" w:fill="EEECE1" w:themeFill="background2"/>
          </w:tcPr>
          <w:p w14:paraId="3BE24235" w14:textId="77777777" w:rsidR="00B0119B" w:rsidRDefault="00B0119B" w:rsidP="00B0119B">
            <w:pPr>
              <w:jc w:val="center"/>
            </w:pPr>
            <w:r>
              <w:t>7</w:t>
            </w:r>
          </w:p>
        </w:tc>
        <w:tc>
          <w:tcPr>
            <w:tcW w:w="345" w:type="pct"/>
            <w:shd w:val="clear" w:color="auto" w:fill="EEECE1" w:themeFill="background2"/>
            <w:tcMar>
              <w:left w:w="28" w:type="dxa"/>
              <w:right w:w="28" w:type="dxa"/>
            </w:tcMar>
          </w:tcPr>
          <w:p w14:paraId="7212BEF2" w14:textId="77777777" w:rsidR="00B0119B" w:rsidRDefault="00B0119B" w:rsidP="00B0119B">
            <w:pPr>
              <w:jc w:val="center"/>
            </w:pPr>
            <w:r>
              <w:t>33,3%</w:t>
            </w:r>
          </w:p>
        </w:tc>
        <w:tc>
          <w:tcPr>
            <w:tcW w:w="381" w:type="pct"/>
          </w:tcPr>
          <w:p w14:paraId="543445FF" w14:textId="77777777" w:rsidR="00B0119B" w:rsidRDefault="00B0119B" w:rsidP="00B0119B">
            <w:pPr>
              <w:jc w:val="center"/>
            </w:pPr>
            <w:r>
              <w:t>15</w:t>
            </w:r>
          </w:p>
        </w:tc>
        <w:tc>
          <w:tcPr>
            <w:tcW w:w="433" w:type="pct"/>
          </w:tcPr>
          <w:p w14:paraId="746E19AE" w14:textId="77777777" w:rsidR="00B0119B" w:rsidRDefault="00B0119B" w:rsidP="00B0119B">
            <w:pPr>
              <w:jc w:val="center"/>
            </w:pPr>
            <w:r>
              <w:t>62,5%</w:t>
            </w:r>
          </w:p>
        </w:tc>
      </w:tr>
      <w:tr w:rsidR="00B0119B" w14:paraId="195331F6" w14:textId="77777777" w:rsidTr="00B0119B">
        <w:tc>
          <w:tcPr>
            <w:tcW w:w="1159" w:type="pct"/>
            <w:tcMar>
              <w:left w:w="28" w:type="dxa"/>
              <w:right w:w="28" w:type="dxa"/>
            </w:tcMar>
          </w:tcPr>
          <w:p w14:paraId="1E6EE330" w14:textId="77777777" w:rsidR="00B0119B" w:rsidRDefault="00B0119B" w:rsidP="00B0119B">
            <w:r>
              <w:t>Eerste aanzet gegeven</w:t>
            </w:r>
          </w:p>
        </w:tc>
        <w:tc>
          <w:tcPr>
            <w:tcW w:w="303" w:type="pct"/>
          </w:tcPr>
          <w:p w14:paraId="1F0E5DA4" w14:textId="77777777" w:rsidR="00B0119B" w:rsidRPr="00F26D1D" w:rsidRDefault="00B0119B" w:rsidP="00B0119B">
            <w:pPr>
              <w:jc w:val="center"/>
            </w:pPr>
            <w:r>
              <w:t>8</w:t>
            </w:r>
          </w:p>
        </w:tc>
        <w:tc>
          <w:tcPr>
            <w:tcW w:w="460" w:type="pct"/>
          </w:tcPr>
          <w:p w14:paraId="052B0EB6" w14:textId="77777777" w:rsidR="00B0119B" w:rsidRPr="00F26D1D" w:rsidRDefault="00B0119B" w:rsidP="00B0119B">
            <w:pPr>
              <w:jc w:val="center"/>
            </w:pPr>
            <w:r>
              <w:t>9,1</w:t>
            </w:r>
            <w:r w:rsidRPr="00F26D1D">
              <w:t>%</w:t>
            </w:r>
          </w:p>
        </w:tc>
        <w:tc>
          <w:tcPr>
            <w:tcW w:w="379" w:type="pct"/>
            <w:shd w:val="clear" w:color="auto" w:fill="EEECE1" w:themeFill="background2"/>
          </w:tcPr>
          <w:p w14:paraId="5FDFFD16" w14:textId="77777777" w:rsidR="00B0119B" w:rsidRPr="00302826" w:rsidRDefault="00B0119B" w:rsidP="00B0119B">
            <w:pPr>
              <w:jc w:val="center"/>
            </w:pPr>
            <w:r>
              <w:t>32</w:t>
            </w:r>
          </w:p>
        </w:tc>
        <w:tc>
          <w:tcPr>
            <w:tcW w:w="433" w:type="pct"/>
            <w:shd w:val="clear" w:color="auto" w:fill="EEECE1" w:themeFill="background2"/>
          </w:tcPr>
          <w:p w14:paraId="2EFD0BD6" w14:textId="77777777" w:rsidR="00B0119B" w:rsidRPr="00302826" w:rsidRDefault="00B0119B" w:rsidP="00B0119B">
            <w:pPr>
              <w:jc w:val="center"/>
            </w:pPr>
            <w:r>
              <w:t>18,3</w:t>
            </w:r>
            <w:r w:rsidRPr="00302826">
              <w:t>%</w:t>
            </w:r>
          </w:p>
        </w:tc>
        <w:tc>
          <w:tcPr>
            <w:tcW w:w="338" w:type="pct"/>
          </w:tcPr>
          <w:p w14:paraId="3CBBD839" w14:textId="77777777" w:rsidR="00B0119B" w:rsidRDefault="00B0119B" w:rsidP="00B0119B">
            <w:pPr>
              <w:jc w:val="center"/>
            </w:pPr>
            <w:r>
              <w:t>25</w:t>
            </w:r>
          </w:p>
        </w:tc>
        <w:tc>
          <w:tcPr>
            <w:tcW w:w="434" w:type="pct"/>
            <w:gridSpan w:val="2"/>
          </w:tcPr>
          <w:p w14:paraId="0D62E77D" w14:textId="77777777" w:rsidR="00B0119B" w:rsidRDefault="00B0119B" w:rsidP="00B0119B">
            <w:pPr>
              <w:jc w:val="center"/>
            </w:pPr>
            <w:r>
              <w:t>19,2%</w:t>
            </w:r>
          </w:p>
        </w:tc>
        <w:tc>
          <w:tcPr>
            <w:tcW w:w="335" w:type="pct"/>
            <w:shd w:val="clear" w:color="auto" w:fill="EEECE1" w:themeFill="background2"/>
          </w:tcPr>
          <w:p w14:paraId="265765A7" w14:textId="77777777" w:rsidR="00B0119B" w:rsidRDefault="00B0119B" w:rsidP="00B0119B">
            <w:pPr>
              <w:jc w:val="center"/>
            </w:pPr>
            <w:r>
              <w:t>6</w:t>
            </w:r>
          </w:p>
        </w:tc>
        <w:tc>
          <w:tcPr>
            <w:tcW w:w="345" w:type="pct"/>
            <w:shd w:val="clear" w:color="auto" w:fill="EEECE1" w:themeFill="background2"/>
            <w:tcMar>
              <w:left w:w="28" w:type="dxa"/>
              <w:right w:w="28" w:type="dxa"/>
            </w:tcMar>
          </w:tcPr>
          <w:p w14:paraId="01E376D6" w14:textId="77777777" w:rsidR="00B0119B" w:rsidRDefault="00B0119B" w:rsidP="00B0119B">
            <w:pPr>
              <w:jc w:val="center"/>
            </w:pPr>
            <w:r>
              <w:t>28,6%</w:t>
            </w:r>
          </w:p>
        </w:tc>
        <w:tc>
          <w:tcPr>
            <w:tcW w:w="381" w:type="pct"/>
          </w:tcPr>
          <w:p w14:paraId="0E52A7F1" w14:textId="77777777" w:rsidR="00B0119B" w:rsidRDefault="00B0119B" w:rsidP="00B0119B">
            <w:pPr>
              <w:jc w:val="center"/>
            </w:pPr>
            <w:r>
              <w:t>3</w:t>
            </w:r>
          </w:p>
        </w:tc>
        <w:tc>
          <w:tcPr>
            <w:tcW w:w="433" w:type="pct"/>
            <w:tcMar>
              <w:left w:w="28" w:type="dxa"/>
              <w:right w:w="28" w:type="dxa"/>
            </w:tcMar>
          </w:tcPr>
          <w:p w14:paraId="140184E0" w14:textId="77777777" w:rsidR="00B0119B" w:rsidRDefault="00B0119B" w:rsidP="00B0119B">
            <w:pPr>
              <w:jc w:val="center"/>
            </w:pPr>
            <w:r>
              <w:t>12,5%</w:t>
            </w:r>
          </w:p>
        </w:tc>
      </w:tr>
      <w:tr w:rsidR="00B0119B" w14:paraId="3495C90A" w14:textId="77777777" w:rsidTr="00B0119B">
        <w:tc>
          <w:tcPr>
            <w:tcW w:w="1159" w:type="pct"/>
            <w:tcMar>
              <w:left w:w="28" w:type="dxa"/>
              <w:right w:w="28" w:type="dxa"/>
            </w:tcMar>
          </w:tcPr>
          <w:p w14:paraId="27B060C4" w14:textId="77777777" w:rsidR="00B0119B" w:rsidRDefault="00B0119B" w:rsidP="00B0119B">
            <w:r>
              <w:t>Volop ermee bezig</w:t>
            </w:r>
          </w:p>
        </w:tc>
        <w:tc>
          <w:tcPr>
            <w:tcW w:w="303" w:type="pct"/>
          </w:tcPr>
          <w:p w14:paraId="347D1419" w14:textId="77777777" w:rsidR="00B0119B" w:rsidRPr="00F26D1D" w:rsidRDefault="00B0119B" w:rsidP="00B0119B">
            <w:pPr>
              <w:jc w:val="center"/>
            </w:pPr>
            <w:r>
              <w:t>62</w:t>
            </w:r>
          </w:p>
        </w:tc>
        <w:tc>
          <w:tcPr>
            <w:tcW w:w="460" w:type="pct"/>
          </w:tcPr>
          <w:p w14:paraId="3D78D534" w14:textId="77777777" w:rsidR="00B0119B" w:rsidRPr="00F26D1D" w:rsidRDefault="00B0119B" w:rsidP="00B0119B">
            <w:pPr>
              <w:jc w:val="center"/>
            </w:pPr>
            <w:r>
              <w:t>70,5</w:t>
            </w:r>
            <w:r w:rsidRPr="00F26D1D">
              <w:t>%</w:t>
            </w:r>
          </w:p>
        </w:tc>
        <w:tc>
          <w:tcPr>
            <w:tcW w:w="379" w:type="pct"/>
            <w:shd w:val="clear" w:color="auto" w:fill="EEECE1" w:themeFill="background2"/>
          </w:tcPr>
          <w:p w14:paraId="5F9808BA" w14:textId="77777777" w:rsidR="00B0119B" w:rsidRPr="00302826" w:rsidRDefault="00B0119B" w:rsidP="00B0119B">
            <w:pPr>
              <w:jc w:val="center"/>
            </w:pPr>
            <w:r>
              <w:t>100</w:t>
            </w:r>
          </w:p>
        </w:tc>
        <w:tc>
          <w:tcPr>
            <w:tcW w:w="433" w:type="pct"/>
            <w:shd w:val="clear" w:color="auto" w:fill="EEECE1" w:themeFill="background2"/>
          </w:tcPr>
          <w:p w14:paraId="6693A36E" w14:textId="77777777" w:rsidR="00B0119B" w:rsidRPr="00302826" w:rsidRDefault="00B0119B" w:rsidP="00B0119B">
            <w:pPr>
              <w:jc w:val="center"/>
            </w:pPr>
            <w:r>
              <w:t>57,1</w:t>
            </w:r>
            <w:r w:rsidRPr="00302826">
              <w:t>%</w:t>
            </w:r>
          </w:p>
        </w:tc>
        <w:tc>
          <w:tcPr>
            <w:tcW w:w="338" w:type="pct"/>
          </w:tcPr>
          <w:p w14:paraId="48F1A753" w14:textId="77777777" w:rsidR="00B0119B" w:rsidRDefault="00B0119B" w:rsidP="00B0119B">
            <w:pPr>
              <w:jc w:val="center"/>
            </w:pPr>
            <w:r>
              <w:t>59</w:t>
            </w:r>
          </w:p>
        </w:tc>
        <w:tc>
          <w:tcPr>
            <w:tcW w:w="434" w:type="pct"/>
            <w:gridSpan w:val="2"/>
          </w:tcPr>
          <w:p w14:paraId="79ACF85C" w14:textId="77777777" w:rsidR="00B0119B" w:rsidRDefault="00B0119B" w:rsidP="00B0119B">
            <w:pPr>
              <w:jc w:val="center"/>
            </w:pPr>
            <w:r>
              <w:t>45,4%</w:t>
            </w:r>
          </w:p>
        </w:tc>
        <w:tc>
          <w:tcPr>
            <w:tcW w:w="335" w:type="pct"/>
            <w:shd w:val="clear" w:color="auto" w:fill="EEECE1" w:themeFill="background2"/>
          </w:tcPr>
          <w:p w14:paraId="7BC0E01F" w14:textId="77777777" w:rsidR="00B0119B" w:rsidRDefault="00B0119B" w:rsidP="00B0119B">
            <w:pPr>
              <w:jc w:val="center"/>
            </w:pPr>
            <w:r>
              <w:t>8</w:t>
            </w:r>
          </w:p>
        </w:tc>
        <w:tc>
          <w:tcPr>
            <w:tcW w:w="345" w:type="pct"/>
            <w:shd w:val="clear" w:color="auto" w:fill="EEECE1" w:themeFill="background2"/>
            <w:tcMar>
              <w:left w:w="28" w:type="dxa"/>
              <w:right w:w="28" w:type="dxa"/>
            </w:tcMar>
          </w:tcPr>
          <w:p w14:paraId="31630B76" w14:textId="77777777" w:rsidR="00B0119B" w:rsidRDefault="00B0119B" w:rsidP="00B0119B">
            <w:pPr>
              <w:jc w:val="center"/>
            </w:pPr>
            <w:r>
              <w:t>38,1%</w:t>
            </w:r>
          </w:p>
        </w:tc>
        <w:tc>
          <w:tcPr>
            <w:tcW w:w="381" w:type="pct"/>
          </w:tcPr>
          <w:p w14:paraId="3FBB6DA2" w14:textId="77777777" w:rsidR="00B0119B" w:rsidRDefault="00B0119B" w:rsidP="00B0119B">
            <w:pPr>
              <w:jc w:val="center"/>
            </w:pPr>
            <w:r>
              <w:t>6</w:t>
            </w:r>
          </w:p>
        </w:tc>
        <w:tc>
          <w:tcPr>
            <w:tcW w:w="433" w:type="pct"/>
            <w:tcMar>
              <w:left w:w="28" w:type="dxa"/>
              <w:right w:w="28" w:type="dxa"/>
            </w:tcMar>
          </w:tcPr>
          <w:p w14:paraId="1469A96F" w14:textId="77777777" w:rsidR="00B0119B" w:rsidRDefault="00B0119B" w:rsidP="00B0119B">
            <w:pPr>
              <w:jc w:val="center"/>
            </w:pPr>
            <w:r>
              <w:t>25%</w:t>
            </w:r>
          </w:p>
        </w:tc>
      </w:tr>
      <w:tr w:rsidR="00B0119B" w14:paraId="0877534F" w14:textId="77777777" w:rsidTr="00B0119B">
        <w:tc>
          <w:tcPr>
            <w:tcW w:w="1159" w:type="pct"/>
            <w:tcBorders>
              <w:bottom w:val="single" w:sz="4" w:space="0" w:color="auto"/>
            </w:tcBorders>
            <w:tcMar>
              <w:left w:w="28" w:type="dxa"/>
              <w:right w:w="28" w:type="dxa"/>
            </w:tcMar>
          </w:tcPr>
          <w:p w14:paraId="714E4392" w14:textId="77777777" w:rsidR="00B0119B" w:rsidRDefault="00B0119B" w:rsidP="00B0119B">
            <w:r>
              <w:t>Volledig voltooid</w:t>
            </w:r>
          </w:p>
        </w:tc>
        <w:tc>
          <w:tcPr>
            <w:tcW w:w="303" w:type="pct"/>
            <w:tcBorders>
              <w:bottom w:val="single" w:sz="4" w:space="0" w:color="auto"/>
            </w:tcBorders>
          </w:tcPr>
          <w:p w14:paraId="6283280E" w14:textId="77777777" w:rsidR="00B0119B" w:rsidRPr="00F26D1D" w:rsidRDefault="00B0119B" w:rsidP="00B0119B">
            <w:pPr>
              <w:jc w:val="center"/>
            </w:pPr>
            <w:r>
              <w:t>7</w:t>
            </w:r>
          </w:p>
        </w:tc>
        <w:tc>
          <w:tcPr>
            <w:tcW w:w="460" w:type="pct"/>
            <w:tcBorders>
              <w:bottom w:val="single" w:sz="4" w:space="0" w:color="auto"/>
            </w:tcBorders>
          </w:tcPr>
          <w:p w14:paraId="5CA49034" w14:textId="77777777" w:rsidR="00B0119B" w:rsidRPr="00F26D1D" w:rsidRDefault="00B0119B" w:rsidP="00B0119B">
            <w:pPr>
              <w:jc w:val="center"/>
            </w:pPr>
            <w:r w:rsidRPr="00F26D1D">
              <w:t>8%</w:t>
            </w:r>
          </w:p>
        </w:tc>
        <w:tc>
          <w:tcPr>
            <w:tcW w:w="379" w:type="pct"/>
            <w:tcBorders>
              <w:bottom w:val="single" w:sz="4" w:space="0" w:color="auto"/>
            </w:tcBorders>
            <w:shd w:val="clear" w:color="auto" w:fill="EEECE1" w:themeFill="background2"/>
          </w:tcPr>
          <w:p w14:paraId="303D030B" w14:textId="77777777" w:rsidR="00B0119B" w:rsidRPr="00302826" w:rsidRDefault="00B0119B" w:rsidP="00B0119B">
            <w:pPr>
              <w:jc w:val="center"/>
            </w:pPr>
            <w:r w:rsidRPr="00302826">
              <w:t>4</w:t>
            </w:r>
          </w:p>
        </w:tc>
        <w:tc>
          <w:tcPr>
            <w:tcW w:w="433" w:type="pct"/>
            <w:tcBorders>
              <w:bottom w:val="single" w:sz="4" w:space="0" w:color="auto"/>
            </w:tcBorders>
            <w:shd w:val="clear" w:color="auto" w:fill="EEECE1" w:themeFill="background2"/>
          </w:tcPr>
          <w:p w14:paraId="2FAA82E8" w14:textId="77777777" w:rsidR="00B0119B" w:rsidRPr="00302826" w:rsidRDefault="00B0119B" w:rsidP="00B0119B">
            <w:pPr>
              <w:jc w:val="center"/>
            </w:pPr>
            <w:r>
              <w:t>2,3%</w:t>
            </w:r>
          </w:p>
        </w:tc>
        <w:tc>
          <w:tcPr>
            <w:tcW w:w="338" w:type="pct"/>
            <w:tcBorders>
              <w:bottom w:val="single" w:sz="4" w:space="0" w:color="auto"/>
            </w:tcBorders>
          </w:tcPr>
          <w:p w14:paraId="3B6CC3D1" w14:textId="77777777" w:rsidR="00B0119B" w:rsidRDefault="00B0119B" w:rsidP="00B0119B">
            <w:pPr>
              <w:jc w:val="center"/>
            </w:pPr>
            <w:r>
              <w:t>2</w:t>
            </w:r>
          </w:p>
        </w:tc>
        <w:tc>
          <w:tcPr>
            <w:tcW w:w="434" w:type="pct"/>
            <w:gridSpan w:val="2"/>
            <w:tcBorders>
              <w:bottom w:val="single" w:sz="4" w:space="0" w:color="auto"/>
            </w:tcBorders>
          </w:tcPr>
          <w:p w14:paraId="56A0F1FB" w14:textId="77777777" w:rsidR="00B0119B" w:rsidRDefault="00B0119B" w:rsidP="00B0119B">
            <w:pPr>
              <w:jc w:val="center"/>
            </w:pPr>
            <w:r>
              <w:t>1,5%</w:t>
            </w:r>
          </w:p>
        </w:tc>
        <w:tc>
          <w:tcPr>
            <w:tcW w:w="335" w:type="pct"/>
            <w:tcBorders>
              <w:bottom w:val="single" w:sz="4" w:space="0" w:color="auto"/>
            </w:tcBorders>
            <w:shd w:val="clear" w:color="auto" w:fill="EEECE1" w:themeFill="background2"/>
          </w:tcPr>
          <w:p w14:paraId="777007D7" w14:textId="77777777" w:rsidR="00B0119B" w:rsidRDefault="00B0119B" w:rsidP="00B0119B">
            <w:pPr>
              <w:jc w:val="center"/>
            </w:pPr>
            <w:r>
              <w:t>0</w:t>
            </w:r>
          </w:p>
        </w:tc>
        <w:tc>
          <w:tcPr>
            <w:tcW w:w="345" w:type="pct"/>
            <w:tcBorders>
              <w:bottom w:val="single" w:sz="4" w:space="0" w:color="auto"/>
            </w:tcBorders>
            <w:shd w:val="clear" w:color="auto" w:fill="EEECE1" w:themeFill="background2"/>
          </w:tcPr>
          <w:p w14:paraId="1FE9C542" w14:textId="77777777" w:rsidR="00B0119B" w:rsidRDefault="00B0119B" w:rsidP="00B0119B">
            <w:pPr>
              <w:jc w:val="center"/>
            </w:pPr>
            <w:r>
              <w:t>0%</w:t>
            </w:r>
          </w:p>
        </w:tc>
        <w:tc>
          <w:tcPr>
            <w:tcW w:w="381" w:type="pct"/>
            <w:tcBorders>
              <w:bottom w:val="single" w:sz="4" w:space="0" w:color="auto"/>
            </w:tcBorders>
          </w:tcPr>
          <w:p w14:paraId="66413C15" w14:textId="77777777" w:rsidR="00B0119B" w:rsidRDefault="00B0119B" w:rsidP="00B0119B">
            <w:pPr>
              <w:jc w:val="center"/>
            </w:pPr>
            <w:r>
              <w:t>0</w:t>
            </w:r>
          </w:p>
        </w:tc>
        <w:tc>
          <w:tcPr>
            <w:tcW w:w="433" w:type="pct"/>
            <w:tcBorders>
              <w:bottom w:val="single" w:sz="4" w:space="0" w:color="auto"/>
            </w:tcBorders>
          </w:tcPr>
          <w:p w14:paraId="6FAAD9ED" w14:textId="77777777" w:rsidR="00B0119B" w:rsidRDefault="00B0119B" w:rsidP="00B0119B">
            <w:pPr>
              <w:jc w:val="center"/>
            </w:pPr>
            <w:r>
              <w:t>0%</w:t>
            </w:r>
          </w:p>
        </w:tc>
      </w:tr>
      <w:tr w:rsidR="00B0119B" w14:paraId="6EE435C2" w14:textId="77777777" w:rsidTr="00B0119B">
        <w:tc>
          <w:tcPr>
            <w:tcW w:w="1159" w:type="pct"/>
            <w:tcBorders>
              <w:top w:val="single" w:sz="4" w:space="0" w:color="auto"/>
              <w:bottom w:val="single" w:sz="4" w:space="0" w:color="auto"/>
            </w:tcBorders>
            <w:tcMar>
              <w:left w:w="28" w:type="dxa"/>
              <w:right w:w="28" w:type="dxa"/>
            </w:tcMar>
          </w:tcPr>
          <w:p w14:paraId="64C3BB10" w14:textId="77777777" w:rsidR="00B0119B" w:rsidRDefault="00B0119B" w:rsidP="00B0119B">
            <w:pPr>
              <w:jc w:val="left"/>
            </w:pPr>
            <w:r>
              <w:t>N = 438</w:t>
            </w:r>
          </w:p>
        </w:tc>
        <w:tc>
          <w:tcPr>
            <w:tcW w:w="303" w:type="pct"/>
            <w:tcBorders>
              <w:top w:val="single" w:sz="4" w:space="0" w:color="auto"/>
              <w:bottom w:val="single" w:sz="4" w:space="0" w:color="auto"/>
            </w:tcBorders>
          </w:tcPr>
          <w:p w14:paraId="43EC4BF3" w14:textId="77777777" w:rsidR="00B0119B" w:rsidRPr="00F26D1D" w:rsidRDefault="00B0119B" w:rsidP="00B0119B">
            <w:pPr>
              <w:jc w:val="center"/>
            </w:pPr>
            <w:r>
              <w:t>88</w:t>
            </w:r>
          </w:p>
        </w:tc>
        <w:tc>
          <w:tcPr>
            <w:tcW w:w="460" w:type="pct"/>
            <w:tcBorders>
              <w:top w:val="single" w:sz="4" w:space="0" w:color="auto"/>
              <w:bottom w:val="single" w:sz="4" w:space="0" w:color="auto"/>
            </w:tcBorders>
            <w:tcMar>
              <w:left w:w="28" w:type="dxa"/>
              <w:right w:w="28" w:type="dxa"/>
            </w:tcMar>
          </w:tcPr>
          <w:p w14:paraId="5B2A7BC6" w14:textId="77777777" w:rsidR="00B0119B" w:rsidRDefault="00B0119B" w:rsidP="00B0119B">
            <w:pPr>
              <w:jc w:val="center"/>
            </w:pPr>
            <w:r>
              <w:t>100%</w:t>
            </w:r>
          </w:p>
        </w:tc>
        <w:tc>
          <w:tcPr>
            <w:tcW w:w="379" w:type="pct"/>
            <w:tcBorders>
              <w:top w:val="single" w:sz="4" w:space="0" w:color="auto"/>
              <w:bottom w:val="single" w:sz="4" w:space="0" w:color="auto"/>
            </w:tcBorders>
            <w:shd w:val="clear" w:color="auto" w:fill="EEECE1" w:themeFill="background2"/>
          </w:tcPr>
          <w:p w14:paraId="07DB343F" w14:textId="77777777" w:rsidR="00B0119B" w:rsidRPr="00302826" w:rsidRDefault="00B0119B" w:rsidP="00B0119B">
            <w:pPr>
              <w:jc w:val="center"/>
            </w:pPr>
            <w:r>
              <w:t>175</w:t>
            </w:r>
          </w:p>
        </w:tc>
        <w:tc>
          <w:tcPr>
            <w:tcW w:w="433" w:type="pct"/>
            <w:tcBorders>
              <w:top w:val="single" w:sz="4" w:space="0" w:color="auto"/>
              <w:bottom w:val="single" w:sz="4" w:space="0" w:color="auto"/>
            </w:tcBorders>
            <w:shd w:val="clear" w:color="auto" w:fill="EEECE1" w:themeFill="background2"/>
            <w:tcMar>
              <w:left w:w="28" w:type="dxa"/>
              <w:right w:w="28" w:type="dxa"/>
            </w:tcMar>
          </w:tcPr>
          <w:p w14:paraId="7F701C24" w14:textId="77777777" w:rsidR="00B0119B" w:rsidRPr="00302826" w:rsidRDefault="00B0119B" w:rsidP="00B0119B">
            <w:pPr>
              <w:jc w:val="center"/>
            </w:pPr>
            <w:r>
              <w:t>100%</w:t>
            </w:r>
          </w:p>
        </w:tc>
        <w:tc>
          <w:tcPr>
            <w:tcW w:w="338" w:type="pct"/>
            <w:tcBorders>
              <w:top w:val="single" w:sz="4" w:space="0" w:color="auto"/>
              <w:bottom w:val="single" w:sz="4" w:space="0" w:color="auto"/>
            </w:tcBorders>
          </w:tcPr>
          <w:p w14:paraId="0AF48752" w14:textId="77777777" w:rsidR="00B0119B" w:rsidRDefault="00B0119B" w:rsidP="00B0119B">
            <w:pPr>
              <w:jc w:val="center"/>
            </w:pPr>
            <w:r>
              <w:t>130</w:t>
            </w:r>
          </w:p>
        </w:tc>
        <w:tc>
          <w:tcPr>
            <w:tcW w:w="434" w:type="pct"/>
            <w:gridSpan w:val="2"/>
            <w:tcBorders>
              <w:top w:val="single" w:sz="4" w:space="0" w:color="auto"/>
              <w:bottom w:val="single" w:sz="4" w:space="0" w:color="auto"/>
            </w:tcBorders>
            <w:tcMar>
              <w:left w:w="28" w:type="dxa"/>
              <w:right w:w="28" w:type="dxa"/>
            </w:tcMar>
          </w:tcPr>
          <w:p w14:paraId="61F7FA2D" w14:textId="77777777" w:rsidR="00B0119B" w:rsidRDefault="00B0119B" w:rsidP="00B0119B">
            <w:pPr>
              <w:jc w:val="center"/>
            </w:pPr>
            <w:r>
              <w:t>100%</w:t>
            </w:r>
          </w:p>
        </w:tc>
        <w:tc>
          <w:tcPr>
            <w:tcW w:w="335" w:type="pct"/>
            <w:tcBorders>
              <w:top w:val="single" w:sz="4" w:space="0" w:color="auto"/>
              <w:bottom w:val="single" w:sz="4" w:space="0" w:color="auto"/>
            </w:tcBorders>
            <w:shd w:val="clear" w:color="auto" w:fill="EEECE1" w:themeFill="background2"/>
          </w:tcPr>
          <w:p w14:paraId="014582B1" w14:textId="77777777" w:rsidR="00B0119B" w:rsidRDefault="00B0119B" w:rsidP="00B0119B">
            <w:pPr>
              <w:jc w:val="center"/>
            </w:pPr>
            <w:r>
              <w:t>21</w:t>
            </w:r>
          </w:p>
        </w:tc>
        <w:tc>
          <w:tcPr>
            <w:tcW w:w="345" w:type="pct"/>
            <w:tcBorders>
              <w:top w:val="single" w:sz="4" w:space="0" w:color="auto"/>
              <w:bottom w:val="single" w:sz="4" w:space="0" w:color="auto"/>
            </w:tcBorders>
            <w:shd w:val="clear" w:color="auto" w:fill="EEECE1" w:themeFill="background2"/>
            <w:tcMar>
              <w:left w:w="28" w:type="dxa"/>
              <w:right w:w="28" w:type="dxa"/>
            </w:tcMar>
          </w:tcPr>
          <w:p w14:paraId="62B37AD1" w14:textId="77777777" w:rsidR="00B0119B" w:rsidRDefault="00B0119B" w:rsidP="00B0119B">
            <w:pPr>
              <w:jc w:val="center"/>
            </w:pPr>
            <w:r>
              <w:t>100%</w:t>
            </w:r>
          </w:p>
        </w:tc>
        <w:tc>
          <w:tcPr>
            <w:tcW w:w="381" w:type="pct"/>
            <w:tcBorders>
              <w:top w:val="single" w:sz="4" w:space="0" w:color="auto"/>
              <w:bottom w:val="single" w:sz="4" w:space="0" w:color="auto"/>
            </w:tcBorders>
          </w:tcPr>
          <w:p w14:paraId="1A7B9ED0" w14:textId="77777777" w:rsidR="00B0119B" w:rsidRDefault="00B0119B" w:rsidP="00B0119B">
            <w:pPr>
              <w:jc w:val="center"/>
            </w:pPr>
            <w:r>
              <w:t>24</w:t>
            </w:r>
          </w:p>
        </w:tc>
        <w:tc>
          <w:tcPr>
            <w:tcW w:w="433" w:type="pct"/>
            <w:tcBorders>
              <w:top w:val="single" w:sz="4" w:space="0" w:color="auto"/>
              <w:bottom w:val="single" w:sz="4" w:space="0" w:color="auto"/>
            </w:tcBorders>
            <w:tcMar>
              <w:left w:w="28" w:type="dxa"/>
              <w:right w:w="28" w:type="dxa"/>
            </w:tcMar>
          </w:tcPr>
          <w:p w14:paraId="13884C4F" w14:textId="77777777" w:rsidR="00B0119B" w:rsidRDefault="00B0119B" w:rsidP="00B0119B">
            <w:pPr>
              <w:jc w:val="center"/>
            </w:pPr>
            <w:r>
              <w:t>100%</w:t>
            </w:r>
          </w:p>
        </w:tc>
      </w:tr>
    </w:tbl>
    <w:p w14:paraId="7C3C46D0" w14:textId="77777777" w:rsidR="00B0119B" w:rsidRDefault="00B0119B" w:rsidP="00D11097">
      <w:pPr>
        <w:rPr>
          <w:sz w:val="24"/>
        </w:rPr>
      </w:pPr>
    </w:p>
    <w:p w14:paraId="1DDCEA0F" w14:textId="32A22F75" w:rsidR="00D56F3A" w:rsidRDefault="00967305" w:rsidP="00D11097">
      <w:pPr>
        <w:rPr>
          <w:sz w:val="24"/>
        </w:rPr>
      </w:pPr>
      <w:r>
        <w:rPr>
          <w:sz w:val="24"/>
        </w:rPr>
        <w:t>15,2</w:t>
      </w:r>
      <w:r w:rsidR="00D56F3A">
        <w:rPr>
          <w:sz w:val="24"/>
        </w:rPr>
        <w:t>%</w:t>
      </w:r>
      <w:r w:rsidR="0078687D">
        <w:rPr>
          <w:sz w:val="24"/>
        </w:rPr>
        <w:t xml:space="preserve"> ((8 + 32)/(88 + 175))</w:t>
      </w:r>
      <w:r w:rsidR="00D56F3A">
        <w:rPr>
          <w:sz w:val="24"/>
        </w:rPr>
        <w:t xml:space="preserve"> van de ondernemers die binnen een termijn van 5 jaar het leiderschap wil doorgeven,</w:t>
      </w:r>
      <w:r w:rsidR="00C818EB">
        <w:rPr>
          <w:sz w:val="24"/>
        </w:rPr>
        <w:t xml:space="preserve"> heeft </w:t>
      </w:r>
      <w:r w:rsidR="00E737B1">
        <w:rPr>
          <w:sz w:val="24"/>
        </w:rPr>
        <w:t>reeds een eerste aanzet gegeven.</w:t>
      </w:r>
      <w:r w:rsidR="003D4AFA" w:rsidRPr="00344362">
        <w:rPr>
          <w:sz w:val="24"/>
        </w:rPr>
        <w:t xml:space="preserve"> </w:t>
      </w:r>
      <w:r w:rsidR="00265839" w:rsidRPr="00344362">
        <w:rPr>
          <w:sz w:val="24"/>
        </w:rPr>
        <w:t>Deze planning</w:t>
      </w:r>
      <w:r w:rsidR="003D4AFA" w:rsidRPr="00344362">
        <w:rPr>
          <w:sz w:val="24"/>
        </w:rPr>
        <w:t xml:space="preserve"> bestaat uit heel wat componenten en kan vaak jaren in beslag nemen, waardoor tijdig</w:t>
      </w:r>
      <w:r w:rsidR="003D4AFA" w:rsidRPr="00B26DFE">
        <w:rPr>
          <w:sz w:val="24"/>
        </w:rPr>
        <w:t xml:space="preserve"> plannen essentieel is. </w:t>
      </w:r>
      <w:r w:rsidR="001B32C7">
        <w:rPr>
          <w:sz w:val="24"/>
        </w:rPr>
        <w:t>De</w:t>
      </w:r>
      <w:r w:rsidR="003D4AFA" w:rsidRPr="00B26DFE">
        <w:rPr>
          <w:sz w:val="24"/>
        </w:rPr>
        <w:t xml:space="preserve"> meerderheid van </w:t>
      </w:r>
      <w:r>
        <w:rPr>
          <w:sz w:val="24"/>
        </w:rPr>
        <w:t>de bedrijven, respectievelijk 70,5% en 57,1</w:t>
      </w:r>
      <w:r w:rsidR="003D4AFA" w:rsidRPr="00B26DFE">
        <w:rPr>
          <w:sz w:val="24"/>
        </w:rPr>
        <w:t xml:space="preserve">%, </w:t>
      </w:r>
      <w:r w:rsidR="001B32C7">
        <w:rPr>
          <w:sz w:val="24"/>
        </w:rPr>
        <w:t>is alvast volop bezig</w:t>
      </w:r>
      <w:r w:rsidR="003D4AFA" w:rsidRPr="00B26DFE">
        <w:rPr>
          <w:sz w:val="24"/>
        </w:rPr>
        <w:t xml:space="preserve"> met het plannen van de overdracht van leiding indien de bedrijfsleider binnen ee</w:t>
      </w:r>
      <w:r w:rsidR="00265839" w:rsidRPr="00B26DFE">
        <w:rPr>
          <w:sz w:val="24"/>
        </w:rPr>
        <w:t xml:space="preserve">n termijn van respectievelijk 0 tot </w:t>
      </w:r>
      <w:r w:rsidR="003D4AFA" w:rsidRPr="00B26DFE">
        <w:rPr>
          <w:sz w:val="24"/>
        </w:rPr>
        <w:t>2 jaar en 3</w:t>
      </w:r>
      <w:r w:rsidR="00265839" w:rsidRPr="00B26DFE">
        <w:rPr>
          <w:sz w:val="24"/>
        </w:rPr>
        <w:t xml:space="preserve"> tot </w:t>
      </w:r>
      <w:r w:rsidR="003D4AFA" w:rsidRPr="00B26DFE">
        <w:rPr>
          <w:sz w:val="24"/>
        </w:rPr>
        <w:t>5 jaar wenst terug te treden.</w:t>
      </w:r>
      <w:r w:rsidR="00712029" w:rsidRPr="00B26DFE">
        <w:rPr>
          <w:sz w:val="24"/>
        </w:rPr>
        <w:t xml:space="preserve"> </w:t>
      </w:r>
      <w:r w:rsidR="00D56F3A">
        <w:rPr>
          <w:sz w:val="24"/>
        </w:rPr>
        <w:t>Ook deze cijfers zijn gelijkaardig aan d</w:t>
      </w:r>
      <w:r w:rsidR="00960748">
        <w:rPr>
          <w:sz w:val="24"/>
        </w:rPr>
        <w:t>ie</w:t>
      </w:r>
      <w:r w:rsidR="00D56F3A">
        <w:rPr>
          <w:sz w:val="24"/>
        </w:rPr>
        <w:t xml:space="preserve"> uit de studie van 2015.</w:t>
      </w:r>
    </w:p>
    <w:p w14:paraId="78879C16" w14:textId="2F87CAD2" w:rsidR="003D4AFA" w:rsidRDefault="001B32C7" w:rsidP="00D11097">
      <w:pPr>
        <w:rPr>
          <w:sz w:val="24"/>
        </w:rPr>
      </w:pPr>
      <w:r>
        <w:rPr>
          <w:sz w:val="24"/>
        </w:rPr>
        <w:lastRenderedPageBreak/>
        <w:t>Wanneer</w:t>
      </w:r>
      <w:r w:rsidR="00712029" w:rsidRPr="00B26DFE">
        <w:rPr>
          <w:sz w:val="24"/>
        </w:rPr>
        <w:t xml:space="preserve"> de bedrijfsleider nog geen idee heeft binnen welke termijn hij</w:t>
      </w:r>
      <w:r>
        <w:rPr>
          <w:sz w:val="24"/>
        </w:rPr>
        <w:t>/zij</w:t>
      </w:r>
      <w:r w:rsidR="00712029" w:rsidRPr="00B26DFE">
        <w:rPr>
          <w:sz w:val="24"/>
        </w:rPr>
        <w:t xml:space="preserve"> het bedrijf wenst over te dragen</w:t>
      </w:r>
      <w:r w:rsidR="002D12AA" w:rsidRPr="00B26DFE">
        <w:rPr>
          <w:sz w:val="24"/>
        </w:rPr>
        <w:t xml:space="preserve">, </w:t>
      </w:r>
      <w:r>
        <w:rPr>
          <w:sz w:val="24"/>
        </w:rPr>
        <w:t>dan zal hij/zij</w:t>
      </w:r>
      <w:r w:rsidR="002D12AA" w:rsidRPr="00B26DFE">
        <w:rPr>
          <w:sz w:val="24"/>
        </w:rPr>
        <w:t xml:space="preserve"> in </w:t>
      </w:r>
      <w:r w:rsidR="00967305">
        <w:rPr>
          <w:sz w:val="24"/>
        </w:rPr>
        <w:t>62.5</w:t>
      </w:r>
      <w:r w:rsidR="002D12AA" w:rsidRPr="00B26DFE">
        <w:rPr>
          <w:sz w:val="24"/>
        </w:rPr>
        <w:t xml:space="preserve">% van de gevallen </w:t>
      </w:r>
      <w:r>
        <w:rPr>
          <w:sz w:val="24"/>
        </w:rPr>
        <w:t>niet</w:t>
      </w:r>
      <w:r w:rsidR="002D12AA" w:rsidRPr="00B26DFE">
        <w:rPr>
          <w:sz w:val="24"/>
        </w:rPr>
        <w:t xml:space="preserve"> starten met enige vorm van </w:t>
      </w:r>
      <w:r w:rsidR="00D56F3A">
        <w:rPr>
          <w:sz w:val="24"/>
        </w:rPr>
        <w:t>p</w:t>
      </w:r>
      <w:r w:rsidR="002D12AA" w:rsidRPr="00B26DFE">
        <w:rPr>
          <w:sz w:val="24"/>
        </w:rPr>
        <w:t>lanning.</w:t>
      </w:r>
      <w:r w:rsidR="00D56F3A">
        <w:rPr>
          <w:sz w:val="24"/>
        </w:rPr>
        <w:t xml:space="preserve"> </w:t>
      </w:r>
      <w:r w:rsidR="002D12AA" w:rsidRPr="00B26DFE">
        <w:rPr>
          <w:sz w:val="24"/>
        </w:rPr>
        <w:t xml:space="preserve"> </w:t>
      </w:r>
      <w:r w:rsidR="00D56F3A">
        <w:rPr>
          <w:sz w:val="24"/>
        </w:rPr>
        <w:t xml:space="preserve">Hier stellen we een sterke stijging vast: in de studie van 2015 zagen we dat ‘slechts’ 46,5% van de bedrijfsleiders die nog geen idee hadden binnen welke termijn zij de leiding wensen over te dragen, niet bezig </w:t>
      </w:r>
      <w:r w:rsidR="009C00A0">
        <w:rPr>
          <w:sz w:val="24"/>
        </w:rPr>
        <w:t>waren</w:t>
      </w:r>
      <w:r w:rsidR="00D56F3A">
        <w:rPr>
          <w:sz w:val="24"/>
        </w:rPr>
        <w:t xml:space="preserve"> met enige vorm van overdrachtsplanning. Hierbij dienen we wel op te merken dat in de huidige studie een kleiner percentage van bedrijfsleiders geen idee hebben binnen welke termijn ze willen terugtreden</w:t>
      </w:r>
      <w:r w:rsidR="00014927">
        <w:rPr>
          <w:sz w:val="24"/>
        </w:rPr>
        <w:t xml:space="preserve"> </w:t>
      </w:r>
      <w:r w:rsidR="009D5082">
        <w:rPr>
          <w:sz w:val="24"/>
        </w:rPr>
        <w:t>(11,4% in 2015 versus 5,5% in 2019).</w:t>
      </w:r>
    </w:p>
    <w:p w14:paraId="24382CB8" w14:textId="1BB8295E" w:rsidR="002C4528" w:rsidRDefault="001B32C7" w:rsidP="003D4AFA">
      <w:pPr>
        <w:rPr>
          <w:sz w:val="24"/>
          <w:szCs w:val="24"/>
        </w:rPr>
      </w:pPr>
      <w:r>
        <w:rPr>
          <w:sz w:val="24"/>
          <w:szCs w:val="24"/>
        </w:rPr>
        <w:t xml:space="preserve">In tabel 3.8. bekijken we </w:t>
      </w:r>
      <w:r w:rsidR="00CF2AEA">
        <w:rPr>
          <w:sz w:val="24"/>
          <w:szCs w:val="24"/>
        </w:rPr>
        <w:t xml:space="preserve">enkel </w:t>
      </w:r>
      <w:r w:rsidR="002C4528" w:rsidRPr="004813A2">
        <w:rPr>
          <w:sz w:val="24"/>
          <w:szCs w:val="24"/>
        </w:rPr>
        <w:t>de groep van bedrijven die binnen een termijn van 5 jaar een ov</w:t>
      </w:r>
      <w:r>
        <w:rPr>
          <w:sz w:val="24"/>
          <w:szCs w:val="24"/>
        </w:rPr>
        <w:t>erdracht van leiding verwachten</w:t>
      </w:r>
      <w:r w:rsidR="009C00A0">
        <w:rPr>
          <w:sz w:val="24"/>
          <w:szCs w:val="24"/>
        </w:rPr>
        <w:t xml:space="preserve"> en focussen we op eventuele verschillen in sectoren</w:t>
      </w:r>
      <w:r>
        <w:rPr>
          <w:sz w:val="24"/>
          <w:szCs w:val="24"/>
        </w:rPr>
        <w:t xml:space="preserve">. We stellen vast </w:t>
      </w:r>
      <w:r w:rsidR="002C4528" w:rsidRPr="004813A2">
        <w:rPr>
          <w:sz w:val="24"/>
          <w:szCs w:val="24"/>
        </w:rPr>
        <w:t xml:space="preserve">dat </w:t>
      </w:r>
      <w:r w:rsidR="003D34F3">
        <w:rPr>
          <w:sz w:val="24"/>
          <w:szCs w:val="24"/>
        </w:rPr>
        <w:t>43,7</w:t>
      </w:r>
      <w:r w:rsidR="00040665" w:rsidRPr="004813A2">
        <w:rPr>
          <w:sz w:val="24"/>
          <w:szCs w:val="24"/>
        </w:rPr>
        <w:t>%</w:t>
      </w:r>
      <w:r w:rsidR="003D34F3">
        <w:rPr>
          <w:sz w:val="24"/>
          <w:szCs w:val="24"/>
        </w:rPr>
        <w:t xml:space="preserve"> (20,8</w:t>
      </w:r>
      <w:r w:rsidR="00CF2AEA">
        <w:rPr>
          <w:sz w:val="24"/>
          <w:szCs w:val="24"/>
        </w:rPr>
        <w:t>%</w:t>
      </w:r>
      <w:r>
        <w:rPr>
          <w:sz w:val="24"/>
          <w:szCs w:val="24"/>
        </w:rPr>
        <w:t xml:space="preserve"> </w:t>
      </w:r>
      <w:r w:rsidR="00CF2AEA">
        <w:rPr>
          <w:sz w:val="24"/>
          <w:szCs w:val="24"/>
        </w:rPr>
        <w:t>+</w:t>
      </w:r>
      <w:r>
        <w:rPr>
          <w:sz w:val="24"/>
          <w:szCs w:val="24"/>
        </w:rPr>
        <w:t xml:space="preserve"> </w:t>
      </w:r>
      <w:r w:rsidR="003D34F3">
        <w:rPr>
          <w:sz w:val="24"/>
          <w:szCs w:val="24"/>
        </w:rPr>
        <w:t>22,9</w:t>
      </w:r>
      <w:r w:rsidR="00040665" w:rsidRPr="004813A2">
        <w:rPr>
          <w:sz w:val="24"/>
          <w:szCs w:val="24"/>
        </w:rPr>
        <w:t xml:space="preserve">%) </w:t>
      </w:r>
      <w:r w:rsidR="00040665">
        <w:rPr>
          <w:sz w:val="24"/>
          <w:szCs w:val="24"/>
        </w:rPr>
        <w:t xml:space="preserve">van de </w:t>
      </w:r>
      <w:r w:rsidR="002C4528" w:rsidRPr="004813A2">
        <w:rPr>
          <w:sz w:val="24"/>
          <w:szCs w:val="24"/>
        </w:rPr>
        <w:t xml:space="preserve">bedrijven </w:t>
      </w:r>
      <w:r w:rsidR="00040665">
        <w:rPr>
          <w:sz w:val="24"/>
          <w:szCs w:val="24"/>
        </w:rPr>
        <w:t xml:space="preserve">uit </w:t>
      </w:r>
      <w:r w:rsidR="002C4528" w:rsidRPr="004813A2">
        <w:rPr>
          <w:sz w:val="24"/>
          <w:szCs w:val="24"/>
        </w:rPr>
        <w:t xml:space="preserve">de bouwsector </w:t>
      </w:r>
      <w:r w:rsidR="00040665">
        <w:rPr>
          <w:sz w:val="24"/>
          <w:szCs w:val="24"/>
        </w:rPr>
        <w:t xml:space="preserve">niet of </w:t>
      </w:r>
      <w:r w:rsidR="002C4528" w:rsidRPr="004813A2">
        <w:rPr>
          <w:sz w:val="24"/>
          <w:szCs w:val="24"/>
        </w:rPr>
        <w:t xml:space="preserve">nauwelijks bezig zijn met de planning </w:t>
      </w:r>
      <w:r>
        <w:rPr>
          <w:sz w:val="24"/>
          <w:szCs w:val="24"/>
        </w:rPr>
        <w:t xml:space="preserve">van de </w:t>
      </w:r>
      <w:r w:rsidR="003D34F3">
        <w:rPr>
          <w:sz w:val="24"/>
          <w:szCs w:val="24"/>
        </w:rPr>
        <w:t>overdracht</w:t>
      </w:r>
      <w:r w:rsidR="004D05EE">
        <w:rPr>
          <w:sz w:val="24"/>
          <w:szCs w:val="24"/>
        </w:rPr>
        <w:t xml:space="preserve">. </w:t>
      </w:r>
      <w:r w:rsidR="00591481">
        <w:rPr>
          <w:sz w:val="24"/>
          <w:szCs w:val="24"/>
        </w:rPr>
        <w:t>81% v</w:t>
      </w:r>
      <w:r w:rsidR="009C00A0">
        <w:rPr>
          <w:sz w:val="24"/>
          <w:szCs w:val="24"/>
        </w:rPr>
        <w:t>an deze bedrijven blijken micro-</w:t>
      </w:r>
      <w:r w:rsidR="00591481">
        <w:rPr>
          <w:sz w:val="24"/>
          <w:szCs w:val="24"/>
        </w:rPr>
        <w:t xml:space="preserve">ondernemingen te zijn. </w:t>
      </w:r>
      <w:r w:rsidR="004D05EE">
        <w:rPr>
          <w:sz w:val="24"/>
          <w:szCs w:val="24"/>
        </w:rPr>
        <w:t>Voor de sector ‘handel en horeca’ gaat het om 2</w:t>
      </w:r>
      <w:r w:rsidR="003D34F3">
        <w:rPr>
          <w:sz w:val="24"/>
          <w:szCs w:val="24"/>
        </w:rPr>
        <w:t>9,2</w:t>
      </w:r>
      <w:r>
        <w:rPr>
          <w:sz w:val="24"/>
          <w:szCs w:val="24"/>
        </w:rPr>
        <w:t>% van de bedrijven,</w:t>
      </w:r>
      <w:r w:rsidR="004D05EE">
        <w:rPr>
          <w:sz w:val="24"/>
          <w:szCs w:val="24"/>
        </w:rPr>
        <w:t xml:space="preserve"> voor de dienstensector gaat het om</w:t>
      </w:r>
      <w:r>
        <w:rPr>
          <w:sz w:val="24"/>
          <w:szCs w:val="24"/>
        </w:rPr>
        <w:t xml:space="preserve"> 23,</w:t>
      </w:r>
      <w:r w:rsidR="003D34F3">
        <w:rPr>
          <w:sz w:val="24"/>
          <w:szCs w:val="24"/>
        </w:rPr>
        <w:t>3% en</w:t>
      </w:r>
      <w:r w:rsidR="004D05EE">
        <w:rPr>
          <w:sz w:val="24"/>
          <w:szCs w:val="24"/>
        </w:rPr>
        <w:t xml:space="preserve"> in ‘industrie en landbouw’ om</w:t>
      </w:r>
      <w:r w:rsidR="003D34F3">
        <w:rPr>
          <w:sz w:val="24"/>
          <w:szCs w:val="24"/>
        </w:rPr>
        <w:t xml:space="preserve"> 27</w:t>
      </w:r>
      <w:r>
        <w:rPr>
          <w:sz w:val="24"/>
          <w:szCs w:val="24"/>
        </w:rPr>
        <w:t>%.</w:t>
      </w:r>
      <w:r w:rsidR="00945518" w:rsidRPr="004813A2">
        <w:rPr>
          <w:sz w:val="24"/>
          <w:szCs w:val="24"/>
        </w:rPr>
        <w:t xml:space="preserve"> </w:t>
      </w:r>
      <w:r>
        <w:rPr>
          <w:sz w:val="24"/>
          <w:szCs w:val="24"/>
        </w:rPr>
        <w:t>V</w:t>
      </w:r>
      <w:r w:rsidR="00E24EB0">
        <w:rPr>
          <w:sz w:val="24"/>
          <w:szCs w:val="24"/>
        </w:rPr>
        <w:t xml:space="preserve">ooral bedrijven uit de </w:t>
      </w:r>
      <w:r w:rsidR="003D34F3">
        <w:rPr>
          <w:sz w:val="24"/>
          <w:szCs w:val="24"/>
        </w:rPr>
        <w:t>dienstensector</w:t>
      </w:r>
      <w:r w:rsidR="00E24EB0">
        <w:rPr>
          <w:sz w:val="24"/>
          <w:szCs w:val="24"/>
        </w:rPr>
        <w:t xml:space="preserve"> (74,4%) </w:t>
      </w:r>
      <w:r>
        <w:rPr>
          <w:sz w:val="24"/>
          <w:szCs w:val="24"/>
        </w:rPr>
        <w:t xml:space="preserve">zijn </w:t>
      </w:r>
      <w:r w:rsidR="00E24EB0">
        <w:rPr>
          <w:sz w:val="24"/>
          <w:szCs w:val="24"/>
        </w:rPr>
        <w:t>volop bezig met de planning van opvolging. Het procentueel aandeel van bedrijven uit de bouwsector die volop bezig zijn met</w:t>
      </w:r>
      <w:r w:rsidR="009C00A0">
        <w:rPr>
          <w:sz w:val="24"/>
          <w:szCs w:val="24"/>
        </w:rPr>
        <w:t xml:space="preserve"> de</w:t>
      </w:r>
      <w:r w:rsidR="00E24EB0">
        <w:rPr>
          <w:sz w:val="24"/>
          <w:szCs w:val="24"/>
        </w:rPr>
        <w:t xml:space="preserve"> pl</w:t>
      </w:r>
      <w:r>
        <w:rPr>
          <w:sz w:val="24"/>
          <w:szCs w:val="24"/>
        </w:rPr>
        <w:t>anning van opvolging ligt lager, namelijk</w:t>
      </w:r>
      <w:r w:rsidR="00E24EB0">
        <w:rPr>
          <w:sz w:val="24"/>
          <w:szCs w:val="24"/>
        </w:rPr>
        <w:t xml:space="preserve"> </w:t>
      </w:r>
      <w:r>
        <w:rPr>
          <w:sz w:val="24"/>
          <w:szCs w:val="24"/>
        </w:rPr>
        <w:t>5</w:t>
      </w:r>
      <w:r w:rsidR="003D34F3">
        <w:rPr>
          <w:sz w:val="24"/>
          <w:szCs w:val="24"/>
        </w:rPr>
        <w:t>6,3%</w:t>
      </w:r>
      <w:r w:rsidR="00E24EB0">
        <w:rPr>
          <w:sz w:val="24"/>
          <w:szCs w:val="24"/>
        </w:rPr>
        <w:t>.</w:t>
      </w:r>
    </w:p>
    <w:p w14:paraId="2023658F" w14:textId="0FD85BCB" w:rsidR="00F41583" w:rsidRPr="004813A2" w:rsidRDefault="00F41583" w:rsidP="003D4AFA">
      <w:pPr>
        <w:rPr>
          <w:sz w:val="24"/>
          <w:szCs w:val="24"/>
        </w:rPr>
      </w:pPr>
      <w:r>
        <w:rPr>
          <w:sz w:val="24"/>
          <w:szCs w:val="24"/>
        </w:rPr>
        <w:t xml:space="preserve">Voor </w:t>
      </w:r>
      <w:r w:rsidR="00F85846">
        <w:rPr>
          <w:sz w:val="24"/>
          <w:szCs w:val="24"/>
        </w:rPr>
        <w:t xml:space="preserve">bedrijven uit de sectoren </w:t>
      </w:r>
      <w:r w:rsidR="004D05EE">
        <w:rPr>
          <w:sz w:val="24"/>
          <w:szCs w:val="24"/>
        </w:rPr>
        <w:t>‘</w:t>
      </w:r>
      <w:r>
        <w:rPr>
          <w:sz w:val="24"/>
          <w:szCs w:val="24"/>
        </w:rPr>
        <w:t>handel</w:t>
      </w:r>
      <w:r w:rsidR="004D05EE">
        <w:rPr>
          <w:sz w:val="24"/>
          <w:szCs w:val="24"/>
        </w:rPr>
        <w:t xml:space="preserve"> en</w:t>
      </w:r>
      <w:r>
        <w:rPr>
          <w:sz w:val="24"/>
          <w:szCs w:val="24"/>
        </w:rPr>
        <w:t xml:space="preserve"> horeca</w:t>
      </w:r>
      <w:r w:rsidR="004D05EE">
        <w:rPr>
          <w:sz w:val="24"/>
          <w:szCs w:val="24"/>
        </w:rPr>
        <w:t>’</w:t>
      </w:r>
      <w:r>
        <w:rPr>
          <w:sz w:val="24"/>
          <w:szCs w:val="24"/>
        </w:rPr>
        <w:t xml:space="preserve"> en </w:t>
      </w:r>
      <w:r w:rsidR="004D05EE">
        <w:rPr>
          <w:sz w:val="24"/>
          <w:szCs w:val="24"/>
        </w:rPr>
        <w:t>‘</w:t>
      </w:r>
      <w:r>
        <w:rPr>
          <w:sz w:val="24"/>
          <w:szCs w:val="24"/>
        </w:rPr>
        <w:t>diensten</w:t>
      </w:r>
      <w:r w:rsidR="004D05EE">
        <w:rPr>
          <w:sz w:val="24"/>
          <w:szCs w:val="24"/>
        </w:rPr>
        <w:t>’</w:t>
      </w:r>
      <w:r>
        <w:rPr>
          <w:sz w:val="24"/>
          <w:szCs w:val="24"/>
        </w:rPr>
        <w:t xml:space="preserve"> liggen deze cijfers volledig in lijn met de studie inzake bedrijfsoverdracht van 2015. Voor wat betreft de ‘industrie en landbouw’ sector </w:t>
      </w:r>
      <w:r w:rsidR="00F333EE">
        <w:rPr>
          <w:sz w:val="24"/>
          <w:szCs w:val="24"/>
        </w:rPr>
        <w:t>stellen we</w:t>
      </w:r>
      <w:r>
        <w:rPr>
          <w:sz w:val="24"/>
          <w:szCs w:val="24"/>
        </w:rPr>
        <w:t xml:space="preserve"> t.o.v. 2015 een toename in bedrijven</w:t>
      </w:r>
      <w:r w:rsidR="00F333EE">
        <w:rPr>
          <w:sz w:val="24"/>
          <w:szCs w:val="24"/>
        </w:rPr>
        <w:t xml:space="preserve"> vast</w:t>
      </w:r>
      <w:r>
        <w:rPr>
          <w:sz w:val="24"/>
          <w:szCs w:val="24"/>
        </w:rPr>
        <w:t xml:space="preserve"> die nog niet bezig zijn</w:t>
      </w:r>
      <w:r w:rsidR="00420957">
        <w:rPr>
          <w:sz w:val="24"/>
          <w:szCs w:val="24"/>
        </w:rPr>
        <w:t xml:space="preserve"> </w:t>
      </w:r>
      <w:r>
        <w:rPr>
          <w:sz w:val="24"/>
          <w:szCs w:val="24"/>
        </w:rPr>
        <w:t xml:space="preserve">met de overdrachtsplanning </w:t>
      </w:r>
      <w:r w:rsidR="008111E1">
        <w:rPr>
          <w:sz w:val="24"/>
          <w:szCs w:val="24"/>
        </w:rPr>
        <w:t xml:space="preserve">(6,5% vs. 13,5%) </w:t>
      </w:r>
      <w:r>
        <w:rPr>
          <w:sz w:val="24"/>
          <w:szCs w:val="24"/>
        </w:rPr>
        <w:t>en een afname van bedrijven die er volop mee bezig zijn (78,3% v</w:t>
      </w:r>
      <w:r w:rsidR="00420957">
        <w:rPr>
          <w:sz w:val="24"/>
          <w:szCs w:val="24"/>
        </w:rPr>
        <w:t>s.</w:t>
      </w:r>
      <w:r>
        <w:rPr>
          <w:sz w:val="24"/>
          <w:szCs w:val="24"/>
        </w:rPr>
        <w:t xml:space="preserve"> 64,9%). Wat betreft de bouwsector </w:t>
      </w:r>
      <w:r w:rsidR="00F333EE">
        <w:rPr>
          <w:sz w:val="24"/>
          <w:szCs w:val="24"/>
        </w:rPr>
        <w:t>stellen we vast dat er</w:t>
      </w:r>
      <w:r>
        <w:rPr>
          <w:sz w:val="24"/>
          <w:szCs w:val="24"/>
        </w:rPr>
        <w:t xml:space="preserve"> een daling in bedrijven </w:t>
      </w:r>
      <w:r w:rsidR="00F333EE">
        <w:rPr>
          <w:sz w:val="24"/>
          <w:szCs w:val="24"/>
        </w:rPr>
        <w:t xml:space="preserve">is </w:t>
      </w:r>
      <w:r>
        <w:rPr>
          <w:sz w:val="24"/>
          <w:szCs w:val="24"/>
        </w:rPr>
        <w:t>die er nog niet mee bezig zijn (30,2% vs</w:t>
      </w:r>
      <w:r w:rsidR="00420957">
        <w:rPr>
          <w:sz w:val="24"/>
          <w:szCs w:val="24"/>
        </w:rPr>
        <w:t>.</w:t>
      </w:r>
      <w:r>
        <w:rPr>
          <w:sz w:val="24"/>
          <w:szCs w:val="24"/>
        </w:rPr>
        <w:t xml:space="preserve"> 20,8%) en een stijging in bedrijven die een eerste aanzet gegeven hebben (9,3% vs. 22,9%). </w:t>
      </w:r>
    </w:p>
    <w:tbl>
      <w:tblPr>
        <w:tblStyle w:val="TableGrid"/>
        <w:tblW w:w="9303"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28"/>
        <w:gridCol w:w="991"/>
        <w:gridCol w:w="709"/>
        <w:gridCol w:w="850"/>
        <w:gridCol w:w="567"/>
        <w:gridCol w:w="992"/>
        <w:gridCol w:w="709"/>
        <w:gridCol w:w="803"/>
        <w:gridCol w:w="557"/>
        <w:gridCol w:w="997"/>
      </w:tblGrid>
      <w:tr w:rsidR="002C4528" w:rsidRPr="00FD5F86" w14:paraId="0B727B99" w14:textId="77777777" w:rsidTr="00040665">
        <w:tc>
          <w:tcPr>
            <w:tcW w:w="9303" w:type="dxa"/>
            <w:gridSpan w:val="10"/>
            <w:tcBorders>
              <w:top w:val="nil"/>
              <w:bottom w:val="nil"/>
            </w:tcBorders>
          </w:tcPr>
          <w:p w14:paraId="1DCAE2FB" w14:textId="2BC97C00" w:rsidR="002C4528" w:rsidRPr="003D4AFA" w:rsidRDefault="002C4528" w:rsidP="00B551FC">
            <w:pPr>
              <w:jc w:val="left"/>
              <w:rPr>
                <w:b/>
                <w:i/>
              </w:rPr>
            </w:pPr>
            <w:r w:rsidRPr="003D4AFA">
              <w:rPr>
                <w:b/>
              </w:rPr>
              <w:t>Tab</w:t>
            </w:r>
            <w:r>
              <w:rPr>
                <w:b/>
              </w:rPr>
              <w:t>el 3.8</w:t>
            </w:r>
            <w:r w:rsidRPr="003D4AFA">
              <w:rPr>
                <w:b/>
              </w:rPr>
              <w:t xml:space="preserve">. : Plannen van overdracht van leiding </w:t>
            </w:r>
            <w:r w:rsidR="00E6647E">
              <w:rPr>
                <w:b/>
              </w:rPr>
              <w:t xml:space="preserve">volgens </w:t>
            </w:r>
            <w:r>
              <w:rPr>
                <w:b/>
              </w:rPr>
              <w:t>sector</w:t>
            </w:r>
            <w:r w:rsidR="00945518">
              <w:rPr>
                <w:b/>
              </w:rPr>
              <w:t xml:space="preserve"> </w:t>
            </w:r>
            <w:r w:rsidR="00B551FC">
              <w:rPr>
                <w:b/>
              </w:rPr>
              <w:t>(S</w:t>
            </w:r>
            <w:r w:rsidR="00945518">
              <w:rPr>
                <w:b/>
              </w:rPr>
              <w:t>ubgroep</w:t>
            </w:r>
            <w:r w:rsidR="00B551FC">
              <w:rPr>
                <w:b/>
              </w:rPr>
              <w:t>:</w:t>
            </w:r>
            <w:r w:rsidR="00945518">
              <w:rPr>
                <w:b/>
              </w:rPr>
              <w:t xml:space="preserve"> </w:t>
            </w:r>
            <w:r w:rsidR="00B551FC">
              <w:rPr>
                <w:b/>
              </w:rPr>
              <w:t>B</w:t>
            </w:r>
            <w:r w:rsidR="00945518">
              <w:rPr>
                <w:b/>
              </w:rPr>
              <w:t>edrijven die een overdracht van leiding verwachten binnen een termijn van 5 jaar</w:t>
            </w:r>
            <w:r w:rsidR="00B551FC">
              <w:rPr>
                <w:b/>
              </w:rPr>
              <w:t>)</w:t>
            </w:r>
          </w:p>
        </w:tc>
      </w:tr>
      <w:tr w:rsidR="002C4528" w:rsidRPr="00FD5F86" w14:paraId="316726BA" w14:textId="77777777" w:rsidTr="00040665">
        <w:tc>
          <w:tcPr>
            <w:tcW w:w="2128" w:type="dxa"/>
            <w:tcBorders>
              <w:top w:val="single" w:sz="4" w:space="0" w:color="auto"/>
              <w:bottom w:val="nil"/>
            </w:tcBorders>
          </w:tcPr>
          <w:p w14:paraId="41FC49D7" w14:textId="77777777" w:rsidR="002C4528" w:rsidRDefault="002C4528" w:rsidP="005532A9"/>
        </w:tc>
        <w:tc>
          <w:tcPr>
            <w:tcW w:w="7175" w:type="dxa"/>
            <w:gridSpan w:val="9"/>
            <w:tcBorders>
              <w:top w:val="single" w:sz="4" w:space="0" w:color="auto"/>
              <w:bottom w:val="nil"/>
            </w:tcBorders>
          </w:tcPr>
          <w:p w14:paraId="06A98BDC" w14:textId="132F58F5" w:rsidR="002C4528" w:rsidRPr="00FD5F86" w:rsidRDefault="002C4528" w:rsidP="005532A9">
            <w:pPr>
              <w:jc w:val="center"/>
              <w:rPr>
                <w:i/>
              </w:rPr>
            </w:pPr>
            <w:r>
              <w:rPr>
                <w:i/>
              </w:rPr>
              <w:t>Sector:</w:t>
            </w:r>
          </w:p>
        </w:tc>
      </w:tr>
      <w:tr w:rsidR="002C4528" w14:paraId="11640462" w14:textId="77777777" w:rsidTr="00040665">
        <w:tc>
          <w:tcPr>
            <w:tcW w:w="3119" w:type="dxa"/>
            <w:gridSpan w:val="2"/>
            <w:tcBorders>
              <w:top w:val="nil"/>
              <w:bottom w:val="single" w:sz="4" w:space="0" w:color="auto"/>
            </w:tcBorders>
          </w:tcPr>
          <w:p w14:paraId="5D458310" w14:textId="77777777" w:rsidR="002C4528" w:rsidRPr="0068485C" w:rsidRDefault="002C4528" w:rsidP="005532A9">
            <w:pPr>
              <w:rPr>
                <w:b/>
              </w:rPr>
            </w:pPr>
          </w:p>
        </w:tc>
        <w:tc>
          <w:tcPr>
            <w:tcW w:w="1559" w:type="dxa"/>
            <w:gridSpan w:val="2"/>
            <w:tcBorders>
              <w:top w:val="nil"/>
              <w:bottom w:val="single" w:sz="4" w:space="0" w:color="auto"/>
            </w:tcBorders>
          </w:tcPr>
          <w:p w14:paraId="4EC1E051" w14:textId="7E7546E5" w:rsidR="002C4528" w:rsidRDefault="002C4528" w:rsidP="005532A9">
            <w:pPr>
              <w:jc w:val="center"/>
            </w:pPr>
            <w:r>
              <w:t>Industrie en landbouw</w:t>
            </w:r>
          </w:p>
        </w:tc>
        <w:tc>
          <w:tcPr>
            <w:tcW w:w="1559" w:type="dxa"/>
            <w:gridSpan w:val="2"/>
            <w:tcBorders>
              <w:top w:val="nil"/>
              <w:bottom w:val="single" w:sz="4" w:space="0" w:color="auto"/>
            </w:tcBorders>
            <w:shd w:val="clear" w:color="auto" w:fill="EEECE1" w:themeFill="background2"/>
          </w:tcPr>
          <w:p w14:paraId="7EC765A7" w14:textId="54E71988" w:rsidR="002C4528" w:rsidRPr="00302826" w:rsidRDefault="002C4528" w:rsidP="005532A9">
            <w:pPr>
              <w:jc w:val="center"/>
            </w:pPr>
            <w:r>
              <w:t>Bouw</w:t>
            </w:r>
          </w:p>
        </w:tc>
        <w:tc>
          <w:tcPr>
            <w:tcW w:w="1512" w:type="dxa"/>
            <w:gridSpan w:val="2"/>
            <w:tcBorders>
              <w:top w:val="nil"/>
              <w:bottom w:val="single" w:sz="4" w:space="0" w:color="auto"/>
            </w:tcBorders>
          </w:tcPr>
          <w:p w14:paraId="4293BCE4" w14:textId="3AC83B15" w:rsidR="002C4528" w:rsidRDefault="002C4528" w:rsidP="005532A9">
            <w:pPr>
              <w:jc w:val="center"/>
            </w:pPr>
            <w:r>
              <w:t>Handel en horeca</w:t>
            </w:r>
          </w:p>
        </w:tc>
        <w:tc>
          <w:tcPr>
            <w:tcW w:w="1554" w:type="dxa"/>
            <w:gridSpan w:val="2"/>
            <w:tcBorders>
              <w:top w:val="nil"/>
              <w:bottom w:val="single" w:sz="4" w:space="0" w:color="auto"/>
            </w:tcBorders>
            <w:shd w:val="clear" w:color="auto" w:fill="EEECE1" w:themeFill="background2"/>
          </w:tcPr>
          <w:p w14:paraId="38C24F2B" w14:textId="54F479FC" w:rsidR="002C4528" w:rsidRDefault="002C4528" w:rsidP="005532A9">
            <w:pPr>
              <w:jc w:val="center"/>
            </w:pPr>
            <w:r>
              <w:t>Diensten</w:t>
            </w:r>
          </w:p>
        </w:tc>
      </w:tr>
      <w:tr w:rsidR="00040665" w14:paraId="6D30C2BE" w14:textId="77777777" w:rsidTr="00040665">
        <w:tc>
          <w:tcPr>
            <w:tcW w:w="3119" w:type="dxa"/>
            <w:gridSpan w:val="2"/>
            <w:tcBorders>
              <w:top w:val="single" w:sz="4" w:space="0" w:color="auto"/>
            </w:tcBorders>
            <w:tcMar>
              <w:left w:w="28" w:type="dxa"/>
              <w:right w:w="28" w:type="dxa"/>
            </w:tcMar>
          </w:tcPr>
          <w:p w14:paraId="4508DC53" w14:textId="77777777" w:rsidR="002C4528" w:rsidRPr="00FD5F86" w:rsidRDefault="002C4528" w:rsidP="005532A9">
            <w:pPr>
              <w:jc w:val="left"/>
              <w:rPr>
                <w:i/>
              </w:rPr>
            </w:pPr>
            <w:r w:rsidRPr="00FD5F86">
              <w:rPr>
                <w:i/>
              </w:rPr>
              <w:t xml:space="preserve">Planning </w:t>
            </w:r>
            <w:r>
              <w:rPr>
                <w:i/>
              </w:rPr>
              <w:t>van overdracht</w:t>
            </w:r>
            <w:r w:rsidRPr="00FD5F86">
              <w:rPr>
                <w:i/>
              </w:rPr>
              <w:t xml:space="preserve"> leiding</w:t>
            </w:r>
            <w:r>
              <w:rPr>
                <w:i/>
              </w:rPr>
              <w:t>:</w:t>
            </w:r>
          </w:p>
        </w:tc>
        <w:tc>
          <w:tcPr>
            <w:tcW w:w="709" w:type="dxa"/>
            <w:tcBorders>
              <w:top w:val="single" w:sz="4" w:space="0" w:color="auto"/>
            </w:tcBorders>
          </w:tcPr>
          <w:p w14:paraId="7FF922E2" w14:textId="77777777" w:rsidR="002C4528" w:rsidRDefault="002C4528" w:rsidP="005532A9">
            <w:pPr>
              <w:jc w:val="center"/>
            </w:pPr>
            <w:r>
              <w:t>N</w:t>
            </w:r>
          </w:p>
        </w:tc>
        <w:tc>
          <w:tcPr>
            <w:tcW w:w="850" w:type="dxa"/>
            <w:tcBorders>
              <w:top w:val="single" w:sz="4" w:space="0" w:color="auto"/>
            </w:tcBorders>
          </w:tcPr>
          <w:p w14:paraId="13BC23ED" w14:textId="77777777" w:rsidR="002C4528" w:rsidRDefault="002C4528" w:rsidP="005532A9">
            <w:pPr>
              <w:jc w:val="center"/>
            </w:pPr>
            <w:r>
              <w:t>%</w:t>
            </w:r>
          </w:p>
        </w:tc>
        <w:tc>
          <w:tcPr>
            <w:tcW w:w="567" w:type="dxa"/>
            <w:tcBorders>
              <w:top w:val="single" w:sz="4" w:space="0" w:color="auto"/>
            </w:tcBorders>
            <w:shd w:val="clear" w:color="auto" w:fill="EEECE1" w:themeFill="background2"/>
          </w:tcPr>
          <w:p w14:paraId="33BAFD43" w14:textId="77777777" w:rsidR="002C4528" w:rsidRPr="00302826" w:rsidRDefault="002C4528" w:rsidP="005532A9">
            <w:pPr>
              <w:jc w:val="center"/>
            </w:pPr>
            <w:r>
              <w:t>N</w:t>
            </w:r>
          </w:p>
        </w:tc>
        <w:tc>
          <w:tcPr>
            <w:tcW w:w="992" w:type="dxa"/>
            <w:tcBorders>
              <w:top w:val="single" w:sz="4" w:space="0" w:color="auto"/>
            </w:tcBorders>
            <w:shd w:val="clear" w:color="auto" w:fill="EEECE1" w:themeFill="background2"/>
          </w:tcPr>
          <w:p w14:paraId="2792B5BA" w14:textId="77777777" w:rsidR="002C4528" w:rsidRPr="00302826" w:rsidRDefault="002C4528" w:rsidP="005532A9">
            <w:pPr>
              <w:jc w:val="center"/>
            </w:pPr>
            <w:r>
              <w:t>%</w:t>
            </w:r>
          </w:p>
        </w:tc>
        <w:tc>
          <w:tcPr>
            <w:tcW w:w="709" w:type="dxa"/>
            <w:tcBorders>
              <w:top w:val="single" w:sz="4" w:space="0" w:color="auto"/>
            </w:tcBorders>
          </w:tcPr>
          <w:p w14:paraId="425277DD" w14:textId="77777777" w:rsidR="002C4528" w:rsidRDefault="002C4528" w:rsidP="005532A9">
            <w:pPr>
              <w:jc w:val="center"/>
            </w:pPr>
            <w:r>
              <w:t>N</w:t>
            </w:r>
          </w:p>
        </w:tc>
        <w:tc>
          <w:tcPr>
            <w:tcW w:w="803" w:type="dxa"/>
            <w:tcBorders>
              <w:top w:val="single" w:sz="4" w:space="0" w:color="auto"/>
            </w:tcBorders>
          </w:tcPr>
          <w:p w14:paraId="70CD2436" w14:textId="77777777" w:rsidR="002C4528" w:rsidRDefault="002C4528" w:rsidP="005532A9">
            <w:pPr>
              <w:jc w:val="center"/>
            </w:pPr>
            <w:r>
              <w:t>%</w:t>
            </w:r>
          </w:p>
        </w:tc>
        <w:tc>
          <w:tcPr>
            <w:tcW w:w="557" w:type="dxa"/>
            <w:tcBorders>
              <w:top w:val="single" w:sz="4" w:space="0" w:color="auto"/>
            </w:tcBorders>
            <w:shd w:val="clear" w:color="auto" w:fill="EEECE1" w:themeFill="background2"/>
          </w:tcPr>
          <w:p w14:paraId="08F31E09" w14:textId="77777777" w:rsidR="002C4528" w:rsidRDefault="002C4528" w:rsidP="005532A9">
            <w:pPr>
              <w:jc w:val="center"/>
            </w:pPr>
            <w:r>
              <w:t>N</w:t>
            </w:r>
          </w:p>
        </w:tc>
        <w:tc>
          <w:tcPr>
            <w:tcW w:w="997" w:type="dxa"/>
            <w:tcBorders>
              <w:top w:val="single" w:sz="4" w:space="0" w:color="auto"/>
            </w:tcBorders>
            <w:shd w:val="clear" w:color="auto" w:fill="EEECE1" w:themeFill="background2"/>
          </w:tcPr>
          <w:p w14:paraId="71D400D4" w14:textId="77777777" w:rsidR="002C4528" w:rsidRDefault="002C4528" w:rsidP="005532A9">
            <w:pPr>
              <w:jc w:val="center"/>
            </w:pPr>
            <w:r>
              <w:t>%</w:t>
            </w:r>
          </w:p>
        </w:tc>
      </w:tr>
      <w:tr w:rsidR="00040665" w14:paraId="770F9ABC" w14:textId="77777777" w:rsidTr="00040665">
        <w:tc>
          <w:tcPr>
            <w:tcW w:w="3119" w:type="dxa"/>
            <w:gridSpan w:val="2"/>
            <w:tcMar>
              <w:left w:w="28" w:type="dxa"/>
              <w:right w:w="28" w:type="dxa"/>
            </w:tcMar>
          </w:tcPr>
          <w:p w14:paraId="02ABEB70" w14:textId="77777777" w:rsidR="002C4528" w:rsidRDefault="002C4528" w:rsidP="005532A9">
            <w:r>
              <w:t>Nog niet mee bezig</w:t>
            </w:r>
          </w:p>
        </w:tc>
        <w:tc>
          <w:tcPr>
            <w:tcW w:w="709" w:type="dxa"/>
          </w:tcPr>
          <w:p w14:paraId="1873D745" w14:textId="57FEBE65" w:rsidR="002C4528" w:rsidRPr="00F26D1D" w:rsidRDefault="003D34F3" w:rsidP="005532A9">
            <w:pPr>
              <w:jc w:val="center"/>
            </w:pPr>
            <w:r>
              <w:t>5</w:t>
            </w:r>
          </w:p>
        </w:tc>
        <w:tc>
          <w:tcPr>
            <w:tcW w:w="850" w:type="dxa"/>
          </w:tcPr>
          <w:p w14:paraId="2F1632A9" w14:textId="24EED455" w:rsidR="002C4528" w:rsidRPr="00F26D1D" w:rsidRDefault="003D34F3" w:rsidP="005532A9">
            <w:pPr>
              <w:jc w:val="center"/>
            </w:pPr>
            <w:r>
              <w:t>13</w:t>
            </w:r>
            <w:r w:rsidR="00B81CBD">
              <w:t>,</w:t>
            </w:r>
            <w:r w:rsidR="002C4528">
              <w:t>5%</w:t>
            </w:r>
          </w:p>
        </w:tc>
        <w:tc>
          <w:tcPr>
            <w:tcW w:w="567" w:type="dxa"/>
            <w:shd w:val="clear" w:color="auto" w:fill="EEECE1" w:themeFill="background2"/>
          </w:tcPr>
          <w:p w14:paraId="01A2378B" w14:textId="72296AB6" w:rsidR="002C4528" w:rsidRPr="00302826" w:rsidRDefault="002C4528" w:rsidP="003D34F3">
            <w:pPr>
              <w:jc w:val="center"/>
            </w:pPr>
            <w:r>
              <w:t>1</w:t>
            </w:r>
            <w:r w:rsidR="003D34F3">
              <w:t>0</w:t>
            </w:r>
          </w:p>
        </w:tc>
        <w:tc>
          <w:tcPr>
            <w:tcW w:w="992" w:type="dxa"/>
            <w:shd w:val="clear" w:color="auto" w:fill="EEECE1" w:themeFill="background2"/>
          </w:tcPr>
          <w:p w14:paraId="4739812C" w14:textId="72A0DA5F" w:rsidR="002C4528" w:rsidRPr="00302826" w:rsidRDefault="003D34F3" w:rsidP="00B81CBD">
            <w:pPr>
              <w:jc w:val="center"/>
            </w:pPr>
            <w:r>
              <w:t>20,8</w:t>
            </w:r>
            <w:r w:rsidR="002C4528">
              <w:t>%</w:t>
            </w:r>
          </w:p>
        </w:tc>
        <w:tc>
          <w:tcPr>
            <w:tcW w:w="709" w:type="dxa"/>
          </w:tcPr>
          <w:p w14:paraId="041D5F3D" w14:textId="2C15153C" w:rsidR="002C4528" w:rsidRDefault="002C4528" w:rsidP="005532A9">
            <w:pPr>
              <w:jc w:val="center"/>
            </w:pPr>
            <w:r>
              <w:t>13</w:t>
            </w:r>
          </w:p>
        </w:tc>
        <w:tc>
          <w:tcPr>
            <w:tcW w:w="803" w:type="dxa"/>
          </w:tcPr>
          <w:p w14:paraId="75DB5576" w14:textId="7C7652FB" w:rsidR="002C4528" w:rsidRDefault="003D34F3" w:rsidP="00B81CBD">
            <w:pPr>
              <w:jc w:val="center"/>
            </w:pPr>
            <w:r>
              <w:t>20</w:t>
            </w:r>
            <w:r w:rsidR="002C4528">
              <w:t>%</w:t>
            </w:r>
          </w:p>
        </w:tc>
        <w:tc>
          <w:tcPr>
            <w:tcW w:w="557" w:type="dxa"/>
            <w:shd w:val="clear" w:color="auto" w:fill="EEECE1" w:themeFill="background2"/>
          </w:tcPr>
          <w:p w14:paraId="7A6A99CF" w14:textId="28D05AA4" w:rsidR="002C4528" w:rsidRDefault="003D34F3" w:rsidP="005532A9">
            <w:pPr>
              <w:jc w:val="center"/>
            </w:pPr>
            <w:r>
              <w:t>18</w:t>
            </w:r>
          </w:p>
        </w:tc>
        <w:tc>
          <w:tcPr>
            <w:tcW w:w="997" w:type="dxa"/>
            <w:shd w:val="clear" w:color="auto" w:fill="EEECE1" w:themeFill="background2"/>
            <w:tcMar>
              <w:left w:w="28" w:type="dxa"/>
              <w:right w:w="28" w:type="dxa"/>
            </w:tcMar>
          </w:tcPr>
          <w:p w14:paraId="669B8379" w14:textId="523C9927" w:rsidR="002C4528" w:rsidRDefault="002C4528" w:rsidP="00B81CBD">
            <w:pPr>
              <w:jc w:val="center"/>
            </w:pPr>
            <w:r>
              <w:t>16</w:t>
            </w:r>
            <w:r w:rsidR="00B81CBD">
              <w:t>,</w:t>
            </w:r>
            <w:r>
              <w:t>3%</w:t>
            </w:r>
          </w:p>
        </w:tc>
      </w:tr>
      <w:tr w:rsidR="00040665" w14:paraId="28EA7F78" w14:textId="77777777" w:rsidTr="00040665">
        <w:tc>
          <w:tcPr>
            <w:tcW w:w="3119" w:type="dxa"/>
            <w:gridSpan w:val="2"/>
            <w:tcMar>
              <w:left w:w="28" w:type="dxa"/>
              <w:right w:w="28" w:type="dxa"/>
            </w:tcMar>
          </w:tcPr>
          <w:p w14:paraId="2CB02013" w14:textId="77777777" w:rsidR="002C4528" w:rsidRDefault="002C4528" w:rsidP="005532A9">
            <w:r>
              <w:t>Eerste aanzet gegeven</w:t>
            </w:r>
          </w:p>
        </w:tc>
        <w:tc>
          <w:tcPr>
            <w:tcW w:w="709" w:type="dxa"/>
          </w:tcPr>
          <w:p w14:paraId="7BCB4374" w14:textId="079225E7" w:rsidR="002C4528" w:rsidRPr="00F26D1D" w:rsidRDefault="003D34F3" w:rsidP="005532A9">
            <w:pPr>
              <w:jc w:val="center"/>
            </w:pPr>
            <w:r>
              <w:t>5</w:t>
            </w:r>
          </w:p>
        </w:tc>
        <w:tc>
          <w:tcPr>
            <w:tcW w:w="850" w:type="dxa"/>
          </w:tcPr>
          <w:p w14:paraId="3FE7AF14" w14:textId="39B656E4" w:rsidR="002C4528" w:rsidRPr="00F26D1D" w:rsidRDefault="00B81CBD" w:rsidP="00B81CBD">
            <w:pPr>
              <w:jc w:val="center"/>
            </w:pPr>
            <w:r>
              <w:t>13,</w:t>
            </w:r>
            <w:r w:rsidR="003D34F3">
              <w:t>5</w:t>
            </w:r>
            <w:r w:rsidR="002C4528">
              <w:t>%</w:t>
            </w:r>
          </w:p>
        </w:tc>
        <w:tc>
          <w:tcPr>
            <w:tcW w:w="567" w:type="dxa"/>
            <w:shd w:val="clear" w:color="auto" w:fill="EEECE1" w:themeFill="background2"/>
          </w:tcPr>
          <w:p w14:paraId="36346882" w14:textId="04668507" w:rsidR="002C4528" w:rsidRPr="00302826" w:rsidRDefault="003D34F3" w:rsidP="005532A9">
            <w:pPr>
              <w:jc w:val="center"/>
            </w:pPr>
            <w:r>
              <w:t>11</w:t>
            </w:r>
          </w:p>
        </w:tc>
        <w:tc>
          <w:tcPr>
            <w:tcW w:w="992" w:type="dxa"/>
            <w:shd w:val="clear" w:color="auto" w:fill="EEECE1" w:themeFill="background2"/>
          </w:tcPr>
          <w:p w14:paraId="139A1FB1" w14:textId="18AA1A53" w:rsidR="002C4528" w:rsidRPr="00302826" w:rsidRDefault="003D34F3" w:rsidP="005532A9">
            <w:pPr>
              <w:jc w:val="center"/>
            </w:pPr>
            <w:r>
              <w:t>22,9</w:t>
            </w:r>
            <w:r w:rsidR="002C4528">
              <w:t>%</w:t>
            </w:r>
          </w:p>
        </w:tc>
        <w:tc>
          <w:tcPr>
            <w:tcW w:w="709" w:type="dxa"/>
          </w:tcPr>
          <w:p w14:paraId="1ABE8253" w14:textId="3FDC7B09" w:rsidR="002C4528" w:rsidRDefault="002C4528" w:rsidP="005532A9">
            <w:pPr>
              <w:jc w:val="center"/>
            </w:pPr>
            <w:r>
              <w:t>6</w:t>
            </w:r>
          </w:p>
        </w:tc>
        <w:tc>
          <w:tcPr>
            <w:tcW w:w="803" w:type="dxa"/>
          </w:tcPr>
          <w:p w14:paraId="199A6666" w14:textId="1831E6FD" w:rsidR="002C4528" w:rsidRDefault="003D34F3" w:rsidP="003D34F3">
            <w:pPr>
              <w:jc w:val="center"/>
            </w:pPr>
            <w:r>
              <w:t>9,2</w:t>
            </w:r>
            <w:r w:rsidR="002C4528">
              <w:t>%</w:t>
            </w:r>
          </w:p>
        </w:tc>
        <w:tc>
          <w:tcPr>
            <w:tcW w:w="557" w:type="dxa"/>
            <w:shd w:val="clear" w:color="auto" w:fill="EEECE1" w:themeFill="background2"/>
          </w:tcPr>
          <w:p w14:paraId="53570C07" w14:textId="70CCF238" w:rsidR="002C4528" w:rsidRDefault="003D34F3" w:rsidP="005532A9">
            <w:pPr>
              <w:jc w:val="center"/>
            </w:pPr>
            <w:r>
              <w:t>14</w:t>
            </w:r>
          </w:p>
        </w:tc>
        <w:tc>
          <w:tcPr>
            <w:tcW w:w="997" w:type="dxa"/>
            <w:shd w:val="clear" w:color="auto" w:fill="EEECE1" w:themeFill="background2"/>
            <w:tcMar>
              <w:left w:w="28" w:type="dxa"/>
              <w:right w:w="28" w:type="dxa"/>
            </w:tcMar>
          </w:tcPr>
          <w:p w14:paraId="4D75527E" w14:textId="5AB5C71C" w:rsidR="002C4528" w:rsidRDefault="00B81CBD" w:rsidP="005532A9">
            <w:pPr>
              <w:jc w:val="center"/>
            </w:pPr>
            <w:r>
              <w:t>7</w:t>
            </w:r>
            <w:r w:rsidR="002C4528">
              <w:t>%</w:t>
            </w:r>
          </w:p>
        </w:tc>
      </w:tr>
      <w:tr w:rsidR="00040665" w14:paraId="46BFACAC" w14:textId="77777777" w:rsidTr="00040665">
        <w:tc>
          <w:tcPr>
            <w:tcW w:w="3119" w:type="dxa"/>
            <w:gridSpan w:val="2"/>
            <w:tcMar>
              <w:left w:w="28" w:type="dxa"/>
              <w:right w:w="28" w:type="dxa"/>
            </w:tcMar>
          </w:tcPr>
          <w:p w14:paraId="4728F450" w14:textId="77777777" w:rsidR="002C4528" w:rsidRDefault="002C4528" w:rsidP="005532A9">
            <w:r>
              <w:t>Volop ermee bezig</w:t>
            </w:r>
          </w:p>
        </w:tc>
        <w:tc>
          <w:tcPr>
            <w:tcW w:w="709" w:type="dxa"/>
          </w:tcPr>
          <w:p w14:paraId="0931731D" w14:textId="0A04903B" w:rsidR="002C4528" w:rsidRPr="00F26D1D" w:rsidRDefault="003D34F3" w:rsidP="005532A9">
            <w:pPr>
              <w:jc w:val="center"/>
            </w:pPr>
            <w:r>
              <w:t>24</w:t>
            </w:r>
          </w:p>
        </w:tc>
        <w:tc>
          <w:tcPr>
            <w:tcW w:w="850" w:type="dxa"/>
          </w:tcPr>
          <w:p w14:paraId="4919CF0A" w14:textId="7AC679CB" w:rsidR="002C4528" w:rsidRPr="00F26D1D" w:rsidRDefault="003D34F3" w:rsidP="005532A9">
            <w:pPr>
              <w:jc w:val="center"/>
            </w:pPr>
            <w:r>
              <w:t>64,9</w:t>
            </w:r>
            <w:r w:rsidR="002C4528">
              <w:t>%</w:t>
            </w:r>
          </w:p>
        </w:tc>
        <w:tc>
          <w:tcPr>
            <w:tcW w:w="567" w:type="dxa"/>
            <w:shd w:val="clear" w:color="auto" w:fill="EEECE1" w:themeFill="background2"/>
          </w:tcPr>
          <w:p w14:paraId="7E28929D" w14:textId="0C25F6CD" w:rsidR="002C4528" w:rsidRPr="00302826" w:rsidRDefault="003D34F3" w:rsidP="005532A9">
            <w:pPr>
              <w:jc w:val="center"/>
            </w:pPr>
            <w:r>
              <w:t>27</w:t>
            </w:r>
          </w:p>
        </w:tc>
        <w:tc>
          <w:tcPr>
            <w:tcW w:w="992" w:type="dxa"/>
            <w:shd w:val="clear" w:color="auto" w:fill="EEECE1" w:themeFill="background2"/>
          </w:tcPr>
          <w:p w14:paraId="758D8505" w14:textId="1000E9D7" w:rsidR="002C4528" w:rsidRPr="00302826" w:rsidRDefault="003D34F3" w:rsidP="00B81CBD">
            <w:pPr>
              <w:jc w:val="center"/>
            </w:pPr>
            <w:r>
              <w:t>56</w:t>
            </w:r>
            <w:r w:rsidR="00B81CBD">
              <w:t>,</w:t>
            </w:r>
            <w:r w:rsidR="002C4528">
              <w:t>3%</w:t>
            </w:r>
          </w:p>
        </w:tc>
        <w:tc>
          <w:tcPr>
            <w:tcW w:w="709" w:type="dxa"/>
          </w:tcPr>
          <w:p w14:paraId="513517E9" w14:textId="44DC3A93" w:rsidR="002C4528" w:rsidRDefault="003D34F3" w:rsidP="003D34F3">
            <w:pPr>
              <w:jc w:val="center"/>
            </w:pPr>
            <w:r>
              <w:t>44</w:t>
            </w:r>
          </w:p>
        </w:tc>
        <w:tc>
          <w:tcPr>
            <w:tcW w:w="803" w:type="dxa"/>
          </w:tcPr>
          <w:p w14:paraId="7CE332A9" w14:textId="0ABF9806" w:rsidR="002C4528" w:rsidRDefault="00B81CBD" w:rsidP="003D34F3">
            <w:pPr>
              <w:jc w:val="center"/>
            </w:pPr>
            <w:r>
              <w:t>6</w:t>
            </w:r>
            <w:r w:rsidR="003D34F3">
              <w:t>7,7</w:t>
            </w:r>
            <w:r w:rsidR="002C4528">
              <w:t>%</w:t>
            </w:r>
          </w:p>
        </w:tc>
        <w:tc>
          <w:tcPr>
            <w:tcW w:w="557" w:type="dxa"/>
            <w:shd w:val="clear" w:color="auto" w:fill="EEECE1" w:themeFill="background2"/>
          </w:tcPr>
          <w:p w14:paraId="331B889D" w14:textId="30B6217D" w:rsidR="002C4528" w:rsidRDefault="003D34F3" w:rsidP="005532A9">
            <w:pPr>
              <w:jc w:val="center"/>
            </w:pPr>
            <w:r>
              <w:t>55</w:t>
            </w:r>
          </w:p>
        </w:tc>
        <w:tc>
          <w:tcPr>
            <w:tcW w:w="997" w:type="dxa"/>
            <w:shd w:val="clear" w:color="auto" w:fill="EEECE1" w:themeFill="background2"/>
            <w:tcMar>
              <w:left w:w="28" w:type="dxa"/>
              <w:right w:w="28" w:type="dxa"/>
            </w:tcMar>
          </w:tcPr>
          <w:p w14:paraId="4254B565" w14:textId="73DBAF66" w:rsidR="002C4528" w:rsidRDefault="002C4528" w:rsidP="00B81CBD">
            <w:pPr>
              <w:jc w:val="center"/>
            </w:pPr>
            <w:r>
              <w:t>74</w:t>
            </w:r>
            <w:r w:rsidR="00B81CBD">
              <w:t>,</w:t>
            </w:r>
            <w:r>
              <w:t>4%</w:t>
            </w:r>
          </w:p>
        </w:tc>
      </w:tr>
      <w:tr w:rsidR="00040665" w14:paraId="2ECEE53D" w14:textId="77777777" w:rsidTr="00040665">
        <w:tc>
          <w:tcPr>
            <w:tcW w:w="3119" w:type="dxa"/>
            <w:gridSpan w:val="2"/>
            <w:tcBorders>
              <w:bottom w:val="single" w:sz="4" w:space="0" w:color="auto"/>
            </w:tcBorders>
            <w:tcMar>
              <w:left w:w="28" w:type="dxa"/>
              <w:right w:w="28" w:type="dxa"/>
            </w:tcMar>
          </w:tcPr>
          <w:p w14:paraId="4250192D" w14:textId="77777777" w:rsidR="002C4528" w:rsidRDefault="002C4528" w:rsidP="005532A9">
            <w:r>
              <w:t>Volledig voltooid</w:t>
            </w:r>
          </w:p>
        </w:tc>
        <w:tc>
          <w:tcPr>
            <w:tcW w:w="709" w:type="dxa"/>
            <w:tcBorders>
              <w:bottom w:val="single" w:sz="4" w:space="0" w:color="auto"/>
            </w:tcBorders>
          </w:tcPr>
          <w:p w14:paraId="15E2B342" w14:textId="7197AA74" w:rsidR="002C4528" w:rsidRPr="00F26D1D" w:rsidRDefault="003D34F3" w:rsidP="005532A9">
            <w:pPr>
              <w:jc w:val="center"/>
            </w:pPr>
            <w:r>
              <w:t>3</w:t>
            </w:r>
          </w:p>
        </w:tc>
        <w:tc>
          <w:tcPr>
            <w:tcW w:w="850" w:type="dxa"/>
            <w:tcBorders>
              <w:bottom w:val="single" w:sz="4" w:space="0" w:color="auto"/>
            </w:tcBorders>
          </w:tcPr>
          <w:p w14:paraId="3503B1A3" w14:textId="7A060FAE" w:rsidR="002C4528" w:rsidRPr="00F26D1D" w:rsidRDefault="003D34F3" w:rsidP="005532A9">
            <w:pPr>
              <w:jc w:val="center"/>
            </w:pPr>
            <w:r>
              <w:t>8,1</w:t>
            </w:r>
            <w:r w:rsidR="002C4528">
              <w:t>%</w:t>
            </w:r>
          </w:p>
        </w:tc>
        <w:tc>
          <w:tcPr>
            <w:tcW w:w="567" w:type="dxa"/>
            <w:tcBorders>
              <w:bottom w:val="single" w:sz="4" w:space="0" w:color="auto"/>
            </w:tcBorders>
            <w:shd w:val="clear" w:color="auto" w:fill="EEECE1" w:themeFill="background2"/>
          </w:tcPr>
          <w:p w14:paraId="69C278B4" w14:textId="363BDF58" w:rsidR="002C4528" w:rsidRPr="00302826" w:rsidRDefault="003D34F3" w:rsidP="005532A9">
            <w:pPr>
              <w:jc w:val="center"/>
            </w:pPr>
            <w:r>
              <w:t>0</w:t>
            </w:r>
          </w:p>
        </w:tc>
        <w:tc>
          <w:tcPr>
            <w:tcW w:w="992" w:type="dxa"/>
            <w:tcBorders>
              <w:bottom w:val="single" w:sz="4" w:space="0" w:color="auto"/>
            </w:tcBorders>
            <w:shd w:val="clear" w:color="auto" w:fill="EEECE1" w:themeFill="background2"/>
          </w:tcPr>
          <w:p w14:paraId="649D7DF6" w14:textId="5922C95A" w:rsidR="002C4528" w:rsidRPr="00302826" w:rsidRDefault="003D34F3" w:rsidP="00B81CBD">
            <w:pPr>
              <w:jc w:val="center"/>
            </w:pPr>
            <w:r>
              <w:t>0</w:t>
            </w:r>
            <w:r w:rsidR="002C4528">
              <w:t>%</w:t>
            </w:r>
          </w:p>
        </w:tc>
        <w:tc>
          <w:tcPr>
            <w:tcW w:w="709" w:type="dxa"/>
            <w:tcBorders>
              <w:bottom w:val="single" w:sz="4" w:space="0" w:color="auto"/>
            </w:tcBorders>
          </w:tcPr>
          <w:p w14:paraId="08F627C7" w14:textId="3B278898" w:rsidR="002C4528" w:rsidRDefault="003D34F3" w:rsidP="005532A9">
            <w:pPr>
              <w:jc w:val="center"/>
            </w:pPr>
            <w:r>
              <w:t>2</w:t>
            </w:r>
          </w:p>
        </w:tc>
        <w:tc>
          <w:tcPr>
            <w:tcW w:w="803" w:type="dxa"/>
            <w:tcBorders>
              <w:bottom w:val="single" w:sz="4" w:space="0" w:color="auto"/>
            </w:tcBorders>
          </w:tcPr>
          <w:p w14:paraId="6660B5DD" w14:textId="4D1CB2E5" w:rsidR="002C4528" w:rsidRDefault="003D34F3" w:rsidP="005532A9">
            <w:pPr>
              <w:jc w:val="center"/>
            </w:pPr>
            <w:r>
              <w:t>3,1</w:t>
            </w:r>
            <w:r w:rsidR="002C4528">
              <w:t>%</w:t>
            </w:r>
          </w:p>
        </w:tc>
        <w:tc>
          <w:tcPr>
            <w:tcW w:w="557" w:type="dxa"/>
            <w:tcBorders>
              <w:bottom w:val="single" w:sz="4" w:space="0" w:color="auto"/>
            </w:tcBorders>
            <w:shd w:val="clear" w:color="auto" w:fill="EEECE1" w:themeFill="background2"/>
          </w:tcPr>
          <w:p w14:paraId="272DBE72" w14:textId="2E32848A" w:rsidR="002C4528" w:rsidRDefault="003D34F3" w:rsidP="005532A9">
            <w:pPr>
              <w:jc w:val="center"/>
            </w:pPr>
            <w:r>
              <w:t>6</w:t>
            </w:r>
          </w:p>
        </w:tc>
        <w:tc>
          <w:tcPr>
            <w:tcW w:w="997" w:type="dxa"/>
            <w:tcBorders>
              <w:bottom w:val="single" w:sz="4" w:space="0" w:color="auto"/>
            </w:tcBorders>
            <w:shd w:val="clear" w:color="auto" w:fill="EEECE1" w:themeFill="background2"/>
          </w:tcPr>
          <w:p w14:paraId="20EFE91E" w14:textId="06230AB2" w:rsidR="002C4528" w:rsidRDefault="002C4528" w:rsidP="00B81CBD">
            <w:pPr>
              <w:jc w:val="center"/>
            </w:pPr>
            <w:r>
              <w:t>2</w:t>
            </w:r>
            <w:r w:rsidR="00B81CBD">
              <w:t>,</w:t>
            </w:r>
            <w:r>
              <w:t>3%</w:t>
            </w:r>
          </w:p>
        </w:tc>
      </w:tr>
      <w:tr w:rsidR="00040665" w14:paraId="41A5EAB8" w14:textId="77777777" w:rsidTr="00040665">
        <w:tc>
          <w:tcPr>
            <w:tcW w:w="3119" w:type="dxa"/>
            <w:gridSpan w:val="2"/>
            <w:tcBorders>
              <w:top w:val="single" w:sz="4" w:space="0" w:color="auto"/>
              <w:bottom w:val="single" w:sz="4" w:space="0" w:color="auto"/>
            </w:tcBorders>
            <w:tcMar>
              <w:left w:w="28" w:type="dxa"/>
              <w:right w:w="28" w:type="dxa"/>
            </w:tcMar>
          </w:tcPr>
          <w:p w14:paraId="523D179F" w14:textId="5CCAE59A" w:rsidR="002C4528" w:rsidRDefault="003D34F3" w:rsidP="005532A9">
            <w:pPr>
              <w:jc w:val="left"/>
            </w:pPr>
            <w:r>
              <w:t>N = 243</w:t>
            </w:r>
          </w:p>
        </w:tc>
        <w:tc>
          <w:tcPr>
            <w:tcW w:w="709" w:type="dxa"/>
            <w:tcBorders>
              <w:top w:val="single" w:sz="4" w:space="0" w:color="auto"/>
              <w:bottom w:val="single" w:sz="4" w:space="0" w:color="auto"/>
            </w:tcBorders>
          </w:tcPr>
          <w:p w14:paraId="0CC00D06" w14:textId="6D669F61" w:rsidR="002C4528" w:rsidRPr="00F26D1D" w:rsidRDefault="003D34F3" w:rsidP="005532A9">
            <w:pPr>
              <w:jc w:val="center"/>
            </w:pPr>
            <w:r>
              <w:t>37</w:t>
            </w:r>
          </w:p>
        </w:tc>
        <w:tc>
          <w:tcPr>
            <w:tcW w:w="850" w:type="dxa"/>
            <w:tcBorders>
              <w:top w:val="single" w:sz="4" w:space="0" w:color="auto"/>
              <w:bottom w:val="single" w:sz="4" w:space="0" w:color="auto"/>
            </w:tcBorders>
            <w:tcMar>
              <w:left w:w="28" w:type="dxa"/>
              <w:right w:w="28" w:type="dxa"/>
            </w:tcMar>
          </w:tcPr>
          <w:p w14:paraId="3EC065FD" w14:textId="77777777" w:rsidR="002C4528" w:rsidRDefault="002C4528" w:rsidP="005532A9">
            <w:pPr>
              <w:jc w:val="center"/>
            </w:pPr>
            <w:r>
              <w:t>100%</w:t>
            </w:r>
          </w:p>
        </w:tc>
        <w:tc>
          <w:tcPr>
            <w:tcW w:w="567" w:type="dxa"/>
            <w:tcBorders>
              <w:top w:val="single" w:sz="4" w:space="0" w:color="auto"/>
              <w:bottom w:val="single" w:sz="4" w:space="0" w:color="auto"/>
            </w:tcBorders>
            <w:shd w:val="clear" w:color="auto" w:fill="EEECE1" w:themeFill="background2"/>
          </w:tcPr>
          <w:p w14:paraId="76156756" w14:textId="2FC77C46" w:rsidR="002C4528" w:rsidRPr="00302826" w:rsidRDefault="003D34F3" w:rsidP="005532A9">
            <w:pPr>
              <w:jc w:val="center"/>
            </w:pPr>
            <w:r>
              <w:t>48</w:t>
            </w:r>
          </w:p>
        </w:tc>
        <w:tc>
          <w:tcPr>
            <w:tcW w:w="992" w:type="dxa"/>
            <w:tcBorders>
              <w:top w:val="single" w:sz="4" w:space="0" w:color="auto"/>
              <w:bottom w:val="single" w:sz="4" w:space="0" w:color="auto"/>
            </w:tcBorders>
            <w:shd w:val="clear" w:color="auto" w:fill="EEECE1" w:themeFill="background2"/>
            <w:tcMar>
              <w:left w:w="28" w:type="dxa"/>
              <w:right w:w="28" w:type="dxa"/>
            </w:tcMar>
          </w:tcPr>
          <w:p w14:paraId="2E2A3293" w14:textId="77777777" w:rsidR="002C4528" w:rsidRPr="00302826" w:rsidRDefault="002C4528" w:rsidP="005532A9">
            <w:pPr>
              <w:jc w:val="center"/>
            </w:pPr>
            <w:r>
              <w:t>100%</w:t>
            </w:r>
          </w:p>
        </w:tc>
        <w:tc>
          <w:tcPr>
            <w:tcW w:w="709" w:type="dxa"/>
            <w:tcBorders>
              <w:top w:val="single" w:sz="4" w:space="0" w:color="auto"/>
              <w:bottom w:val="single" w:sz="4" w:space="0" w:color="auto"/>
            </w:tcBorders>
          </w:tcPr>
          <w:p w14:paraId="23E2ED46" w14:textId="64003CA1" w:rsidR="002C4528" w:rsidRDefault="003D34F3" w:rsidP="005532A9">
            <w:pPr>
              <w:jc w:val="center"/>
            </w:pPr>
            <w:r>
              <w:t>65</w:t>
            </w:r>
          </w:p>
        </w:tc>
        <w:tc>
          <w:tcPr>
            <w:tcW w:w="803" w:type="dxa"/>
            <w:tcBorders>
              <w:top w:val="single" w:sz="4" w:space="0" w:color="auto"/>
              <w:bottom w:val="single" w:sz="4" w:space="0" w:color="auto"/>
            </w:tcBorders>
            <w:tcMar>
              <w:left w:w="28" w:type="dxa"/>
              <w:right w:w="28" w:type="dxa"/>
            </w:tcMar>
          </w:tcPr>
          <w:p w14:paraId="53B54EED" w14:textId="77777777" w:rsidR="002C4528" w:rsidRDefault="002C4528" w:rsidP="005532A9">
            <w:pPr>
              <w:jc w:val="center"/>
            </w:pPr>
            <w:r>
              <w:t>100%</w:t>
            </w:r>
          </w:p>
        </w:tc>
        <w:tc>
          <w:tcPr>
            <w:tcW w:w="557" w:type="dxa"/>
            <w:tcBorders>
              <w:top w:val="single" w:sz="4" w:space="0" w:color="auto"/>
              <w:bottom w:val="single" w:sz="4" w:space="0" w:color="auto"/>
            </w:tcBorders>
            <w:shd w:val="clear" w:color="auto" w:fill="EEECE1" w:themeFill="background2"/>
          </w:tcPr>
          <w:p w14:paraId="6DA1B249" w14:textId="0C011470" w:rsidR="002C4528" w:rsidRDefault="003D34F3" w:rsidP="005532A9">
            <w:pPr>
              <w:jc w:val="center"/>
            </w:pPr>
            <w:r>
              <w:t>93</w:t>
            </w:r>
          </w:p>
        </w:tc>
        <w:tc>
          <w:tcPr>
            <w:tcW w:w="997" w:type="dxa"/>
            <w:tcBorders>
              <w:top w:val="single" w:sz="4" w:space="0" w:color="auto"/>
              <w:bottom w:val="single" w:sz="4" w:space="0" w:color="auto"/>
            </w:tcBorders>
            <w:shd w:val="clear" w:color="auto" w:fill="EEECE1" w:themeFill="background2"/>
            <w:tcMar>
              <w:left w:w="28" w:type="dxa"/>
              <w:right w:w="28" w:type="dxa"/>
            </w:tcMar>
          </w:tcPr>
          <w:p w14:paraId="6F4192B4" w14:textId="77777777" w:rsidR="002C4528" w:rsidRDefault="002C4528" w:rsidP="005532A9">
            <w:pPr>
              <w:jc w:val="center"/>
            </w:pPr>
            <w:r>
              <w:t>100%</w:t>
            </w:r>
          </w:p>
        </w:tc>
      </w:tr>
    </w:tbl>
    <w:p w14:paraId="56A231F2" w14:textId="77777777" w:rsidR="002C4528" w:rsidRDefault="002C4528" w:rsidP="0071053C">
      <w:pPr>
        <w:rPr>
          <w:b/>
          <w:sz w:val="24"/>
        </w:rPr>
      </w:pPr>
    </w:p>
    <w:p w14:paraId="51254FCE" w14:textId="031E2516" w:rsidR="00E24EB0" w:rsidRDefault="00E24EB0" w:rsidP="0071053C">
      <w:pPr>
        <w:rPr>
          <w:sz w:val="24"/>
          <w:szCs w:val="24"/>
        </w:rPr>
      </w:pPr>
      <w:r w:rsidRPr="004813A2">
        <w:rPr>
          <w:sz w:val="24"/>
          <w:szCs w:val="24"/>
        </w:rPr>
        <w:t>Als we binnen deze groep van bedrijven die een opvolging verwachte</w:t>
      </w:r>
      <w:r w:rsidR="00B81CBD">
        <w:rPr>
          <w:sz w:val="24"/>
          <w:szCs w:val="24"/>
        </w:rPr>
        <w:t>n binnen een termijn van 5 jaar</w:t>
      </w:r>
      <w:r w:rsidRPr="004813A2">
        <w:rPr>
          <w:sz w:val="24"/>
          <w:szCs w:val="24"/>
        </w:rPr>
        <w:t xml:space="preserve"> een opsplitsing maken naar bedrijfsgrootte, zien we in tabel 3.9. dat er bin</w:t>
      </w:r>
      <w:r w:rsidR="001B7696">
        <w:rPr>
          <w:sz w:val="24"/>
          <w:szCs w:val="24"/>
        </w:rPr>
        <w:t>nen de groep van micro-</w:t>
      </w:r>
      <w:r w:rsidRPr="004813A2">
        <w:rPr>
          <w:sz w:val="24"/>
          <w:szCs w:val="24"/>
        </w:rPr>
        <w:t>ondernemingen veel minder aan plannin</w:t>
      </w:r>
      <w:r w:rsidR="00E14FCF">
        <w:rPr>
          <w:sz w:val="24"/>
          <w:szCs w:val="24"/>
        </w:rPr>
        <w:t>g van opvolging wordt gedaan: 45,1</w:t>
      </w:r>
      <w:r w:rsidRPr="004813A2">
        <w:rPr>
          <w:sz w:val="24"/>
          <w:szCs w:val="24"/>
        </w:rPr>
        <w:t>%</w:t>
      </w:r>
      <w:r w:rsidR="00E14FCF">
        <w:rPr>
          <w:sz w:val="24"/>
          <w:szCs w:val="24"/>
        </w:rPr>
        <w:t xml:space="preserve"> (27,2</w:t>
      </w:r>
      <w:r>
        <w:rPr>
          <w:sz w:val="24"/>
          <w:szCs w:val="24"/>
        </w:rPr>
        <w:t>%</w:t>
      </w:r>
      <w:r w:rsidR="00B81CBD">
        <w:rPr>
          <w:sz w:val="24"/>
          <w:szCs w:val="24"/>
        </w:rPr>
        <w:t xml:space="preserve"> </w:t>
      </w:r>
      <w:r>
        <w:rPr>
          <w:sz w:val="24"/>
          <w:szCs w:val="24"/>
        </w:rPr>
        <w:t>+</w:t>
      </w:r>
      <w:r w:rsidR="00B81CBD">
        <w:rPr>
          <w:sz w:val="24"/>
          <w:szCs w:val="24"/>
        </w:rPr>
        <w:t xml:space="preserve"> </w:t>
      </w:r>
      <w:r w:rsidR="00E14FCF">
        <w:rPr>
          <w:sz w:val="24"/>
          <w:szCs w:val="24"/>
        </w:rPr>
        <w:t>17</w:t>
      </w:r>
      <w:r>
        <w:rPr>
          <w:sz w:val="24"/>
          <w:szCs w:val="24"/>
        </w:rPr>
        <w:t>,</w:t>
      </w:r>
      <w:r w:rsidR="00E14FCF">
        <w:rPr>
          <w:sz w:val="24"/>
          <w:szCs w:val="24"/>
        </w:rPr>
        <w:t>9</w:t>
      </w:r>
      <w:r w:rsidRPr="004813A2">
        <w:rPr>
          <w:sz w:val="24"/>
          <w:szCs w:val="24"/>
        </w:rPr>
        <w:t xml:space="preserve">%) is niet of nauwelijks bezig met de planning ervan. Bij KMO’s is </w:t>
      </w:r>
      <w:r w:rsidR="00E14FCF">
        <w:rPr>
          <w:sz w:val="24"/>
          <w:szCs w:val="24"/>
        </w:rPr>
        <w:t>dit slechts het geval voor 19,6</w:t>
      </w:r>
      <w:r w:rsidRPr="004813A2">
        <w:rPr>
          <w:sz w:val="24"/>
          <w:szCs w:val="24"/>
        </w:rPr>
        <w:t xml:space="preserve">% </w:t>
      </w:r>
      <w:r w:rsidR="00E14FCF">
        <w:rPr>
          <w:sz w:val="24"/>
          <w:szCs w:val="24"/>
        </w:rPr>
        <w:t>(8</w:t>
      </w:r>
      <w:r>
        <w:rPr>
          <w:sz w:val="24"/>
          <w:szCs w:val="24"/>
        </w:rPr>
        <w:t>%</w:t>
      </w:r>
      <w:r w:rsidR="00B81CBD">
        <w:rPr>
          <w:sz w:val="24"/>
          <w:szCs w:val="24"/>
        </w:rPr>
        <w:t xml:space="preserve"> </w:t>
      </w:r>
      <w:r>
        <w:rPr>
          <w:sz w:val="24"/>
          <w:szCs w:val="24"/>
        </w:rPr>
        <w:t>+</w:t>
      </w:r>
      <w:r w:rsidR="00B81CBD">
        <w:rPr>
          <w:sz w:val="24"/>
          <w:szCs w:val="24"/>
        </w:rPr>
        <w:t xml:space="preserve"> </w:t>
      </w:r>
      <w:r w:rsidRPr="004813A2">
        <w:rPr>
          <w:sz w:val="24"/>
          <w:szCs w:val="24"/>
        </w:rPr>
        <w:t>1</w:t>
      </w:r>
      <w:r w:rsidR="00E14FCF">
        <w:rPr>
          <w:sz w:val="24"/>
          <w:szCs w:val="24"/>
        </w:rPr>
        <w:t>1,6</w:t>
      </w:r>
      <w:r w:rsidRPr="004813A2">
        <w:rPr>
          <w:sz w:val="24"/>
          <w:szCs w:val="24"/>
        </w:rPr>
        <w:t xml:space="preserve">%) van de bedrijven. </w:t>
      </w:r>
      <w:r>
        <w:rPr>
          <w:sz w:val="24"/>
          <w:szCs w:val="24"/>
        </w:rPr>
        <w:t>Ook</w:t>
      </w:r>
      <w:r w:rsidRPr="004813A2">
        <w:rPr>
          <w:sz w:val="24"/>
          <w:szCs w:val="24"/>
        </w:rPr>
        <w:t xml:space="preserve"> zien we dat 76</w:t>
      </w:r>
      <w:r w:rsidR="00E14FCF">
        <w:rPr>
          <w:sz w:val="24"/>
          <w:szCs w:val="24"/>
        </w:rPr>
        <w:t>,8</w:t>
      </w:r>
      <w:r w:rsidRPr="004813A2">
        <w:rPr>
          <w:sz w:val="24"/>
          <w:szCs w:val="24"/>
        </w:rPr>
        <w:t>% van de KMO</w:t>
      </w:r>
      <w:r>
        <w:rPr>
          <w:sz w:val="24"/>
          <w:szCs w:val="24"/>
        </w:rPr>
        <w:t>’</w:t>
      </w:r>
      <w:r w:rsidRPr="004813A2">
        <w:rPr>
          <w:sz w:val="24"/>
          <w:szCs w:val="24"/>
        </w:rPr>
        <w:t>s</w:t>
      </w:r>
      <w:r>
        <w:rPr>
          <w:sz w:val="24"/>
          <w:szCs w:val="24"/>
        </w:rPr>
        <w:t xml:space="preserve"> </w:t>
      </w:r>
      <w:r w:rsidRPr="004813A2">
        <w:rPr>
          <w:sz w:val="24"/>
          <w:szCs w:val="24"/>
        </w:rPr>
        <w:t xml:space="preserve">volop </w:t>
      </w:r>
      <w:r>
        <w:rPr>
          <w:sz w:val="24"/>
          <w:szCs w:val="24"/>
        </w:rPr>
        <w:t>bezig is met de planning van</w:t>
      </w:r>
      <w:r w:rsidRPr="004813A2">
        <w:rPr>
          <w:sz w:val="24"/>
          <w:szCs w:val="24"/>
        </w:rPr>
        <w:t xml:space="preserve"> opvolging</w:t>
      </w:r>
      <w:r w:rsidR="00B81CBD" w:rsidRPr="00B81CBD">
        <w:rPr>
          <w:sz w:val="24"/>
          <w:szCs w:val="24"/>
        </w:rPr>
        <w:t xml:space="preserve"> </w:t>
      </w:r>
      <w:r w:rsidR="00E14FCF">
        <w:rPr>
          <w:sz w:val="24"/>
          <w:szCs w:val="24"/>
        </w:rPr>
        <w:t>tegenover 50,3</w:t>
      </w:r>
      <w:r w:rsidR="001B7696">
        <w:rPr>
          <w:sz w:val="24"/>
          <w:szCs w:val="24"/>
        </w:rPr>
        <w:t>% van de micro-</w:t>
      </w:r>
      <w:r w:rsidR="00B81CBD">
        <w:rPr>
          <w:sz w:val="24"/>
          <w:szCs w:val="24"/>
        </w:rPr>
        <w:t>ondernemingen</w:t>
      </w:r>
      <w:r>
        <w:rPr>
          <w:sz w:val="24"/>
          <w:szCs w:val="24"/>
        </w:rPr>
        <w:t>.</w:t>
      </w:r>
      <w:r w:rsidR="00F41583">
        <w:rPr>
          <w:sz w:val="24"/>
          <w:szCs w:val="24"/>
        </w:rPr>
        <w:t xml:space="preserve"> Deze cijfers zijn volledig in lijn met </w:t>
      </w:r>
      <w:r w:rsidR="008067A0">
        <w:rPr>
          <w:sz w:val="24"/>
          <w:szCs w:val="24"/>
        </w:rPr>
        <w:t>de cijfers</w:t>
      </w:r>
      <w:r w:rsidR="00F41583">
        <w:rPr>
          <w:sz w:val="24"/>
          <w:szCs w:val="24"/>
        </w:rPr>
        <w:t xml:space="preserve"> uit de studie </w:t>
      </w:r>
      <w:r w:rsidR="004D05EE">
        <w:rPr>
          <w:sz w:val="24"/>
          <w:szCs w:val="24"/>
        </w:rPr>
        <w:t>inzake</w:t>
      </w:r>
      <w:r w:rsidR="00F41583">
        <w:rPr>
          <w:sz w:val="24"/>
          <w:szCs w:val="24"/>
        </w:rPr>
        <w:t xml:space="preserve"> bedrijfsoverdracht van 2015.</w:t>
      </w:r>
    </w:p>
    <w:p w14:paraId="785E5FF3" w14:textId="716ED546" w:rsidR="00591481" w:rsidRDefault="00591481" w:rsidP="0071053C">
      <w:pPr>
        <w:rPr>
          <w:sz w:val="24"/>
          <w:szCs w:val="24"/>
        </w:rPr>
      </w:pPr>
      <w:r>
        <w:rPr>
          <w:sz w:val="24"/>
          <w:szCs w:val="24"/>
        </w:rPr>
        <w:lastRenderedPageBreak/>
        <w:t>Als</w:t>
      </w:r>
      <w:r w:rsidR="00D95C8B">
        <w:rPr>
          <w:sz w:val="24"/>
          <w:szCs w:val="24"/>
        </w:rPr>
        <w:t xml:space="preserve"> we dieper inzoomen op de micro-</w:t>
      </w:r>
      <w:r>
        <w:rPr>
          <w:sz w:val="24"/>
          <w:szCs w:val="24"/>
        </w:rPr>
        <w:t xml:space="preserve">ondernemingen die niet of nauwelijks bezig zijn met de planning van opvolging, stellen we vast dat 41.2% van deze bedrijven </w:t>
      </w:r>
      <w:r w:rsidR="00F1283D">
        <w:rPr>
          <w:sz w:val="24"/>
          <w:szCs w:val="24"/>
        </w:rPr>
        <w:t>een of twee</w:t>
      </w:r>
      <w:r>
        <w:rPr>
          <w:sz w:val="24"/>
          <w:szCs w:val="24"/>
        </w:rPr>
        <w:t xml:space="preserve"> werknemers tewerkste</w:t>
      </w:r>
      <w:r w:rsidR="00D95C8B">
        <w:rPr>
          <w:sz w:val="24"/>
          <w:szCs w:val="24"/>
        </w:rPr>
        <w:t xml:space="preserve">llen, 25% van deze bedrijven </w:t>
      </w:r>
      <w:r w:rsidR="00F1283D">
        <w:rPr>
          <w:sz w:val="24"/>
          <w:szCs w:val="24"/>
        </w:rPr>
        <w:t>drie of vier</w:t>
      </w:r>
      <w:r>
        <w:rPr>
          <w:sz w:val="24"/>
          <w:szCs w:val="24"/>
        </w:rPr>
        <w:t xml:space="preserve"> werknemers tewerk</w:t>
      </w:r>
      <w:r w:rsidR="00D95C8B">
        <w:rPr>
          <w:sz w:val="24"/>
          <w:szCs w:val="24"/>
        </w:rPr>
        <w:t>stel</w:t>
      </w:r>
      <w:r w:rsidR="00AA21B7">
        <w:rPr>
          <w:sz w:val="24"/>
          <w:szCs w:val="24"/>
        </w:rPr>
        <w:t>len</w:t>
      </w:r>
      <w:r>
        <w:rPr>
          <w:sz w:val="24"/>
          <w:szCs w:val="24"/>
        </w:rPr>
        <w:t>,</w:t>
      </w:r>
      <w:r w:rsidR="00D95C8B">
        <w:rPr>
          <w:sz w:val="24"/>
          <w:szCs w:val="24"/>
        </w:rPr>
        <w:t xml:space="preserve"> en 34% van deze bedrijven</w:t>
      </w:r>
      <w:r>
        <w:rPr>
          <w:sz w:val="24"/>
          <w:szCs w:val="24"/>
        </w:rPr>
        <w:t xml:space="preserve"> </w:t>
      </w:r>
      <w:r w:rsidR="00F1283D">
        <w:rPr>
          <w:sz w:val="24"/>
          <w:szCs w:val="24"/>
        </w:rPr>
        <w:t>vijf tot en met negen</w:t>
      </w:r>
      <w:r>
        <w:rPr>
          <w:sz w:val="24"/>
          <w:szCs w:val="24"/>
        </w:rPr>
        <w:t xml:space="preserve"> werknemers tewerk</w:t>
      </w:r>
      <w:r w:rsidR="00D95C8B">
        <w:rPr>
          <w:sz w:val="24"/>
          <w:szCs w:val="24"/>
        </w:rPr>
        <w:t>stel</w:t>
      </w:r>
      <w:r w:rsidR="00AA21B7">
        <w:rPr>
          <w:sz w:val="24"/>
          <w:szCs w:val="24"/>
        </w:rPr>
        <w:t>len</w:t>
      </w:r>
      <w:r>
        <w:rPr>
          <w:sz w:val="24"/>
          <w:szCs w:val="24"/>
        </w:rPr>
        <w:t xml:space="preserve">. Voor deze steekproef </w:t>
      </w:r>
      <w:r w:rsidR="00092168">
        <w:rPr>
          <w:sz w:val="24"/>
          <w:szCs w:val="24"/>
        </w:rPr>
        <w:t>stellen we vast dat die</w:t>
      </w:r>
      <w:r>
        <w:rPr>
          <w:sz w:val="24"/>
          <w:szCs w:val="24"/>
        </w:rPr>
        <w:t xml:space="preserve"> micro-ondernemingen die </w:t>
      </w:r>
      <w:r w:rsidR="00092168">
        <w:rPr>
          <w:sz w:val="24"/>
          <w:szCs w:val="24"/>
        </w:rPr>
        <w:t xml:space="preserve">niet of nauwelijks bezig zijn met de planning van overdracht van leiding </w:t>
      </w:r>
      <w:r>
        <w:rPr>
          <w:sz w:val="24"/>
          <w:szCs w:val="24"/>
        </w:rPr>
        <w:t>in</w:t>
      </w:r>
      <w:r w:rsidR="00092168">
        <w:rPr>
          <w:sz w:val="24"/>
          <w:szCs w:val="24"/>
        </w:rPr>
        <w:t xml:space="preserve"> totaal</w:t>
      </w:r>
      <w:r>
        <w:rPr>
          <w:sz w:val="24"/>
          <w:szCs w:val="24"/>
        </w:rPr>
        <w:t xml:space="preserve"> 254 werknemers tewerkstellen</w:t>
      </w:r>
      <w:r w:rsidR="00092168">
        <w:rPr>
          <w:sz w:val="24"/>
          <w:szCs w:val="24"/>
        </w:rPr>
        <w:t>. Als we hun rentabiliteit bekijken, merken we op dat 61</w:t>
      </w:r>
      <w:r w:rsidR="00AE5680">
        <w:rPr>
          <w:sz w:val="24"/>
          <w:szCs w:val="24"/>
        </w:rPr>
        <w:t>,</w:t>
      </w:r>
      <w:r w:rsidR="00092168">
        <w:rPr>
          <w:sz w:val="24"/>
          <w:szCs w:val="24"/>
        </w:rPr>
        <w:t>8% van de micro-ondernemingen die niet of nauwelijks bezig zijn met de planning van de overdracht van leiding, een stabiele of dalende rentabiliteit hebben en bezorgd zijn omtrent de toekomstige rentabiliteit.</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954"/>
        <w:gridCol w:w="1373"/>
        <w:gridCol w:w="851"/>
        <w:gridCol w:w="1221"/>
      </w:tblGrid>
      <w:tr w:rsidR="00945518" w14:paraId="0DBDECDB" w14:textId="77777777" w:rsidTr="005532A9">
        <w:tc>
          <w:tcPr>
            <w:tcW w:w="5000" w:type="pct"/>
            <w:gridSpan w:val="5"/>
            <w:tcBorders>
              <w:top w:val="nil"/>
              <w:bottom w:val="single" w:sz="4" w:space="0" w:color="auto"/>
            </w:tcBorders>
          </w:tcPr>
          <w:p w14:paraId="2D862172" w14:textId="188ECAAE" w:rsidR="00945518" w:rsidRDefault="00945518" w:rsidP="00B3654A">
            <w:r w:rsidRPr="00FD5F86">
              <w:rPr>
                <w:b/>
              </w:rPr>
              <w:t>Tabel 3.</w:t>
            </w:r>
            <w:r>
              <w:rPr>
                <w:b/>
              </w:rPr>
              <w:t>9.</w:t>
            </w:r>
            <w:r w:rsidRPr="00FD5F86">
              <w:rPr>
                <w:b/>
              </w:rPr>
              <w:t xml:space="preserve"> :</w:t>
            </w:r>
            <w:r>
              <w:t xml:space="preserve">  </w:t>
            </w:r>
            <w:r>
              <w:rPr>
                <w:b/>
              </w:rPr>
              <w:t>Mate van planning van overdracht</w:t>
            </w:r>
            <w:r w:rsidR="00B3654A">
              <w:rPr>
                <w:b/>
              </w:rPr>
              <w:t xml:space="preserve"> van leiding en bedrijfsgrootte</w:t>
            </w:r>
            <w:r>
              <w:rPr>
                <w:b/>
              </w:rPr>
              <w:t xml:space="preserve"> </w:t>
            </w:r>
            <w:r w:rsidR="00B3654A">
              <w:rPr>
                <w:b/>
              </w:rPr>
              <w:t>(S</w:t>
            </w:r>
            <w:r>
              <w:rPr>
                <w:b/>
              </w:rPr>
              <w:t>ubgroep</w:t>
            </w:r>
            <w:r w:rsidR="00B3654A">
              <w:rPr>
                <w:b/>
              </w:rPr>
              <w:t>:</w:t>
            </w:r>
            <w:r>
              <w:rPr>
                <w:b/>
              </w:rPr>
              <w:t xml:space="preserve"> </w:t>
            </w:r>
            <w:r w:rsidR="00B3654A">
              <w:rPr>
                <w:b/>
              </w:rPr>
              <w:t>B</w:t>
            </w:r>
            <w:r>
              <w:rPr>
                <w:b/>
              </w:rPr>
              <w:t>edrijven die een overdracht van leiding verwachten binnen een termijn van 5 jaar</w:t>
            </w:r>
            <w:r w:rsidR="00B3654A">
              <w:rPr>
                <w:b/>
              </w:rPr>
              <w:t>)</w:t>
            </w:r>
          </w:p>
        </w:tc>
      </w:tr>
      <w:tr w:rsidR="00945518" w:rsidRPr="00FD5F86" w14:paraId="5B6B227E" w14:textId="77777777" w:rsidTr="00B81CBD">
        <w:tc>
          <w:tcPr>
            <w:tcW w:w="2575" w:type="pct"/>
            <w:tcBorders>
              <w:top w:val="single" w:sz="4" w:space="0" w:color="auto"/>
              <w:bottom w:val="nil"/>
            </w:tcBorders>
          </w:tcPr>
          <w:p w14:paraId="4A344A40" w14:textId="77777777" w:rsidR="00945518" w:rsidRDefault="00945518" w:rsidP="005532A9">
            <w:pPr>
              <w:jc w:val="center"/>
            </w:pPr>
          </w:p>
        </w:tc>
        <w:tc>
          <w:tcPr>
            <w:tcW w:w="2425" w:type="pct"/>
            <w:gridSpan w:val="4"/>
            <w:tcBorders>
              <w:top w:val="single" w:sz="4" w:space="0" w:color="auto"/>
              <w:bottom w:val="nil"/>
            </w:tcBorders>
            <w:shd w:val="clear" w:color="auto" w:fill="auto"/>
          </w:tcPr>
          <w:p w14:paraId="53115809" w14:textId="77777777" w:rsidR="00945518" w:rsidRPr="00FD5F86" w:rsidRDefault="00945518" w:rsidP="005532A9">
            <w:pPr>
              <w:jc w:val="center"/>
              <w:rPr>
                <w:i/>
              </w:rPr>
            </w:pPr>
            <w:r>
              <w:rPr>
                <w:i/>
              </w:rPr>
              <w:t>Bedrijfsgrootte:</w:t>
            </w:r>
          </w:p>
        </w:tc>
      </w:tr>
      <w:tr w:rsidR="00945518" w:rsidRPr="00302826" w14:paraId="786A051F" w14:textId="77777777" w:rsidTr="00092168">
        <w:tc>
          <w:tcPr>
            <w:tcW w:w="2575" w:type="pct"/>
            <w:tcBorders>
              <w:top w:val="nil"/>
              <w:bottom w:val="single" w:sz="4" w:space="0" w:color="auto"/>
            </w:tcBorders>
          </w:tcPr>
          <w:p w14:paraId="381711B8" w14:textId="77777777" w:rsidR="00945518" w:rsidRDefault="00945518" w:rsidP="005532A9">
            <w:pPr>
              <w:jc w:val="center"/>
            </w:pPr>
          </w:p>
        </w:tc>
        <w:tc>
          <w:tcPr>
            <w:tcW w:w="1283" w:type="pct"/>
            <w:gridSpan w:val="2"/>
            <w:tcBorders>
              <w:top w:val="nil"/>
              <w:bottom w:val="single" w:sz="4" w:space="0" w:color="auto"/>
            </w:tcBorders>
          </w:tcPr>
          <w:p w14:paraId="680F806E" w14:textId="77777777" w:rsidR="00945518" w:rsidRDefault="00945518" w:rsidP="005532A9">
            <w:pPr>
              <w:jc w:val="center"/>
            </w:pPr>
            <w:r>
              <w:t>Micro-onderneming</w:t>
            </w:r>
          </w:p>
        </w:tc>
        <w:tc>
          <w:tcPr>
            <w:tcW w:w="1142" w:type="pct"/>
            <w:gridSpan w:val="2"/>
            <w:tcBorders>
              <w:top w:val="nil"/>
              <w:bottom w:val="single" w:sz="4" w:space="0" w:color="auto"/>
            </w:tcBorders>
            <w:shd w:val="clear" w:color="auto" w:fill="FFFFFF" w:themeFill="background1"/>
          </w:tcPr>
          <w:p w14:paraId="35BEEBD4" w14:textId="77777777" w:rsidR="00945518" w:rsidRPr="00302826" w:rsidRDefault="00945518" w:rsidP="005532A9">
            <w:pPr>
              <w:jc w:val="center"/>
            </w:pPr>
            <w:r>
              <w:t>KMO</w:t>
            </w:r>
          </w:p>
        </w:tc>
      </w:tr>
      <w:tr w:rsidR="00945518" w:rsidRPr="00302826" w14:paraId="1CB368FC" w14:textId="77777777" w:rsidTr="00092168">
        <w:tc>
          <w:tcPr>
            <w:tcW w:w="2575" w:type="pct"/>
            <w:tcBorders>
              <w:top w:val="single" w:sz="4" w:space="0" w:color="auto"/>
            </w:tcBorders>
            <w:shd w:val="clear" w:color="auto" w:fill="auto"/>
            <w:tcMar>
              <w:left w:w="28" w:type="dxa"/>
              <w:right w:w="28" w:type="dxa"/>
            </w:tcMar>
          </w:tcPr>
          <w:p w14:paraId="16535FB0" w14:textId="77777777" w:rsidR="00945518" w:rsidRPr="00FD5F86" w:rsidRDefault="00945518" w:rsidP="005532A9">
            <w:pPr>
              <w:jc w:val="left"/>
              <w:rPr>
                <w:i/>
              </w:rPr>
            </w:pPr>
            <w:r w:rsidRPr="00FD5F86">
              <w:rPr>
                <w:i/>
              </w:rPr>
              <w:t xml:space="preserve">Planning </w:t>
            </w:r>
            <w:r>
              <w:rPr>
                <w:i/>
              </w:rPr>
              <w:t>van overdracht</w:t>
            </w:r>
            <w:r w:rsidRPr="00FD5F86">
              <w:rPr>
                <w:i/>
              </w:rPr>
              <w:t xml:space="preserve"> leiding</w:t>
            </w:r>
            <w:r>
              <w:rPr>
                <w:i/>
              </w:rPr>
              <w:t>:</w:t>
            </w:r>
          </w:p>
        </w:tc>
        <w:tc>
          <w:tcPr>
            <w:tcW w:w="526" w:type="pct"/>
            <w:tcBorders>
              <w:top w:val="single" w:sz="4" w:space="0" w:color="auto"/>
            </w:tcBorders>
          </w:tcPr>
          <w:p w14:paraId="178AAC4C" w14:textId="77777777" w:rsidR="00945518" w:rsidRDefault="00945518" w:rsidP="005532A9">
            <w:pPr>
              <w:jc w:val="center"/>
            </w:pPr>
            <w:r>
              <w:t>N</w:t>
            </w:r>
          </w:p>
        </w:tc>
        <w:tc>
          <w:tcPr>
            <w:tcW w:w="757" w:type="pct"/>
            <w:tcBorders>
              <w:top w:val="single" w:sz="4" w:space="0" w:color="auto"/>
            </w:tcBorders>
          </w:tcPr>
          <w:p w14:paraId="3E008C6B" w14:textId="77777777" w:rsidR="00945518" w:rsidRDefault="00945518" w:rsidP="005532A9">
            <w:pPr>
              <w:jc w:val="center"/>
            </w:pPr>
            <w:r>
              <w:t>%</w:t>
            </w:r>
          </w:p>
        </w:tc>
        <w:tc>
          <w:tcPr>
            <w:tcW w:w="469" w:type="pct"/>
            <w:tcBorders>
              <w:top w:val="single" w:sz="4" w:space="0" w:color="auto"/>
            </w:tcBorders>
            <w:shd w:val="clear" w:color="auto" w:fill="FFFFFF" w:themeFill="background1"/>
          </w:tcPr>
          <w:p w14:paraId="3617B02D" w14:textId="77777777" w:rsidR="00945518" w:rsidRPr="00302826" w:rsidRDefault="00945518" w:rsidP="005532A9">
            <w:pPr>
              <w:jc w:val="center"/>
            </w:pPr>
            <w:r>
              <w:t>N</w:t>
            </w:r>
          </w:p>
        </w:tc>
        <w:tc>
          <w:tcPr>
            <w:tcW w:w="673" w:type="pct"/>
            <w:tcBorders>
              <w:top w:val="single" w:sz="4" w:space="0" w:color="auto"/>
            </w:tcBorders>
            <w:shd w:val="clear" w:color="auto" w:fill="FFFFFF" w:themeFill="background1"/>
          </w:tcPr>
          <w:p w14:paraId="45CE76E1" w14:textId="77777777" w:rsidR="00945518" w:rsidRPr="00302826" w:rsidRDefault="00945518" w:rsidP="005532A9">
            <w:pPr>
              <w:jc w:val="center"/>
            </w:pPr>
            <w:r>
              <w:t>%</w:t>
            </w:r>
          </w:p>
        </w:tc>
      </w:tr>
      <w:tr w:rsidR="00945518" w:rsidRPr="00302826" w14:paraId="5CC3201B" w14:textId="77777777" w:rsidTr="00092168">
        <w:tc>
          <w:tcPr>
            <w:tcW w:w="2575" w:type="pct"/>
            <w:tcMar>
              <w:left w:w="28" w:type="dxa"/>
              <w:right w:w="28" w:type="dxa"/>
            </w:tcMar>
          </w:tcPr>
          <w:p w14:paraId="29CF5DD2" w14:textId="77777777" w:rsidR="00945518" w:rsidRDefault="00945518" w:rsidP="005532A9">
            <w:r>
              <w:t>Nog niet mee bezig</w:t>
            </w:r>
          </w:p>
        </w:tc>
        <w:tc>
          <w:tcPr>
            <w:tcW w:w="526" w:type="pct"/>
          </w:tcPr>
          <w:p w14:paraId="134F05B4" w14:textId="09926223" w:rsidR="00945518" w:rsidRPr="00F26D1D" w:rsidRDefault="00E14FCF" w:rsidP="005532A9">
            <w:pPr>
              <w:jc w:val="center"/>
            </w:pPr>
            <w:r>
              <w:t>41</w:t>
            </w:r>
          </w:p>
        </w:tc>
        <w:tc>
          <w:tcPr>
            <w:tcW w:w="757" w:type="pct"/>
          </w:tcPr>
          <w:p w14:paraId="599A77A5" w14:textId="1904B44B" w:rsidR="00945518" w:rsidRPr="00F26D1D" w:rsidRDefault="00E14FCF" w:rsidP="00805113">
            <w:pPr>
              <w:jc w:val="center"/>
            </w:pPr>
            <w:r>
              <w:t>27,2</w:t>
            </w:r>
            <w:r w:rsidR="00945518">
              <w:t>%</w:t>
            </w:r>
          </w:p>
        </w:tc>
        <w:tc>
          <w:tcPr>
            <w:tcW w:w="469" w:type="pct"/>
            <w:shd w:val="clear" w:color="auto" w:fill="FFFFFF" w:themeFill="background1"/>
          </w:tcPr>
          <w:p w14:paraId="15ECEA0F" w14:textId="18785BD3" w:rsidR="00945518" w:rsidRPr="00302826" w:rsidRDefault="00E14FCF" w:rsidP="005532A9">
            <w:pPr>
              <w:jc w:val="center"/>
            </w:pPr>
            <w:r>
              <w:t>9</w:t>
            </w:r>
          </w:p>
        </w:tc>
        <w:tc>
          <w:tcPr>
            <w:tcW w:w="673" w:type="pct"/>
            <w:shd w:val="clear" w:color="auto" w:fill="FFFFFF" w:themeFill="background1"/>
          </w:tcPr>
          <w:p w14:paraId="3CDBF141" w14:textId="689C29F9" w:rsidR="00945518" w:rsidRPr="00302826" w:rsidRDefault="00E14FCF" w:rsidP="005532A9">
            <w:pPr>
              <w:jc w:val="center"/>
            </w:pPr>
            <w:r>
              <w:t>8</w:t>
            </w:r>
            <w:r w:rsidR="00945518">
              <w:t>%</w:t>
            </w:r>
          </w:p>
        </w:tc>
      </w:tr>
      <w:tr w:rsidR="00945518" w:rsidRPr="00302826" w14:paraId="46104E9D" w14:textId="77777777" w:rsidTr="00092168">
        <w:tc>
          <w:tcPr>
            <w:tcW w:w="2575" w:type="pct"/>
            <w:tcMar>
              <w:left w:w="28" w:type="dxa"/>
              <w:right w:w="28" w:type="dxa"/>
            </w:tcMar>
          </w:tcPr>
          <w:p w14:paraId="44B38F50" w14:textId="77777777" w:rsidR="00945518" w:rsidRDefault="00945518" w:rsidP="005532A9">
            <w:r>
              <w:t>Eerste aanzet gegeven</w:t>
            </w:r>
          </w:p>
        </w:tc>
        <w:tc>
          <w:tcPr>
            <w:tcW w:w="526" w:type="pct"/>
          </w:tcPr>
          <w:p w14:paraId="378DD24B" w14:textId="0221753B" w:rsidR="00945518" w:rsidRPr="00F26D1D" w:rsidRDefault="00E14FCF" w:rsidP="005532A9">
            <w:pPr>
              <w:jc w:val="center"/>
            </w:pPr>
            <w:r>
              <w:t>27</w:t>
            </w:r>
          </w:p>
        </w:tc>
        <w:tc>
          <w:tcPr>
            <w:tcW w:w="757" w:type="pct"/>
          </w:tcPr>
          <w:p w14:paraId="56C9661B" w14:textId="0E335C14" w:rsidR="00945518" w:rsidRPr="00F26D1D" w:rsidRDefault="00E14FCF" w:rsidP="005532A9">
            <w:pPr>
              <w:jc w:val="center"/>
            </w:pPr>
            <w:r>
              <w:t>17,9</w:t>
            </w:r>
            <w:r w:rsidR="00945518">
              <w:t>%</w:t>
            </w:r>
          </w:p>
        </w:tc>
        <w:tc>
          <w:tcPr>
            <w:tcW w:w="469" w:type="pct"/>
            <w:shd w:val="clear" w:color="auto" w:fill="FFFFFF" w:themeFill="background1"/>
          </w:tcPr>
          <w:p w14:paraId="075EF201" w14:textId="6B0235FC" w:rsidR="00945518" w:rsidRPr="00302826" w:rsidRDefault="00E14FCF" w:rsidP="005532A9">
            <w:pPr>
              <w:jc w:val="center"/>
            </w:pPr>
            <w:r>
              <w:t>13</w:t>
            </w:r>
          </w:p>
        </w:tc>
        <w:tc>
          <w:tcPr>
            <w:tcW w:w="673" w:type="pct"/>
            <w:shd w:val="clear" w:color="auto" w:fill="FFFFFF" w:themeFill="background1"/>
          </w:tcPr>
          <w:p w14:paraId="6076BBD2" w14:textId="3A72143D" w:rsidR="00945518" w:rsidRPr="00302826" w:rsidRDefault="00945518" w:rsidP="005532A9">
            <w:pPr>
              <w:jc w:val="center"/>
            </w:pPr>
            <w:r>
              <w:t>1</w:t>
            </w:r>
            <w:r w:rsidR="00E14FCF">
              <w:t>1,6</w:t>
            </w:r>
            <w:r>
              <w:t>%</w:t>
            </w:r>
          </w:p>
        </w:tc>
      </w:tr>
      <w:tr w:rsidR="00945518" w:rsidRPr="00302826" w14:paraId="685CA079" w14:textId="77777777" w:rsidTr="00092168">
        <w:tc>
          <w:tcPr>
            <w:tcW w:w="2575" w:type="pct"/>
            <w:tcMar>
              <w:left w:w="28" w:type="dxa"/>
              <w:right w:w="28" w:type="dxa"/>
            </w:tcMar>
          </w:tcPr>
          <w:p w14:paraId="7AA4C961" w14:textId="77777777" w:rsidR="00945518" w:rsidRDefault="00945518" w:rsidP="005532A9">
            <w:r>
              <w:t>Volop ermee bezig</w:t>
            </w:r>
          </w:p>
        </w:tc>
        <w:tc>
          <w:tcPr>
            <w:tcW w:w="526" w:type="pct"/>
          </w:tcPr>
          <w:p w14:paraId="1ECE811B" w14:textId="31E7C94A" w:rsidR="00945518" w:rsidRPr="00F26D1D" w:rsidRDefault="00E14FCF" w:rsidP="005532A9">
            <w:pPr>
              <w:jc w:val="center"/>
            </w:pPr>
            <w:r>
              <w:t>76</w:t>
            </w:r>
          </w:p>
        </w:tc>
        <w:tc>
          <w:tcPr>
            <w:tcW w:w="757" w:type="pct"/>
          </w:tcPr>
          <w:p w14:paraId="733BADD1" w14:textId="2C2D7863" w:rsidR="00945518" w:rsidRPr="00F26D1D" w:rsidRDefault="00805113" w:rsidP="005532A9">
            <w:pPr>
              <w:jc w:val="center"/>
            </w:pPr>
            <w:r>
              <w:t>50,</w:t>
            </w:r>
            <w:r w:rsidR="00E14FCF">
              <w:t>3</w:t>
            </w:r>
            <w:r w:rsidR="00945518">
              <w:t>%</w:t>
            </w:r>
          </w:p>
        </w:tc>
        <w:tc>
          <w:tcPr>
            <w:tcW w:w="469" w:type="pct"/>
            <w:shd w:val="clear" w:color="auto" w:fill="FFFFFF" w:themeFill="background1"/>
          </w:tcPr>
          <w:p w14:paraId="53880FEE" w14:textId="19DD8FAD" w:rsidR="00945518" w:rsidRPr="00302826" w:rsidRDefault="00E14FCF" w:rsidP="005532A9">
            <w:pPr>
              <w:jc w:val="center"/>
            </w:pPr>
            <w:r>
              <w:t>86</w:t>
            </w:r>
          </w:p>
        </w:tc>
        <w:tc>
          <w:tcPr>
            <w:tcW w:w="673" w:type="pct"/>
            <w:shd w:val="clear" w:color="auto" w:fill="FFFFFF" w:themeFill="background1"/>
          </w:tcPr>
          <w:p w14:paraId="25D7F19B" w14:textId="4C4F4080" w:rsidR="00945518" w:rsidRPr="00302826" w:rsidRDefault="00945518" w:rsidP="005532A9">
            <w:pPr>
              <w:jc w:val="center"/>
            </w:pPr>
            <w:r>
              <w:t>76</w:t>
            </w:r>
            <w:r w:rsidR="00E14FCF">
              <w:t>,8</w:t>
            </w:r>
            <w:r>
              <w:t>%</w:t>
            </w:r>
          </w:p>
        </w:tc>
      </w:tr>
      <w:tr w:rsidR="00945518" w:rsidRPr="00302826" w14:paraId="4CD0E391" w14:textId="77777777" w:rsidTr="00092168">
        <w:tc>
          <w:tcPr>
            <w:tcW w:w="2575" w:type="pct"/>
            <w:tcBorders>
              <w:bottom w:val="single" w:sz="4" w:space="0" w:color="auto"/>
            </w:tcBorders>
            <w:tcMar>
              <w:left w:w="28" w:type="dxa"/>
              <w:right w:w="28" w:type="dxa"/>
            </w:tcMar>
          </w:tcPr>
          <w:p w14:paraId="448521A4" w14:textId="77777777" w:rsidR="00945518" w:rsidRDefault="00945518" w:rsidP="005532A9">
            <w:r>
              <w:t>Volledig voltooid</w:t>
            </w:r>
          </w:p>
        </w:tc>
        <w:tc>
          <w:tcPr>
            <w:tcW w:w="526" w:type="pct"/>
            <w:tcBorders>
              <w:bottom w:val="single" w:sz="4" w:space="0" w:color="auto"/>
            </w:tcBorders>
          </w:tcPr>
          <w:p w14:paraId="426868B2" w14:textId="2276A017" w:rsidR="00945518" w:rsidRPr="00F26D1D" w:rsidRDefault="00E14FCF" w:rsidP="005532A9">
            <w:pPr>
              <w:jc w:val="center"/>
            </w:pPr>
            <w:r>
              <w:t>7</w:t>
            </w:r>
          </w:p>
        </w:tc>
        <w:tc>
          <w:tcPr>
            <w:tcW w:w="757" w:type="pct"/>
            <w:tcBorders>
              <w:bottom w:val="single" w:sz="4" w:space="0" w:color="auto"/>
            </w:tcBorders>
          </w:tcPr>
          <w:p w14:paraId="3A853F85" w14:textId="6C83E2E7" w:rsidR="00945518" w:rsidRPr="00F26D1D" w:rsidRDefault="00E14FCF" w:rsidP="005532A9">
            <w:pPr>
              <w:jc w:val="center"/>
            </w:pPr>
            <w:r>
              <w:t>4,6</w:t>
            </w:r>
            <w:r w:rsidR="00945518">
              <w:t>%</w:t>
            </w:r>
          </w:p>
        </w:tc>
        <w:tc>
          <w:tcPr>
            <w:tcW w:w="469" w:type="pct"/>
            <w:tcBorders>
              <w:bottom w:val="single" w:sz="4" w:space="0" w:color="auto"/>
            </w:tcBorders>
            <w:shd w:val="clear" w:color="auto" w:fill="FFFFFF" w:themeFill="background1"/>
          </w:tcPr>
          <w:p w14:paraId="24E29667" w14:textId="568CE131" w:rsidR="00945518" w:rsidRPr="00302826" w:rsidRDefault="00E14FCF" w:rsidP="005532A9">
            <w:pPr>
              <w:jc w:val="center"/>
            </w:pPr>
            <w:r>
              <w:t>4</w:t>
            </w:r>
          </w:p>
        </w:tc>
        <w:tc>
          <w:tcPr>
            <w:tcW w:w="673" w:type="pct"/>
            <w:tcBorders>
              <w:bottom w:val="single" w:sz="4" w:space="0" w:color="auto"/>
            </w:tcBorders>
            <w:shd w:val="clear" w:color="auto" w:fill="FFFFFF" w:themeFill="background1"/>
          </w:tcPr>
          <w:p w14:paraId="23B0B307" w14:textId="3AD78758" w:rsidR="00945518" w:rsidRPr="00302826" w:rsidRDefault="00E14FCF" w:rsidP="00805113">
            <w:pPr>
              <w:jc w:val="center"/>
            </w:pPr>
            <w:r>
              <w:t>3,6</w:t>
            </w:r>
            <w:r w:rsidR="00945518">
              <w:t>%</w:t>
            </w:r>
          </w:p>
        </w:tc>
      </w:tr>
      <w:tr w:rsidR="00945518" w:rsidRPr="00302826" w14:paraId="4BABEC79" w14:textId="77777777" w:rsidTr="00092168">
        <w:tc>
          <w:tcPr>
            <w:tcW w:w="2575" w:type="pct"/>
            <w:tcBorders>
              <w:top w:val="single" w:sz="4" w:space="0" w:color="auto"/>
              <w:bottom w:val="single" w:sz="4" w:space="0" w:color="auto"/>
            </w:tcBorders>
            <w:tcMar>
              <w:left w:w="28" w:type="dxa"/>
              <w:right w:w="28" w:type="dxa"/>
            </w:tcMar>
          </w:tcPr>
          <w:p w14:paraId="04B70B38" w14:textId="3DD84FBD" w:rsidR="00945518" w:rsidRDefault="00E14FCF" w:rsidP="005532A9">
            <w:pPr>
              <w:jc w:val="left"/>
            </w:pPr>
            <w:r>
              <w:t>N = 263</w:t>
            </w:r>
          </w:p>
        </w:tc>
        <w:tc>
          <w:tcPr>
            <w:tcW w:w="526" w:type="pct"/>
            <w:tcBorders>
              <w:top w:val="single" w:sz="4" w:space="0" w:color="auto"/>
              <w:bottom w:val="single" w:sz="4" w:space="0" w:color="auto"/>
            </w:tcBorders>
          </w:tcPr>
          <w:p w14:paraId="7D361924" w14:textId="425544B9" w:rsidR="00945518" w:rsidRPr="00F26D1D" w:rsidRDefault="00E14FCF" w:rsidP="005532A9">
            <w:pPr>
              <w:jc w:val="center"/>
            </w:pPr>
            <w:r>
              <w:t>151</w:t>
            </w:r>
          </w:p>
        </w:tc>
        <w:tc>
          <w:tcPr>
            <w:tcW w:w="757" w:type="pct"/>
            <w:tcBorders>
              <w:top w:val="single" w:sz="4" w:space="0" w:color="auto"/>
              <w:bottom w:val="single" w:sz="4" w:space="0" w:color="auto"/>
            </w:tcBorders>
            <w:tcMar>
              <w:left w:w="28" w:type="dxa"/>
              <w:right w:w="28" w:type="dxa"/>
            </w:tcMar>
          </w:tcPr>
          <w:p w14:paraId="1F6F63F4" w14:textId="77777777" w:rsidR="00945518" w:rsidRDefault="00945518" w:rsidP="005532A9">
            <w:pPr>
              <w:jc w:val="center"/>
            </w:pPr>
            <w:r>
              <w:t>100%</w:t>
            </w:r>
          </w:p>
        </w:tc>
        <w:tc>
          <w:tcPr>
            <w:tcW w:w="469" w:type="pct"/>
            <w:tcBorders>
              <w:top w:val="single" w:sz="4" w:space="0" w:color="auto"/>
              <w:bottom w:val="single" w:sz="4" w:space="0" w:color="auto"/>
            </w:tcBorders>
            <w:shd w:val="clear" w:color="auto" w:fill="FFFFFF" w:themeFill="background1"/>
          </w:tcPr>
          <w:p w14:paraId="0F5A5472" w14:textId="1EB49E37" w:rsidR="00945518" w:rsidRPr="00302826" w:rsidRDefault="00E14FCF" w:rsidP="005532A9">
            <w:pPr>
              <w:jc w:val="center"/>
            </w:pPr>
            <w:r>
              <w:t>112</w:t>
            </w:r>
          </w:p>
        </w:tc>
        <w:tc>
          <w:tcPr>
            <w:tcW w:w="673" w:type="pct"/>
            <w:tcBorders>
              <w:top w:val="single" w:sz="4" w:space="0" w:color="auto"/>
              <w:bottom w:val="single" w:sz="4" w:space="0" w:color="auto"/>
            </w:tcBorders>
            <w:shd w:val="clear" w:color="auto" w:fill="FFFFFF" w:themeFill="background1"/>
            <w:tcMar>
              <w:left w:w="28" w:type="dxa"/>
              <w:right w:w="28" w:type="dxa"/>
            </w:tcMar>
          </w:tcPr>
          <w:p w14:paraId="176653DC" w14:textId="77777777" w:rsidR="00945518" w:rsidRPr="00302826" w:rsidRDefault="00945518" w:rsidP="005532A9">
            <w:pPr>
              <w:jc w:val="center"/>
            </w:pPr>
            <w:r>
              <w:t>100%</w:t>
            </w:r>
          </w:p>
        </w:tc>
      </w:tr>
    </w:tbl>
    <w:p w14:paraId="0FE4501C" w14:textId="77777777" w:rsidR="00E24EB0" w:rsidRDefault="00E24EB0" w:rsidP="004C56F6">
      <w:pPr>
        <w:spacing w:after="0"/>
        <w:rPr>
          <w:sz w:val="24"/>
        </w:rPr>
      </w:pPr>
    </w:p>
    <w:p w14:paraId="0FA86757" w14:textId="687B71A0" w:rsidR="004D05EE" w:rsidRDefault="002C4528" w:rsidP="002C4528">
      <w:pPr>
        <w:rPr>
          <w:sz w:val="24"/>
        </w:rPr>
      </w:pPr>
      <w:r>
        <w:rPr>
          <w:sz w:val="24"/>
        </w:rPr>
        <w:t>Uit</w:t>
      </w:r>
      <w:r w:rsidRPr="00B26DFE">
        <w:rPr>
          <w:sz w:val="24"/>
        </w:rPr>
        <w:t xml:space="preserve"> onze data (tabel 3.</w:t>
      </w:r>
      <w:r w:rsidR="009D79B5">
        <w:rPr>
          <w:sz w:val="24"/>
        </w:rPr>
        <w:t>10</w:t>
      </w:r>
      <w:r w:rsidRPr="00B26DFE">
        <w:rPr>
          <w:sz w:val="24"/>
        </w:rPr>
        <w:t xml:space="preserve">.) </w:t>
      </w:r>
      <w:r>
        <w:rPr>
          <w:sz w:val="24"/>
        </w:rPr>
        <w:t xml:space="preserve">blijkt bovendien </w:t>
      </w:r>
      <w:r w:rsidRPr="00B26DFE">
        <w:rPr>
          <w:sz w:val="24"/>
        </w:rPr>
        <w:t>dat ondernemers die aangeven te wachten op een bepaalde gebeurtenis (volgende generatie is</w:t>
      </w:r>
      <w:r w:rsidR="00F10FE4">
        <w:rPr>
          <w:sz w:val="24"/>
        </w:rPr>
        <w:t xml:space="preserve"> er klaar voor, ziekte, …) in 25,2</w:t>
      </w:r>
      <w:r w:rsidRPr="00B26DFE">
        <w:rPr>
          <w:sz w:val="24"/>
        </w:rPr>
        <w:t>% van</w:t>
      </w:r>
      <w:r w:rsidR="00F10FE4">
        <w:rPr>
          <w:sz w:val="24"/>
        </w:rPr>
        <w:t xml:space="preserve"> de gevallen nog niet en in 20,7</w:t>
      </w:r>
      <w:r w:rsidRPr="00B26DFE">
        <w:rPr>
          <w:sz w:val="24"/>
        </w:rPr>
        <w:t>% van de gevallen nauwelijks bezig zijn met het plannen van de opvolging.</w:t>
      </w:r>
      <w:r w:rsidR="00F41583">
        <w:rPr>
          <w:sz w:val="24"/>
        </w:rPr>
        <w:t xml:space="preserve"> 52,3%</w:t>
      </w:r>
      <w:r w:rsidR="00DE2D97">
        <w:rPr>
          <w:sz w:val="24"/>
        </w:rPr>
        <w:t xml:space="preserve"> van hen</w:t>
      </w:r>
      <w:r w:rsidR="00F41583">
        <w:rPr>
          <w:sz w:val="24"/>
        </w:rPr>
        <w:t xml:space="preserve"> is wel volop bezig met het plannen van de bedrijfsoverdracht. </w:t>
      </w:r>
    </w:p>
    <w:p w14:paraId="78A7DB4B" w14:textId="26EC95EF" w:rsidR="002C4528" w:rsidRDefault="004D05EE" w:rsidP="002C4528">
      <w:r>
        <w:rPr>
          <w:sz w:val="24"/>
        </w:rPr>
        <w:t>In de</w:t>
      </w:r>
      <w:r w:rsidR="00F41583">
        <w:rPr>
          <w:sz w:val="24"/>
        </w:rPr>
        <w:t xml:space="preserve"> studie van 2015</w:t>
      </w:r>
      <w:r>
        <w:rPr>
          <w:sz w:val="24"/>
        </w:rPr>
        <w:t xml:space="preserve"> gaven </w:t>
      </w:r>
      <w:r w:rsidR="00F41583">
        <w:rPr>
          <w:sz w:val="24"/>
        </w:rPr>
        <w:t>34,5% van de bedrijven die de leiding wensen te behouden tot een bepaalde gebeurtenis zich voordoet,</w:t>
      </w:r>
      <w:r>
        <w:rPr>
          <w:sz w:val="24"/>
        </w:rPr>
        <w:t xml:space="preserve"> aan dat ze</w:t>
      </w:r>
      <w:r w:rsidR="00F41583">
        <w:rPr>
          <w:sz w:val="24"/>
        </w:rPr>
        <w:t xml:space="preserve"> volop bezig zijn met de overdrachtsplanning</w:t>
      </w:r>
      <w:r>
        <w:rPr>
          <w:sz w:val="24"/>
        </w:rPr>
        <w:t xml:space="preserve">. </w:t>
      </w:r>
      <w:r w:rsidR="0093421E">
        <w:rPr>
          <w:sz w:val="24"/>
        </w:rPr>
        <w:t>We stellen dus een positieve evolutie vast</w:t>
      </w:r>
      <w:r>
        <w:rPr>
          <w:sz w:val="24"/>
        </w:rPr>
        <w:t>.</w:t>
      </w:r>
      <w:r w:rsidR="00F41583">
        <w:rPr>
          <w:sz w:val="24"/>
        </w:rPr>
        <w:t xml:space="preserve"> Anderzijds stellen we </w:t>
      </w:r>
      <w:r w:rsidR="00835F77">
        <w:rPr>
          <w:sz w:val="24"/>
        </w:rPr>
        <w:t xml:space="preserve">in deze subgroep </w:t>
      </w:r>
      <w:r w:rsidR="00F41583">
        <w:rPr>
          <w:sz w:val="24"/>
        </w:rPr>
        <w:t>ook een stijgend percentage van o</w:t>
      </w:r>
      <w:r w:rsidR="00835F77">
        <w:rPr>
          <w:sz w:val="24"/>
        </w:rPr>
        <w:t>ndernemers</w:t>
      </w:r>
      <w:r w:rsidR="00F41583">
        <w:rPr>
          <w:sz w:val="24"/>
        </w:rPr>
        <w:t xml:space="preserve"> vast</w:t>
      </w:r>
      <w:r w:rsidR="00835F77">
        <w:rPr>
          <w:sz w:val="24"/>
        </w:rPr>
        <w:t xml:space="preserve"> die nog helemaal niet bezig zijn met de overdrachtsplanning (19,7% in 2015 vs. 25,2% in 2019).</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1"/>
        <w:gridCol w:w="3021"/>
        <w:gridCol w:w="3021"/>
      </w:tblGrid>
      <w:tr w:rsidR="002C4528" w14:paraId="1AFB17F0" w14:textId="77777777" w:rsidTr="005532A9">
        <w:tc>
          <w:tcPr>
            <w:tcW w:w="9063" w:type="dxa"/>
            <w:gridSpan w:val="3"/>
            <w:tcBorders>
              <w:bottom w:val="single" w:sz="4" w:space="0" w:color="auto"/>
            </w:tcBorders>
          </w:tcPr>
          <w:p w14:paraId="5A94D6A3" w14:textId="7642A78E" w:rsidR="002C4528" w:rsidRDefault="002C4528" w:rsidP="009D79B5">
            <w:r>
              <w:rPr>
                <w:b/>
              </w:rPr>
              <w:t>Tabel 3.</w:t>
            </w:r>
            <w:r w:rsidR="009D79B5">
              <w:rPr>
                <w:b/>
              </w:rPr>
              <w:t>10</w:t>
            </w:r>
            <w:r>
              <w:rPr>
                <w:b/>
              </w:rPr>
              <w:t>.</w:t>
            </w:r>
            <w:r w:rsidRPr="00603134">
              <w:rPr>
                <w:b/>
              </w:rPr>
              <w:t xml:space="preserve"> : </w:t>
            </w:r>
            <w:r>
              <w:rPr>
                <w:b/>
              </w:rPr>
              <w:t>Mate van planning van overdracht van leiding voor zij die de leiding willen behouden tot een bepaalde gebeurtenis zich voordoet</w:t>
            </w:r>
          </w:p>
        </w:tc>
      </w:tr>
      <w:tr w:rsidR="002C4528" w14:paraId="2560121E" w14:textId="77777777" w:rsidTr="005532A9">
        <w:tc>
          <w:tcPr>
            <w:tcW w:w="3021" w:type="dxa"/>
            <w:tcBorders>
              <w:top w:val="single" w:sz="4" w:space="0" w:color="auto"/>
              <w:bottom w:val="single" w:sz="4" w:space="0" w:color="auto"/>
            </w:tcBorders>
          </w:tcPr>
          <w:p w14:paraId="2DD21B2B" w14:textId="77777777" w:rsidR="002C4528" w:rsidRPr="00C12883" w:rsidRDefault="002C4528" w:rsidP="005532A9">
            <w:pPr>
              <w:rPr>
                <w:rFonts w:cs="Times New Roman"/>
              </w:rPr>
            </w:pPr>
          </w:p>
        </w:tc>
        <w:tc>
          <w:tcPr>
            <w:tcW w:w="3021" w:type="dxa"/>
            <w:tcBorders>
              <w:top w:val="single" w:sz="4" w:space="0" w:color="auto"/>
              <w:bottom w:val="single" w:sz="4" w:space="0" w:color="auto"/>
            </w:tcBorders>
          </w:tcPr>
          <w:p w14:paraId="7069174F" w14:textId="77777777" w:rsidR="002C4528" w:rsidRPr="00C12883" w:rsidRDefault="002C4528" w:rsidP="005532A9">
            <w:pPr>
              <w:rPr>
                <w:rFonts w:cs="Times New Roman"/>
              </w:rPr>
            </w:pPr>
            <w:r w:rsidRPr="00C12883">
              <w:rPr>
                <w:rFonts w:cs="Times New Roman"/>
              </w:rPr>
              <w:t>Aantal</w:t>
            </w:r>
          </w:p>
        </w:tc>
        <w:tc>
          <w:tcPr>
            <w:tcW w:w="3021" w:type="dxa"/>
            <w:tcBorders>
              <w:top w:val="single" w:sz="4" w:space="0" w:color="auto"/>
              <w:bottom w:val="single" w:sz="4" w:space="0" w:color="auto"/>
            </w:tcBorders>
          </w:tcPr>
          <w:p w14:paraId="0AB037F9" w14:textId="77777777" w:rsidR="002C4528" w:rsidRPr="00C12883" w:rsidRDefault="002C4528" w:rsidP="005532A9">
            <w:pPr>
              <w:rPr>
                <w:rFonts w:cs="Times New Roman"/>
              </w:rPr>
            </w:pPr>
            <w:r w:rsidRPr="00C12883">
              <w:rPr>
                <w:rFonts w:cs="Times New Roman"/>
              </w:rPr>
              <w:t>Procentueel</w:t>
            </w:r>
          </w:p>
        </w:tc>
      </w:tr>
      <w:tr w:rsidR="002C4528" w14:paraId="217FD728" w14:textId="77777777" w:rsidTr="005532A9">
        <w:tc>
          <w:tcPr>
            <w:tcW w:w="3021" w:type="dxa"/>
            <w:tcBorders>
              <w:top w:val="single" w:sz="4" w:space="0" w:color="auto"/>
            </w:tcBorders>
          </w:tcPr>
          <w:p w14:paraId="71A3C763" w14:textId="77777777" w:rsidR="002C4528" w:rsidRPr="002B46BD" w:rsidRDefault="002C4528" w:rsidP="005532A9">
            <w:pPr>
              <w:rPr>
                <w:rFonts w:cs="Times New Roman"/>
              </w:rPr>
            </w:pPr>
            <w:r w:rsidRPr="002B46BD">
              <w:rPr>
                <w:rFonts w:cs="Times New Roman"/>
              </w:rPr>
              <w:t>Nog niet ermee bezig</w:t>
            </w:r>
          </w:p>
        </w:tc>
        <w:tc>
          <w:tcPr>
            <w:tcW w:w="3021" w:type="dxa"/>
            <w:tcBorders>
              <w:top w:val="single" w:sz="4" w:space="0" w:color="auto"/>
            </w:tcBorders>
          </w:tcPr>
          <w:p w14:paraId="33250D89" w14:textId="30CAB6CB" w:rsidR="002C4528" w:rsidRPr="002B46BD" w:rsidRDefault="00F10FE4" w:rsidP="005532A9">
            <w:pPr>
              <w:rPr>
                <w:rFonts w:cs="Times New Roman"/>
              </w:rPr>
            </w:pPr>
            <w:r>
              <w:rPr>
                <w:rFonts w:cs="Times New Roman"/>
              </w:rPr>
              <w:t>28</w:t>
            </w:r>
          </w:p>
        </w:tc>
        <w:tc>
          <w:tcPr>
            <w:tcW w:w="3021" w:type="dxa"/>
            <w:tcBorders>
              <w:top w:val="single" w:sz="4" w:space="0" w:color="auto"/>
            </w:tcBorders>
          </w:tcPr>
          <w:p w14:paraId="2F852241" w14:textId="0253A903" w:rsidR="002C4528" w:rsidRPr="002B46BD" w:rsidRDefault="00F10FE4" w:rsidP="005532A9">
            <w:pPr>
              <w:rPr>
                <w:rFonts w:cs="Times New Roman"/>
              </w:rPr>
            </w:pPr>
            <w:r>
              <w:rPr>
                <w:rFonts w:cs="Times New Roman"/>
              </w:rPr>
              <w:t>25,2</w:t>
            </w:r>
            <w:r w:rsidR="002C4528">
              <w:rPr>
                <w:rFonts w:cs="Times New Roman"/>
              </w:rPr>
              <w:t>%</w:t>
            </w:r>
          </w:p>
        </w:tc>
      </w:tr>
      <w:tr w:rsidR="002C4528" w14:paraId="25E6CFE3" w14:textId="77777777" w:rsidTr="005532A9">
        <w:tc>
          <w:tcPr>
            <w:tcW w:w="3021" w:type="dxa"/>
          </w:tcPr>
          <w:p w14:paraId="406DCE35" w14:textId="77777777" w:rsidR="002C4528" w:rsidRPr="00C12883" w:rsidRDefault="002C4528" w:rsidP="005532A9">
            <w:pPr>
              <w:autoSpaceDE w:val="0"/>
              <w:autoSpaceDN w:val="0"/>
              <w:adjustRightInd w:val="0"/>
              <w:ind w:right="60"/>
              <w:jc w:val="left"/>
              <w:rPr>
                <w:rFonts w:cs="Times New Roman"/>
                <w:color w:val="000000"/>
              </w:rPr>
            </w:pPr>
            <w:r>
              <w:rPr>
                <w:rFonts w:cs="Times New Roman"/>
                <w:color w:val="000000"/>
              </w:rPr>
              <w:t>Eerste aanzet is gegeven</w:t>
            </w:r>
          </w:p>
        </w:tc>
        <w:tc>
          <w:tcPr>
            <w:tcW w:w="3021" w:type="dxa"/>
          </w:tcPr>
          <w:p w14:paraId="4F8C9554" w14:textId="5029A858" w:rsidR="002C4528" w:rsidRPr="00C12883" w:rsidRDefault="00F10FE4" w:rsidP="005532A9">
            <w:pPr>
              <w:rPr>
                <w:rFonts w:cs="Times New Roman"/>
              </w:rPr>
            </w:pPr>
            <w:r>
              <w:rPr>
                <w:rFonts w:cs="Times New Roman"/>
              </w:rPr>
              <w:t>23</w:t>
            </w:r>
          </w:p>
        </w:tc>
        <w:tc>
          <w:tcPr>
            <w:tcW w:w="3021" w:type="dxa"/>
          </w:tcPr>
          <w:p w14:paraId="5F499BB1" w14:textId="7EAB6D10" w:rsidR="002C4528" w:rsidRPr="00C12883" w:rsidRDefault="00F10FE4" w:rsidP="005532A9">
            <w:pPr>
              <w:rPr>
                <w:rFonts w:cs="Times New Roman"/>
              </w:rPr>
            </w:pPr>
            <w:r>
              <w:rPr>
                <w:rFonts w:cs="Times New Roman"/>
              </w:rPr>
              <w:t>20,7</w:t>
            </w:r>
            <w:r w:rsidR="002C4528">
              <w:rPr>
                <w:rFonts w:cs="Times New Roman"/>
              </w:rPr>
              <w:t>%</w:t>
            </w:r>
          </w:p>
        </w:tc>
      </w:tr>
      <w:tr w:rsidR="002C4528" w14:paraId="09306B58" w14:textId="77777777" w:rsidTr="005532A9">
        <w:tc>
          <w:tcPr>
            <w:tcW w:w="3021" w:type="dxa"/>
          </w:tcPr>
          <w:p w14:paraId="22C1F13D" w14:textId="77777777" w:rsidR="002C4528" w:rsidRPr="00C12883" w:rsidRDefault="002C4528" w:rsidP="005532A9">
            <w:pPr>
              <w:autoSpaceDE w:val="0"/>
              <w:autoSpaceDN w:val="0"/>
              <w:adjustRightInd w:val="0"/>
              <w:ind w:right="60"/>
              <w:jc w:val="left"/>
              <w:rPr>
                <w:rFonts w:cs="Times New Roman"/>
                <w:color w:val="000000"/>
              </w:rPr>
            </w:pPr>
            <w:r>
              <w:rPr>
                <w:rFonts w:cs="Times New Roman"/>
                <w:color w:val="000000"/>
              </w:rPr>
              <w:t>Volop ermee bezig</w:t>
            </w:r>
          </w:p>
        </w:tc>
        <w:tc>
          <w:tcPr>
            <w:tcW w:w="3021" w:type="dxa"/>
          </w:tcPr>
          <w:p w14:paraId="0550665D" w14:textId="01FE8ED4" w:rsidR="002C4528" w:rsidRPr="00C12883" w:rsidRDefault="00F10FE4" w:rsidP="005532A9">
            <w:pPr>
              <w:rPr>
                <w:rFonts w:cs="Times New Roman"/>
              </w:rPr>
            </w:pPr>
            <w:r>
              <w:rPr>
                <w:rFonts w:cs="Times New Roman"/>
              </w:rPr>
              <w:t>58</w:t>
            </w:r>
          </w:p>
        </w:tc>
        <w:tc>
          <w:tcPr>
            <w:tcW w:w="3021" w:type="dxa"/>
          </w:tcPr>
          <w:p w14:paraId="7873AFE9" w14:textId="70B6FFB4" w:rsidR="002C4528" w:rsidRPr="00C12883" w:rsidRDefault="00F10FE4" w:rsidP="005532A9">
            <w:pPr>
              <w:rPr>
                <w:rFonts w:cs="Times New Roman"/>
              </w:rPr>
            </w:pPr>
            <w:r>
              <w:rPr>
                <w:rFonts w:cs="Times New Roman"/>
              </w:rPr>
              <w:t>52,3</w:t>
            </w:r>
            <w:r w:rsidR="002C4528">
              <w:rPr>
                <w:rFonts w:cs="Times New Roman"/>
              </w:rPr>
              <w:t>%</w:t>
            </w:r>
          </w:p>
        </w:tc>
      </w:tr>
      <w:tr w:rsidR="002C4528" w14:paraId="3DFD8FB7" w14:textId="77777777" w:rsidTr="005532A9">
        <w:tc>
          <w:tcPr>
            <w:tcW w:w="3021" w:type="dxa"/>
          </w:tcPr>
          <w:p w14:paraId="2192BF73" w14:textId="77777777" w:rsidR="002C4528" w:rsidRPr="00C12883" w:rsidRDefault="002C4528" w:rsidP="005532A9">
            <w:pPr>
              <w:autoSpaceDE w:val="0"/>
              <w:autoSpaceDN w:val="0"/>
              <w:adjustRightInd w:val="0"/>
              <w:ind w:right="60"/>
              <w:jc w:val="left"/>
              <w:rPr>
                <w:rFonts w:cs="Times New Roman"/>
                <w:color w:val="000000"/>
              </w:rPr>
            </w:pPr>
            <w:r>
              <w:rPr>
                <w:rFonts w:cs="Times New Roman"/>
                <w:color w:val="000000"/>
              </w:rPr>
              <w:t>Volledig voltooid</w:t>
            </w:r>
          </w:p>
        </w:tc>
        <w:tc>
          <w:tcPr>
            <w:tcW w:w="3021" w:type="dxa"/>
          </w:tcPr>
          <w:p w14:paraId="15C76643" w14:textId="1141FD8D" w:rsidR="002C4528" w:rsidRPr="00C12883" w:rsidRDefault="00F10FE4" w:rsidP="005532A9">
            <w:pPr>
              <w:rPr>
                <w:rFonts w:cs="Times New Roman"/>
              </w:rPr>
            </w:pPr>
            <w:r>
              <w:rPr>
                <w:rFonts w:cs="Times New Roman"/>
              </w:rPr>
              <w:t>2</w:t>
            </w:r>
          </w:p>
        </w:tc>
        <w:tc>
          <w:tcPr>
            <w:tcW w:w="3021" w:type="dxa"/>
          </w:tcPr>
          <w:p w14:paraId="1DAAD6C2" w14:textId="5E313C86" w:rsidR="002C4528" w:rsidRPr="00C12883" w:rsidRDefault="00F10FE4" w:rsidP="005532A9">
            <w:pPr>
              <w:rPr>
                <w:rFonts w:cs="Times New Roman"/>
              </w:rPr>
            </w:pPr>
            <w:r>
              <w:rPr>
                <w:rFonts w:cs="Times New Roman"/>
              </w:rPr>
              <w:t>1,8</w:t>
            </w:r>
            <w:r w:rsidR="002C4528">
              <w:rPr>
                <w:rFonts w:cs="Times New Roman"/>
              </w:rPr>
              <w:t>%</w:t>
            </w:r>
          </w:p>
        </w:tc>
      </w:tr>
      <w:tr w:rsidR="002C4528" w14:paraId="258849D6" w14:textId="77777777" w:rsidTr="005532A9">
        <w:tc>
          <w:tcPr>
            <w:tcW w:w="3021" w:type="dxa"/>
            <w:tcBorders>
              <w:top w:val="single" w:sz="4" w:space="0" w:color="auto"/>
              <w:bottom w:val="single" w:sz="4" w:space="0" w:color="auto"/>
            </w:tcBorders>
          </w:tcPr>
          <w:p w14:paraId="437F4502" w14:textId="77777777" w:rsidR="002C4528" w:rsidRPr="00C12883" w:rsidRDefault="002C4528" w:rsidP="005532A9">
            <w:pPr>
              <w:rPr>
                <w:rFonts w:cs="Times New Roman"/>
              </w:rPr>
            </w:pPr>
            <w:r>
              <w:rPr>
                <w:rFonts w:cs="Times New Roman"/>
              </w:rPr>
              <w:t>Totaal</w:t>
            </w:r>
          </w:p>
        </w:tc>
        <w:tc>
          <w:tcPr>
            <w:tcW w:w="3021" w:type="dxa"/>
            <w:tcBorders>
              <w:top w:val="single" w:sz="4" w:space="0" w:color="auto"/>
              <w:bottom w:val="single" w:sz="4" w:space="0" w:color="auto"/>
            </w:tcBorders>
          </w:tcPr>
          <w:p w14:paraId="04873C4A" w14:textId="47D5F8F3" w:rsidR="002C4528" w:rsidRPr="00C12883" w:rsidRDefault="00F10FE4" w:rsidP="005532A9">
            <w:pPr>
              <w:rPr>
                <w:rFonts w:cs="Times New Roman"/>
              </w:rPr>
            </w:pPr>
            <w:r>
              <w:rPr>
                <w:rFonts w:cs="Times New Roman"/>
              </w:rPr>
              <w:t>111</w:t>
            </w:r>
          </w:p>
        </w:tc>
        <w:tc>
          <w:tcPr>
            <w:tcW w:w="3021" w:type="dxa"/>
            <w:tcBorders>
              <w:top w:val="single" w:sz="4" w:space="0" w:color="auto"/>
              <w:bottom w:val="single" w:sz="4" w:space="0" w:color="auto"/>
            </w:tcBorders>
          </w:tcPr>
          <w:p w14:paraId="53209F33" w14:textId="77777777" w:rsidR="002C4528" w:rsidRPr="00C12883" w:rsidRDefault="002C4528" w:rsidP="005532A9">
            <w:pPr>
              <w:rPr>
                <w:rFonts w:cs="Times New Roman"/>
              </w:rPr>
            </w:pPr>
            <w:r>
              <w:rPr>
                <w:rFonts w:cs="Times New Roman"/>
              </w:rPr>
              <w:t>100%</w:t>
            </w:r>
          </w:p>
        </w:tc>
      </w:tr>
    </w:tbl>
    <w:p w14:paraId="0A5F8B9B" w14:textId="77777777" w:rsidR="00040665" w:rsidRDefault="00040665" w:rsidP="00040665">
      <w:pPr>
        <w:spacing w:after="0"/>
        <w:rPr>
          <w:sz w:val="24"/>
        </w:rPr>
      </w:pPr>
    </w:p>
    <w:p w14:paraId="7784BA0F" w14:textId="34CF3FDB" w:rsidR="002943E8" w:rsidRDefault="0071053C" w:rsidP="0071053C">
      <w:pPr>
        <w:rPr>
          <w:sz w:val="24"/>
        </w:rPr>
      </w:pPr>
      <w:r w:rsidRPr="00B26DFE">
        <w:rPr>
          <w:sz w:val="24"/>
        </w:rPr>
        <w:t>Tabel 3.</w:t>
      </w:r>
      <w:r w:rsidR="009D79B5">
        <w:rPr>
          <w:sz w:val="24"/>
        </w:rPr>
        <w:t>11</w:t>
      </w:r>
      <w:r w:rsidRPr="00B26DFE">
        <w:rPr>
          <w:sz w:val="24"/>
        </w:rPr>
        <w:t xml:space="preserve">. vereenvoudigt het plannen </w:t>
      </w:r>
      <w:r w:rsidRPr="00344362">
        <w:rPr>
          <w:sz w:val="24"/>
        </w:rPr>
        <w:t>van de opvolging tot de vraag of al dan niet is afgesproken wie de opvolger wordt. Hieruit b</w:t>
      </w:r>
      <w:r w:rsidR="00835F77">
        <w:rPr>
          <w:sz w:val="24"/>
        </w:rPr>
        <w:t>lijkt dat in 50</w:t>
      </w:r>
      <w:r w:rsidR="00F10FE4">
        <w:rPr>
          <w:sz w:val="24"/>
        </w:rPr>
        <w:t>,5</w:t>
      </w:r>
      <w:r w:rsidR="00A651DA">
        <w:rPr>
          <w:sz w:val="24"/>
        </w:rPr>
        <w:t xml:space="preserve">% van de </w:t>
      </w:r>
      <w:r w:rsidRPr="00344362">
        <w:rPr>
          <w:sz w:val="24"/>
        </w:rPr>
        <w:t>bedrijven waar binnen een termijn van 2 jaar de bedrijfs</w:t>
      </w:r>
      <w:r w:rsidR="00A651DA">
        <w:rPr>
          <w:sz w:val="24"/>
        </w:rPr>
        <w:t>leider verwacht terug te treden</w:t>
      </w:r>
      <w:r w:rsidR="004C56F6">
        <w:rPr>
          <w:sz w:val="24"/>
        </w:rPr>
        <w:t>,</w:t>
      </w:r>
      <w:r w:rsidRPr="00344362">
        <w:rPr>
          <w:sz w:val="24"/>
        </w:rPr>
        <w:t xml:space="preserve"> </w:t>
      </w:r>
      <w:r w:rsidR="00835F77">
        <w:rPr>
          <w:sz w:val="24"/>
        </w:rPr>
        <w:t>reeds</w:t>
      </w:r>
      <w:r w:rsidRPr="00344362">
        <w:rPr>
          <w:sz w:val="24"/>
        </w:rPr>
        <w:t xml:space="preserve"> werd afgesproken wie de opvolger zal worden.</w:t>
      </w:r>
      <w:r w:rsidR="00835F77">
        <w:rPr>
          <w:sz w:val="24"/>
        </w:rPr>
        <w:t xml:space="preserve">  Verdere analyse van de</w:t>
      </w:r>
      <w:r w:rsidR="00437448">
        <w:rPr>
          <w:sz w:val="24"/>
        </w:rPr>
        <w:t xml:space="preserve"> groep van bedrijven waar men nog </w:t>
      </w:r>
      <w:r w:rsidR="00437448" w:rsidRPr="00447FC0">
        <w:rPr>
          <w:sz w:val="24"/>
        </w:rPr>
        <w:t>niet</w:t>
      </w:r>
      <w:r w:rsidR="00437448">
        <w:rPr>
          <w:sz w:val="24"/>
        </w:rPr>
        <w:t xml:space="preserve"> weet wie de opvolger wordt, geeft aan dat deze groep vooral best</w:t>
      </w:r>
      <w:r w:rsidR="00F10FE4">
        <w:rPr>
          <w:sz w:val="24"/>
        </w:rPr>
        <w:t>aat uit micro</w:t>
      </w:r>
      <w:r w:rsidR="001B7696">
        <w:rPr>
          <w:sz w:val="24"/>
        </w:rPr>
        <w:t>-</w:t>
      </w:r>
      <w:r w:rsidR="00F10FE4">
        <w:rPr>
          <w:sz w:val="24"/>
        </w:rPr>
        <w:t>ondernemingen (62,3</w:t>
      </w:r>
      <w:r w:rsidR="00437448">
        <w:rPr>
          <w:sz w:val="24"/>
        </w:rPr>
        <w:t>%)</w:t>
      </w:r>
      <w:r w:rsidR="00510638">
        <w:rPr>
          <w:sz w:val="24"/>
        </w:rPr>
        <w:t xml:space="preserve">, wat in lijn ligt met de </w:t>
      </w:r>
      <w:r w:rsidR="00420957">
        <w:rPr>
          <w:sz w:val="24"/>
        </w:rPr>
        <w:t xml:space="preserve">bevindingen uit de </w:t>
      </w:r>
      <w:r w:rsidR="00510638">
        <w:rPr>
          <w:sz w:val="24"/>
        </w:rPr>
        <w:t>studie inzake bedrijfsoverdracht uit 2015</w:t>
      </w:r>
      <w:r w:rsidR="00437448">
        <w:rPr>
          <w:sz w:val="24"/>
        </w:rPr>
        <w:t>.</w:t>
      </w:r>
      <w:r w:rsidR="002943E8">
        <w:rPr>
          <w:sz w:val="24"/>
        </w:rPr>
        <w:t xml:space="preserve"> Dit relatief hoog percentage aan bedrijven die nog niet weten wie de opvolger wordt, kan </w:t>
      </w:r>
      <w:r w:rsidR="002943E8">
        <w:rPr>
          <w:sz w:val="24"/>
        </w:rPr>
        <w:lastRenderedPageBreak/>
        <w:t xml:space="preserve">verklaard worden door het </w:t>
      </w:r>
      <w:r w:rsidR="00447FC0">
        <w:rPr>
          <w:sz w:val="24"/>
        </w:rPr>
        <w:t>hoog</w:t>
      </w:r>
      <w:r w:rsidR="002943E8">
        <w:rPr>
          <w:sz w:val="24"/>
        </w:rPr>
        <w:t xml:space="preserve"> percentage aan bedrijven die een externe verkoop van het bedrijf verwachten. Zo merken we op dat 61% van de bedrijven die nog niet weten wie de opvolger wordt een externe verkoop verwachten. Als we kijken naar die bedrijven die een familiale overdracht verwachten, zien we dat 73,7% van deze bedrijven al weet wie de opvolger wordt.</w:t>
      </w:r>
    </w:p>
    <w:p w14:paraId="71D26C50" w14:textId="1545FE38" w:rsidR="00835F77" w:rsidRPr="00B26DFE" w:rsidRDefault="00835F77" w:rsidP="0071053C">
      <w:pPr>
        <w:rPr>
          <w:sz w:val="24"/>
        </w:rPr>
      </w:pPr>
      <w:r>
        <w:rPr>
          <w:sz w:val="24"/>
        </w:rPr>
        <w:t xml:space="preserve">Als we deze cijfers uit tabel 3.11 vergelijken met deze van de studie uit 2015 merken we dat er een sterke procentuele daling is in bedrijven die weten wie de opvolger zal </w:t>
      </w:r>
      <w:r w:rsidR="004C56F6">
        <w:rPr>
          <w:sz w:val="24"/>
        </w:rPr>
        <w:t>worden indien de bedrijfsleider wil terugtreden binnen e</w:t>
      </w:r>
      <w:r>
        <w:rPr>
          <w:sz w:val="24"/>
        </w:rPr>
        <w:t xml:space="preserve">en termijn van 0-2 jaar (67,9% in 2015 vs. 50,5% in 2019) of 3-5 jaar (47,9% in 2015 vs. 35,6% in 2019). </w:t>
      </w:r>
      <w:r w:rsidR="0068635D">
        <w:rPr>
          <w:sz w:val="24"/>
        </w:rPr>
        <w:t xml:space="preserve"> Ook deze evolutie kan verklaard worden door het in 2019 toegenomen percentage aan bedrijven die een externe verkoop verwachten (zie tabel 4.9.)</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479"/>
        <w:gridCol w:w="862"/>
        <w:gridCol w:w="599"/>
        <w:gridCol w:w="862"/>
        <w:gridCol w:w="635"/>
        <w:gridCol w:w="862"/>
        <w:gridCol w:w="479"/>
        <w:gridCol w:w="686"/>
        <w:gridCol w:w="484"/>
        <w:gridCol w:w="689"/>
      </w:tblGrid>
      <w:tr w:rsidR="0071053C" w14:paraId="7839F3F3" w14:textId="77777777" w:rsidTr="00B012C9">
        <w:tc>
          <w:tcPr>
            <w:tcW w:w="5000" w:type="pct"/>
            <w:gridSpan w:val="11"/>
            <w:tcBorders>
              <w:bottom w:val="single" w:sz="4" w:space="0" w:color="auto"/>
            </w:tcBorders>
          </w:tcPr>
          <w:p w14:paraId="23FB3C03" w14:textId="5A6EF2D1" w:rsidR="0071053C" w:rsidRDefault="00B26DFE" w:rsidP="003C2228">
            <w:r>
              <w:rPr>
                <w:b/>
              </w:rPr>
              <w:t>Tabel 3.</w:t>
            </w:r>
            <w:r w:rsidR="009D79B5">
              <w:rPr>
                <w:b/>
              </w:rPr>
              <w:t>11</w:t>
            </w:r>
            <w:r w:rsidR="0071053C">
              <w:rPr>
                <w:b/>
              </w:rPr>
              <w:t>.</w:t>
            </w:r>
            <w:r w:rsidR="0071053C" w:rsidRPr="00FD5F86">
              <w:rPr>
                <w:b/>
              </w:rPr>
              <w:t xml:space="preserve"> :</w:t>
            </w:r>
            <w:r w:rsidR="0071053C">
              <w:t xml:space="preserve">  </w:t>
            </w:r>
            <w:r w:rsidR="00B012C9">
              <w:rPr>
                <w:b/>
              </w:rPr>
              <w:t>Bepaling opvolger</w:t>
            </w:r>
            <w:r w:rsidR="0071053C">
              <w:rPr>
                <w:b/>
              </w:rPr>
              <w:t xml:space="preserve"> en de termijn van terugtreding</w:t>
            </w:r>
          </w:p>
        </w:tc>
      </w:tr>
      <w:tr w:rsidR="0071053C" w14:paraId="2B5B5BFE" w14:textId="77777777" w:rsidTr="00B012C9">
        <w:tc>
          <w:tcPr>
            <w:tcW w:w="1342" w:type="pct"/>
            <w:tcBorders>
              <w:top w:val="single" w:sz="4" w:space="0" w:color="auto"/>
            </w:tcBorders>
          </w:tcPr>
          <w:p w14:paraId="6250A3F4" w14:textId="77777777" w:rsidR="0071053C" w:rsidRDefault="0071053C" w:rsidP="00B012C9"/>
        </w:tc>
        <w:tc>
          <w:tcPr>
            <w:tcW w:w="3658" w:type="pct"/>
            <w:gridSpan w:val="10"/>
            <w:tcBorders>
              <w:top w:val="single" w:sz="4" w:space="0" w:color="auto"/>
            </w:tcBorders>
          </w:tcPr>
          <w:p w14:paraId="4AAEB4D0" w14:textId="77777777" w:rsidR="0071053C" w:rsidRPr="00FD5F86" w:rsidRDefault="0071053C" w:rsidP="00B012C9">
            <w:pPr>
              <w:jc w:val="center"/>
              <w:rPr>
                <w:i/>
              </w:rPr>
            </w:pPr>
            <w:r w:rsidRPr="00FD5F86">
              <w:rPr>
                <w:i/>
              </w:rPr>
              <w:t>Termijn van terugtreding van bedrijfsleider</w:t>
            </w:r>
            <w:r>
              <w:rPr>
                <w:i/>
              </w:rPr>
              <w:t>:</w:t>
            </w:r>
          </w:p>
        </w:tc>
      </w:tr>
      <w:tr w:rsidR="0071053C" w14:paraId="3E4F3524" w14:textId="77777777" w:rsidTr="00B012C9">
        <w:tc>
          <w:tcPr>
            <w:tcW w:w="1342" w:type="pct"/>
            <w:tcBorders>
              <w:bottom w:val="single" w:sz="4" w:space="0" w:color="auto"/>
            </w:tcBorders>
          </w:tcPr>
          <w:p w14:paraId="6AE4DD3D" w14:textId="77777777" w:rsidR="0071053C" w:rsidRDefault="0071053C" w:rsidP="00B012C9"/>
        </w:tc>
        <w:tc>
          <w:tcPr>
            <w:tcW w:w="738" w:type="pct"/>
            <w:gridSpan w:val="2"/>
            <w:tcBorders>
              <w:bottom w:val="single" w:sz="4" w:space="0" w:color="auto"/>
            </w:tcBorders>
          </w:tcPr>
          <w:p w14:paraId="69084F50" w14:textId="77777777" w:rsidR="0071053C" w:rsidRDefault="0071053C" w:rsidP="00B012C9">
            <w:pPr>
              <w:jc w:val="center"/>
            </w:pPr>
            <w:r>
              <w:t>0-2 jaar</w:t>
            </w:r>
          </w:p>
        </w:tc>
        <w:tc>
          <w:tcPr>
            <w:tcW w:w="805" w:type="pct"/>
            <w:gridSpan w:val="2"/>
            <w:tcBorders>
              <w:bottom w:val="single" w:sz="4" w:space="0" w:color="auto"/>
            </w:tcBorders>
            <w:shd w:val="clear" w:color="auto" w:fill="EEECE1" w:themeFill="background2"/>
          </w:tcPr>
          <w:p w14:paraId="7ED7AE77" w14:textId="77777777" w:rsidR="0071053C" w:rsidRPr="00302826" w:rsidRDefault="0071053C" w:rsidP="00B012C9">
            <w:pPr>
              <w:jc w:val="center"/>
            </w:pPr>
            <w:r w:rsidRPr="00302826">
              <w:t>3-5 jaar</w:t>
            </w:r>
          </w:p>
        </w:tc>
        <w:tc>
          <w:tcPr>
            <w:tcW w:w="825" w:type="pct"/>
            <w:gridSpan w:val="2"/>
            <w:tcBorders>
              <w:bottom w:val="single" w:sz="4" w:space="0" w:color="auto"/>
            </w:tcBorders>
          </w:tcPr>
          <w:p w14:paraId="334CF57B" w14:textId="77777777" w:rsidR="0071053C" w:rsidRDefault="0071053C" w:rsidP="00B012C9">
            <w:pPr>
              <w:jc w:val="center"/>
            </w:pPr>
            <w:r>
              <w:t>6-10 jaar</w:t>
            </w:r>
          </w:p>
        </w:tc>
        <w:tc>
          <w:tcPr>
            <w:tcW w:w="642" w:type="pct"/>
            <w:gridSpan w:val="2"/>
            <w:tcBorders>
              <w:bottom w:val="single" w:sz="4" w:space="0" w:color="auto"/>
            </w:tcBorders>
            <w:shd w:val="clear" w:color="auto" w:fill="EEECE1" w:themeFill="background2"/>
          </w:tcPr>
          <w:p w14:paraId="2A72390A" w14:textId="77777777" w:rsidR="0071053C" w:rsidRDefault="0071053C" w:rsidP="00B012C9">
            <w:pPr>
              <w:jc w:val="center"/>
            </w:pPr>
            <w:r>
              <w:t>&gt;10 jaar</w:t>
            </w:r>
          </w:p>
        </w:tc>
        <w:tc>
          <w:tcPr>
            <w:tcW w:w="648" w:type="pct"/>
            <w:gridSpan w:val="2"/>
            <w:tcBorders>
              <w:bottom w:val="single" w:sz="4" w:space="0" w:color="auto"/>
            </w:tcBorders>
          </w:tcPr>
          <w:p w14:paraId="7B0307CD" w14:textId="77777777" w:rsidR="0071053C" w:rsidRDefault="0071053C" w:rsidP="00B012C9">
            <w:pPr>
              <w:jc w:val="center"/>
            </w:pPr>
            <w:r>
              <w:t>onbekend</w:t>
            </w:r>
          </w:p>
        </w:tc>
      </w:tr>
      <w:tr w:rsidR="00B012C9" w14:paraId="3CB0826B" w14:textId="77777777" w:rsidTr="00B012C9">
        <w:tc>
          <w:tcPr>
            <w:tcW w:w="1342" w:type="pct"/>
            <w:tcBorders>
              <w:top w:val="single" w:sz="4" w:space="0" w:color="auto"/>
            </w:tcBorders>
            <w:tcMar>
              <w:left w:w="28" w:type="dxa"/>
              <w:right w:w="28" w:type="dxa"/>
            </w:tcMar>
          </w:tcPr>
          <w:p w14:paraId="7FB66EAE" w14:textId="77777777" w:rsidR="0071053C" w:rsidRPr="00FD5F86" w:rsidRDefault="0071053C" w:rsidP="0071053C">
            <w:pPr>
              <w:jc w:val="left"/>
              <w:rPr>
                <w:i/>
              </w:rPr>
            </w:pPr>
            <w:r>
              <w:rPr>
                <w:i/>
              </w:rPr>
              <w:t>Opvolger werd bepaald:</w:t>
            </w:r>
          </w:p>
        </w:tc>
        <w:tc>
          <w:tcPr>
            <w:tcW w:w="264" w:type="pct"/>
            <w:tcBorders>
              <w:top w:val="single" w:sz="4" w:space="0" w:color="auto"/>
            </w:tcBorders>
          </w:tcPr>
          <w:p w14:paraId="14C109CA" w14:textId="77777777" w:rsidR="0071053C" w:rsidRDefault="0071053C" w:rsidP="00B012C9">
            <w:pPr>
              <w:jc w:val="center"/>
            </w:pPr>
            <w:r>
              <w:t>N</w:t>
            </w:r>
          </w:p>
        </w:tc>
        <w:tc>
          <w:tcPr>
            <w:tcW w:w="475" w:type="pct"/>
            <w:tcBorders>
              <w:top w:val="single" w:sz="4" w:space="0" w:color="auto"/>
            </w:tcBorders>
          </w:tcPr>
          <w:p w14:paraId="4CA15888" w14:textId="77777777" w:rsidR="0071053C" w:rsidRDefault="0071053C" w:rsidP="00B012C9">
            <w:pPr>
              <w:jc w:val="center"/>
            </w:pPr>
            <w:r>
              <w:t>%</w:t>
            </w:r>
          </w:p>
        </w:tc>
        <w:tc>
          <w:tcPr>
            <w:tcW w:w="330" w:type="pct"/>
            <w:tcBorders>
              <w:top w:val="single" w:sz="4" w:space="0" w:color="auto"/>
            </w:tcBorders>
            <w:shd w:val="clear" w:color="auto" w:fill="EEECE1" w:themeFill="background2"/>
          </w:tcPr>
          <w:p w14:paraId="64CE448D" w14:textId="77777777" w:rsidR="0071053C" w:rsidRPr="00302826" w:rsidRDefault="0071053C" w:rsidP="00B012C9">
            <w:pPr>
              <w:jc w:val="center"/>
            </w:pPr>
            <w:r>
              <w:t>N</w:t>
            </w:r>
          </w:p>
        </w:tc>
        <w:tc>
          <w:tcPr>
            <w:tcW w:w="475" w:type="pct"/>
            <w:tcBorders>
              <w:top w:val="single" w:sz="4" w:space="0" w:color="auto"/>
            </w:tcBorders>
            <w:shd w:val="clear" w:color="auto" w:fill="EEECE1" w:themeFill="background2"/>
          </w:tcPr>
          <w:p w14:paraId="5828CBAF" w14:textId="77777777" w:rsidR="0071053C" w:rsidRPr="00302826" w:rsidRDefault="0071053C" w:rsidP="00B012C9">
            <w:pPr>
              <w:jc w:val="center"/>
            </w:pPr>
            <w:r>
              <w:t>%</w:t>
            </w:r>
          </w:p>
        </w:tc>
        <w:tc>
          <w:tcPr>
            <w:tcW w:w="350" w:type="pct"/>
            <w:tcBorders>
              <w:top w:val="single" w:sz="4" w:space="0" w:color="auto"/>
            </w:tcBorders>
          </w:tcPr>
          <w:p w14:paraId="301AD915" w14:textId="77777777" w:rsidR="0071053C" w:rsidRDefault="0071053C" w:rsidP="00B012C9">
            <w:pPr>
              <w:jc w:val="center"/>
            </w:pPr>
            <w:r>
              <w:t>N</w:t>
            </w:r>
          </w:p>
        </w:tc>
        <w:tc>
          <w:tcPr>
            <w:tcW w:w="475" w:type="pct"/>
            <w:tcBorders>
              <w:top w:val="single" w:sz="4" w:space="0" w:color="auto"/>
            </w:tcBorders>
          </w:tcPr>
          <w:p w14:paraId="1106D2AC" w14:textId="77777777" w:rsidR="0071053C" w:rsidRDefault="0071053C" w:rsidP="00B012C9">
            <w:pPr>
              <w:jc w:val="center"/>
            </w:pPr>
            <w:r>
              <w:t>%</w:t>
            </w:r>
          </w:p>
        </w:tc>
        <w:tc>
          <w:tcPr>
            <w:tcW w:w="264" w:type="pct"/>
            <w:tcBorders>
              <w:top w:val="single" w:sz="4" w:space="0" w:color="auto"/>
            </w:tcBorders>
            <w:shd w:val="clear" w:color="auto" w:fill="EEECE1" w:themeFill="background2"/>
          </w:tcPr>
          <w:p w14:paraId="4DCCD45E" w14:textId="77777777" w:rsidR="0071053C" w:rsidRDefault="0071053C" w:rsidP="00B012C9">
            <w:pPr>
              <w:jc w:val="center"/>
            </w:pPr>
            <w:r>
              <w:t>N</w:t>
            </w:r>
          </w:p>
        </w:tc>
        <w:tc>
          <w:tcPr>
            <w:tcW w:w="378" w:type="pct"/>
            <w:tcBorders>
              <w:top w:val="single" w:sz="4" w:space="0" w:color="auto"/>
            </w:tcBorders>
            <w:shd w:val="clear" w:color="auto" w:fill="EEECE1" w:themeFill="background2"/>
          </w:tcPr>
          <w:p w14:paraId="45FC09B7" w14:textId="77777777" w:rsidR="0071053C" w:rsidRDefault="0071053C" w:rsidP="00B012C9">
            <w:pPr>
              <w:jc w:val="center"/>
            </w:pPr>
            <w:r>
              <w:t>%</w:t>
            </w:r>
          </w:p>
        </w:tc>
        <w:tc>
          <w:tcPr>
            <w:tcW w:w="267" w:type="pct"/>
            <w:tcBorders>
              <w:top w:val="single" w:sz="4" w:space="0" w:color="auto"/>
            </w:tcBorders>
          </w:tcPr>
          <w:p w14:paraId="710D9D13" w14:textId="77777777" w:rsidR="0071053C" w:rsidRDefault="0071053C" w:rsidP="00B012C9">
            <w:pPr>
              <w:jc w:val="center"/>
            </w:pPr>
            <w:r>
              <w:t>N</w:t>
            </w:r>
          </w:p>
        </w:tc>
        <w:tc>
          <w:tcPr>
            <w:tcW w:w="382" w:type="pct"/>
            <w:tcBorders>
              <w:top w:val="single" w:sz="4" w:space="0" w:color="auto"/>
            </w:tcBorders>
          </w:tcPr>
          <w:p w14:paraId="324FDBD0" w14:textId="77777777" w:rsidR="0071053C" w:rsidRDefault="0071053C" w:rsidP="00B012C9">
            <w:pPr>
              <w:jc w:val="center"/>
            </w:pPr>
            <w:r>
              <w:t>%</w:t>
            </w:r>
          </w:p>
        </w:tc>
      </w:tr>
      <w:tr w:rsidR="00B012C9" w14:paraId="11B84E11" w14:textId="77777777" w:rsidTr="00B012C9">
        <w:tc>
          <w:tcPr>
            <w:tcW w:w="1342" w:type="pct"/>
            <w:tcMar>
              <w:left w:w="28" w:type="dxa"/>
              <w:right w:w="28" w:type="dxa"/>
            </w:tcMar>
          </w:tcPr>
          <w:p w14:paraId="5A882420" w14:textId="77777777" w:rsidR="0071053C" w:rsidRDefault="0071053C" w:rsidP="00B012C9">
            <w:r>
              <w:t>Nee</w:t>
            </w:r>
            <w:r w:rsidR="00B012C9">
              <w:t>n</w:t>
            </w:r>
          </w:p>
        </w:tc>
        <w:tc>
          <w:tcPr>
            <w:tcW w:w="264" w:type="pct"/>
          </w:tcPr>
          <w:p w14:paraId="33DED6FD" w14:textId="63AF34C8" w:rsidR="0071053C" w:rsidRPr="00F26D1D" w:rsidRDefault="00F10FE4" w:rsidP="00B012C9">
            <w:pPr>
              <w:jc w:val="center"/>
            </w:pPr>
            <w:r>
              <w:t>49</w:t>
            </w:r>
          </w:p>
        </w:tc>
        <w:tc>
          <w:tcPr>
            <w:tcW w:w="475" w:type="pct"/>
          </w:tcPr>
          <w:p w14:paraId="06EA68F4" w14:textId="42479EBA" w:rsidR="0071053C" w:rsidRPr="00F26D1D" w:rsidRDefault="00F10FE4" w:rsidP="00B012C9">
            <w:pPr>
              <w:jc w:val="center"/>
            </w:pPr>
            <w:r>
              <w:t>49,5</w:t>
            </w:r>
            <w:r w:rsidR="0071053C">
              <w:t>%</w:t>
            </w:r>
          </w:p>
        </w:tc>
        <w:tc>
          <w:tcPr>
            <w:tcW w:w="330" w:type="pct"/>
            <w:shd w:val="clear" w:color="auto" w:fill="EEECE1" w:themeFill="background2"/>
          </w:tcPr>
          <w:p w14:paraId="69C8FF3A" w14:textId="5EFF7F99" w:rsidR="0071053C" w:rsidRPr="00302826" w:rsidRDefault="00F10FE4" w:rsidP="00B012C9">
            <w:pPr>
              <w:jc w:val="center"/>
            </w:pPr>
            <w:r>
              <w:t>121</w:t>
            </w:r>
          </w:p>
        </w:tc>
        <w:tc>
          <w:tcPr>
            <w:tcW w:w="475" w:type="pct"/>
            <w:shd w:val="clear" w:color="auto" w:fill="EEECE1" w:themeFill="background2"/>
          </w:tcPr>
          <w:p w14:paraId="5EF442D0" w14:textId="1F1B6D82" w:rsidR="0071053C" w:rsidRPr="00302826" w:rsidRDefault="00F10FE4" w:rsidP="00B012C9">
            <w:pPr>
              <w:jc w:val="center"/>
            </w:pPr>
            <w:r>
              <w:t>64,4</w:t>
            </w:r>
            <w:r w:rsidR="0071053C">
              <w:t>%</w:t>
            </w:r>
          </w:p>
        </w:tc>
        <w:tc>
          <w:tcPr>
            <w:tcW w:w="350" w:type="pct"/>
          </w:tcPr>
          <w:p w14:paraId="5BB4113C" w14:textId="36F99209" w:rsidR="0071053C" w:rsidRDefault="00F10FE4" w:rsidP="00B012C9">
            <w:pPr>
              <w:jc w:val="center"/>
            </w:pPr>
            <w:r>
              <w:t>96</w:t>
            </w:r>
          </w:p>
        </w:tc>
        <w:tc>
          <w:tcPr>
            <w:tcW w:w="475" w:type="pct"/>
          </w:tcPr>
          <w:p w14:paraId="26060550" w14:textId="4D6377BA" w:rsidR="0071053C" w:rsidRDefault="00B012C9" w:rsidP="00F10FE4">
            <w:pPr>
              <w:jc w:val="center"/>
            </w:pPr>
            <w:r>
              <w:t>70,</w:t>
            </w:r>
            <w:r w:rsidR="00F10FE4">
              <w:t>6</w:t>
            </w:r>
            <w:r w:rsidR="0071053C">
              <w:t>%</w:t>
            </w:r>
          </w:p>
        </w:tc>
        <w:tc>
          <w:tcPr>
            <w:tcW w:w="264" w:type="pct"/>
            <w:shd w:val="clear" w:color="auto" w:fill="EEECE1" w:themeFill="background2"/>
          </w:tcPr>
          <w:p w14:paraId="500691B9" w14:textId="2910E71B" w:rsidR="0071053C" w:rsidRDefault="00F10FE4" w:rsidP="00B012C9">
            <w:pPr>
              <w:jc w:val="center"/>
            </w:pPr>
            <w:r>
              <w:t>20</w:t>
            </w:r>
          </w:p>
        </w:tc>
        <w:tc>
          <w:tcPr>
            <w:tcW w:w="378" w:type="pct"/>
            <w:shd w:val="clear" w:color="auto" w:fill="EEECE1" w:themeFill="background2"/>
            <w:tcMar>
              <w:left w:w="28" w:type="dxa"/>
              <w:right w:w="28" w:type="dxa"/>
            </w:tcMar>
          </w:tcPr>
          <w:p w14:paraId="271140DF" w14:textId="22940721" w:rsidR="0071053C" w:rsidRDefault="00F10FE4" w:rsidP="00B012C9">
            <w:pPr>
              <w:jc w:val="center"/>
            </w:pPr>
            <w:r>
              <w:t>76,9</w:t>
            </w:r>
            <w:r w:rsidR="0071053C">
              <w:t>%</w:t>
            </w:r>
          </w:p>
        </w:tc>
        <w:tc>
          <w:tcPr>
            <w:tcW w:w="267" w:type="pct"/>
          </w:tcPr>
          <w:p w14:paraId="5BF27C9B" w14:textId="0C3F976F" w:rsidR="0071053C" w:rsidRDefault="00F10FE4" w:rsidP="00B012C9">
            <w:pPr>
              <w:jc w:val="center"/>
            </w:pPr>
            <w:r>
              <w:t>22</w:t>
            </w:r>
          </w:p>
        </w:tc>
        <w:tc>
          <w:tcPr>
            <w:tcW w:w="382" w:type="pct"/>
            <w:tcMar>
              <w:left w:w="28" w:type="dxa"/>
              <w:right w:w="28" w:type="dxa"/>
            </w:tcMar>
          </w:tcPr>
          <w:p w14:paraId="00A33F19" w14:textId="295E2FE5" w:rsidR="0071053C" w:rsidRDefault="00F10FE4" w:rsidP="00B012C9">
            <w:pPr>
              <w:jc w:val="center"/>
            </w:pPr>
            <w:r>
              <w:t>78,6</w:t>
            </w:r>
            <w:r w:rsidR="0071053C">
              <w:t>%</w:t>
            </w:r>
          </w:p>
        </w:tc>
      </w:tr>
      <w:tr w:rsidR="00B012C9" w14:paraId="40E45252" w14:textId="77777777" w:rsidTr="00B012C9">
        <w:tc>
          <w:tcPr>
            <w:tcW w:w="1342" w:type="pct"/>
            <w:tcMar>
              <w:left w:w="28" w:type="dxa"/>
              <w:right w:w="28" w:type="dxa"/>
            </w:tcMar>
          </w:tcPr>
          <w:p w14:paraId="6697AD8E" w14:textId="77777777" w:rsidR="0071053C" w:rsidRDefault="0071053C" w:rsidP="00B012C9">
            <w:r>
              <w:t>Ja</w:t>
            </w:r>
          </w:p>
        </w:tc>
        <w:tc>
          <w:tcPr>
            <w:tcW w:w="264" w:type="pct"/>
          </w:tcPr>
          <w:p w14:paraId="63E9FB96" w14:textId="1F33D3BD" w:rsidR="0071053C" w:rsidRPr="00F26D1D" w:rsidRDefault="00F10FE4" w:rsidP="00B012C9">
            <w:pPr>
              <w:jc w:val="center"/>
            </w:pPr>
            <w:r>
              <w:t>50</w:t>
            </w:r>
          </w:p>
        </w:tc>
        <w:tc>
          <w:tcPr>
            <w:tcW w:w="475" w:type="pct"/>
          </w:tcPr>
          <w:p w14:paraId="2265874E" w14:textId="177B0AA9" w:rsidR="0071053C" w:rsidRPr="00F26D1D" w:rsidRDefault="00F10FE4" w:rsidP="00B012C9">
            <w:pPr>
              <w:jc w:val="center"/>
            </w:pPr>
            <w:r>
              <w:t>50,5</w:t>
            </w:r>
            <w:r w:rsidR="0071053C">
              <w:t>%</w:t>
            </w:r>
          </w:p>
        </w:tc>
        <w:tc>
          <w:tcPr>
            <w:tcW w:w="330" w:type="pct"/>
            <w:shd w:val="clear" w:color="auto" w:fill="EEECE1" w:themeFill="background2"/>
          </w:tcPr>
          <w:p w14:paraId="2C047EB3" w14:textId="7B3F0B51" w:rsidR="0071053C" w:rsidRPr="00302826" w:rsidRDefault="00F10FE4" w:rsidP="00B012C9">
            <w:pPr>
              <w:jc w:val="center"/>
            </w:pPr>
            <w:r>
              <w:t>67</w:t>
            </w:r>
          </w:p>
        </w:tc>
        <w:tc>
          <w:tcPr>
            <w:tcW w:w="475" w:type="pct"/>
            <w:shd w:val="clear" w:color="auto" w:fill="EEECE1" w:themeFill="background2"/>
          </w:tcPr>
          <w:p w14:paraId="437D57D1" w14:textId="25515799" w:rsidR="0071053C" w:rsidRPr="00302826" w:rsidRDefault="00F10FE4" w:rsidP="00B012C9">
            <w:pPr>
              <w:jc w:val="center"/>
            </w:pPr>
            <w:r>
              <w:t>35,6</w:t>
            </w:r>
            <w:r w:rsidR="0071053C">
              <w:t>%</w:t>
            </w:r>
          </w:p>
        </w:tc>
        <w:tc>
          <w:tcPr>
            <w:tcW w:w="350" w:type="pct"/>
          </w:tcPr>
          <w:p w14:paraId="3A9ECF02" w14:textId="3BDFD707" w:rsidR="0071053C" w:rsidRDefault="00F10FE4" w:rsidP="00B012C9">
            <w:pPr>
              <w:jc w:val="center"/>
            </w:pPr>
            <w:r>
              <w:t>40</w:t>
            </w:r>
          </w:p>
        </w:tc>
        <w:tc>
          <w:tcPr>
            <w:tcW w:w="475" w:type="pct"/>
          </w:tcPr>
          <w:p w14:paraId="797850A5" w14:textId="6AE5BB3B" w:rsidR="0071053C" w:rsidRDefault="00B012C9" w:rsidP="00B012C9">
            <w:pPr>
              <w:jc w:val="center"/>
            </w:pPr>
            <w:r>
              <w:t>29,</w:t>
            </w:r>
            <w:r w:rsidR="00F10FE4">
              <w:t>4</w:t>
            </w:r>
            <w:r w:rsidR="0071053C">
              <w:t>%</w:t>
            </w:r>
          </w:p>
        </w:tc>
        <w:tc>
          <w:tcPr>
            <w:tcW w:w="264" w:type="pct"/>
            <w:shd w:val="clear" w:color="auto" w:fill="EEECE1" w:themeFill="background2"/>
          </w:tcPr>
          <w:p w14:paraId="17BAD0BD" w14:textId="15866671" w:rsidR="0071053C" w:rsidRDefault="00F10FE4" w:rsidP="00B012C9">
            <w:pPr>
              <w:jc w:val="center"/>
            </w:pPr>
            <w:r>
              <w:t>6</w:t>
            </w:r>
          </w:p>
        </w:tc>
        <w:tc>
          <w:tcPr>
            <w:tcW w:w="378" w:type="pct"/>
            <w:shd w:val="clear" w:color="auto" w:fill="EEECE1" w:themeFill="background2"/>
            <w:tcMar>
              <w:left w:w="28" w:type="dxa"/>
              <w:right w:w="28" w:type="dxa"/>
            </w:tcMar>
          </w:tcPr>
          <w:p w14:paraId="74E6B3CE" w14:textId="66E1858C" w:rsidR="0071053C" w:rsidRDefault="00F10FE4" w:rsidP="00B012C9">
            <w:pPr>
              <w:jc w:val="center"/>
            </w:pPr>
            <w:r>
              <w:t>23,1</w:t>
            </w:r>
            <w:r w:rsidR="0071053C">
              <w:t>%</w:t>
            </w:r>
          </w:p>
        </w:tc>
        <w:tc>
          <w:tcPr>
            <w:tcW w:w="267" w:type="pct"/>
          </w:tcPr>
          <w:p w14:paraId="518CDB2C" w14:textId="7D05B0C9" w:rsidR="0071053C" w:rsidRDefault="00F10FE4" w:rsidP="00B012C9">
            <w:pPr>
              <w:jc w:val="center"/>
            </w:pPr>
            <w:r>
              <w:t>6</w:t>
            </w:r>
          </w:p>
        </w:tc>
        <w:tc>
          <w:tcPr>
            <w:tcW w:w="382" w:type="pct"/>
            <w:tcMar>
              <w:left w:w="28" w:type="dxa"/>
              <w:right w:w="28" w:type="dxa"/>
            </w:tcMar>
          </w:tcPr>
          <w:p w14:paraId="23C11235" w14:textId="75F20862" w:rsidR="0071053C" w:rsidRDefault="00F10FE4" w:rsidP="00B012C9">
            <w:pPr>
              <w:jc w:val="center"/>
            </w:pPr>
            <w:r>
              <w:t>21</w:t>
            </w:r>
            <w:r w:rsidR="00B012C9">
              <w:t>,</w:t>
            </w:r>
            <w:r>
              <w:t>4</w:t>
            </w:r>
            <w:r w:rsidR="0071053C">
              <w:t>%</w:t>
            </w:r>
          </w:p>
        </w:tc>
      </w:tr>
      <w:tr w:rsidR="00B012C9" w14:paraId="76A81B8F" w14:textId="77777777" w:rsidTr="00B012C9">
        <w:tc>
          <w:tcPr>
            <w:tcW w:w="1342" w:type="pct"/>
            <w:tcBorders>
              <w:top w:val="single" w:sz="4" w:space="0" w:color="auto"/>
              <w:bottom w:val="single" w:sz="4" w:space="0" w:color="auto"/>
            </w:tcBorders>
            <w:tcMar>
              <w:left w:w="28" w:type="dxa"/>
              <w:right w:w="28" w:type="dxa"/>
            </w:tcMar>
          </w:tcPr>
          <w:p w14:paraId="1236F02E" w14:textId="77777777" w:rsidR="0071053C" w:rsidRDefault="0071053C" w:rsidP="00B012C9">
            <w:pPr>
              <w:jc w:val="left"/>
            </w:pPr>
            <w:r>
              <w:t>N = 466</w:t>
            </w:r>
          </w:p>
        </w:tc>
        <w:tc>
          <w:tcPr>
            <w:tcW w:w="264" w:type="pct"/>
            <w:tcBorders>
              <w:top w:val="single" w:sz="4" w:space="0" w:color="auto"/>
              <w:bottom w:val="single" w:sz="4" w:space="0" w:color="auto"/>
            </w:tcBorders>
          </w:tcPr>
          <w:p w14:paraId="60A8C6C3" w14:textId="7223507C" w:rsidR="0071053C" w:rsidRPr="00F26D1D" w:rsidRDefault="00F10FE4" w:rsidP="00B012C9">
            <w:pPr>
              <w:jc w:val="center"/>
            </w:pPr>
            <w:r>
              <w:t>99</w:t>
            </w:r>
          </w:p>
        </w:tc>
        <w:tc>
          <w:tcPr>
            <w:tcW w:w="475" w:type="pct"/>
            <w:tcBorders>
              <w:top w:val="single" w:sz="4" w:space="0" w:color="auto"/>
              <w:bottom w:val="single" w:sz="4" w:space="0" w:color="auto"/>
            </w:tcBorders>
            <w:tcMar>
              <w:left w:w="28" w:type="dxa"/>
              <w:right w:w="28" w:type="dxa"/>
            </w:tcMar>
          </w:tcPr>
          <w:p w14:paraId="45DE0D91" w14:textId="77777777" w:rsidR="0071053C" w:rsidRDefault="0071053C" w:rsidP="00B012C9">
            <w:pPr>
              <w:jc w:val="center"/>
            </w:pPr>
            <w:r>
              <w:t>100%</w:t>
            </w:r>
          </w:p>
        </w:tc>
        <w:tc>
          <w:tcPr>
            <w:tcW w:w="330" w:type="pct"/>
            <w:tcBorders>
              <w:top w:val="single" w:sz="4" w:space="0" w:color="auto"/>
              <w:bottom w:val="single" w:sz="4" w:space="0" w:color="auto"/>
            </w:tcBorders>
            <w:shd w:val="clear" w:color="auto" w:fill="EEECE1" w:themeFill="background2"/>
          </w:tcPr>
          <w:p w14:paraId="72BB4EA3" w14:textId="264833A9" w:rsidR="0071053C" w:rsidRPr="00302826" w:rsidRDefault="00F10FE4" w:rsidP="00B012C9">
            <w:pPr>
              <w:jc w:val="center"/>
            </w:pPr>
            <w:r>
              <w:t>188</w:t>
            </w:r>
          </w:p>
        </w:tc>
        <w:tc>
          <w:tcPr>
            <w:tcW w:w="475" w:type="pct"/>
            <w:tcBorders>
              <w:top w:val="single" w:sz="4" w:space="0" w:color="auto"/>
              <w:bottom w:val="single" w:sz="4" w:space="0" w:color="auto"/>
            </w:tcBorders>
            <w:shd w:val="clear" w:color="auto" w:fill="EEECE1" w:themeFill="background2"/>
            <w:tcMar>
              <w:left w:w="28" w:type="dxa"/>
              <w:right w:w="28" w:type="dxa"/>
            </w:tcMar>
          </w:tcPr>
          <w:p w14:paraId="16C4B0B0" w14:textId="77777777" w:rsidR="0071053C" w:rsidRPr="00302826" w:rsidRDefault="0071053C" w:rsidP="00B012C9">
            <w:pPr>
              <w:jc w:val="center"/>
            </w:pPr>
            <w:r>
              <w:t>100%</w:t>
            </w:r>
          </w:p>
        </w:tc>
        <w:tc>
          <w:tcPr>
            <w:tcW w:w="350" w:type="pct"/>
            <w:tcBorders>
              <w:top w:val="single" w:sz="4" w:space="0" w:color="auto"/>
              <w:bottom w:val="single" w:sz="4" w:space="0" w:color="auto"/>
            </w:tcBorders>
          </w:tcPr>
          <w:p w14:paraId="12BB11F4" w14:textId="0BA438BE" w:rsidR="0071053C" w:rsidRDefault="00F10FE4" w:rsidP="00B012C9">
            <w:pPr>
              <w:jc w:val="center"/>
            </w:pPr>
            <w:r>
              <w:t>136</w:t>
            </w:r>
          </w:p>
        </w:tc>
        <w:tc>
          <w:tcPr>
            <w:tcW w:w="475" w:type="pct"/>
            <w:tcBorders>
              <w:top w:val="single" w:sz="4" w:space="0" w:color="auto"/>
              <w:bottom w:val="single" w:sz="4" w:space="0" w:color="auto"/>
            </w:tcBorders>
            <w:tcMar>
              <w:left w:w="28" w:type="dxa"/>
              <w:right w:w="28" w:type="dxa"/>
            </w:tcMar>
          </w:tcPr>
          <w:p w14:paraId="2DAC7218" w14:textId="77777777" w:rsidR="0071053C" w:rsidRDefault="0071053C" w:rsidP="00B012C9">
            <w:pPr>
              <w:jc w:val="center"/>
            </w:pPr>
            <w:r>
              <w:t>100%</w:t>
            </w:r>
          </w:p>
        </w:tc>
        <w:tc>
          <w:tcPr>
            <w:tcW w:w="264" w:type="pct"/>
            <w:tcBorders>
              <w:top w:val="single" w:sz="4" w:space="0" w:color="auto"/>
              <w:bottom w:val="single" w:sz="4" w:space="0" w:color="auto"/>
            </w:tcBorders>
            <w:shd w:val="clear" w:color="auto" w:fill="EEECE1" w:themeFill="background2"/>
          </w:tcPr>
          <w:p w14:paraId="4BA1BBE3" w14:textId="7DE9BA34" w:rsidR="0071053C" w:rsidRDefault="00F10FE4" w:rsidP="00B012C9">
            <w:pPr>
              <w:jc w:val="center"/>
            </w:pPr>
            <w:r>
              <w:t>26</w:t>
            </w:r>
          </w:p>
        </w:tc>
        <w:tc>
          <w:tcPr>
            <w:tcW w:w="378" w:type="pct"/>
            <w:tcBorders>
              <w:top w:val="single" w:sz="4" w:space="0" w:color="auto"/>
              <w:bottom w:val="single" w:sz="4" w:space="0" w:color="auto"/>
            </w:tcBorders>
            <w:shd w:val="clear" w:color="auto" w:fill="EEECE1" w:themeFill="background2"/>
            <w:tcMar>
              <w:left w:w="28" w:type="dxa"/>
              <w:right w:w="28" w:type="dxa"/>
            </w:tcMar>
          </w:tcPr>
          <w:p w14:paraId="16B1E403" w14:textId="77777777" w:rsidR="0071053C" w:rsidRDefault="0071053C" w:rsidP="00B012C9">
            <w:pPr>
              <w:jc w:val="center"/>
            </w:pPr>
            <w:r>
              <w:t>100%</w:t>
            </w:r>
          </w:p>
        </w:tc>
        <w:tc>
          <w:tcPr>
            <w:tcW w:w="267" w:type="pct"/>
            <w:tcBorders>
              <w:top w:val="single" w:sz="4" w:space="0" w:color="auto"/>
              <w:bottom w:val="single" w:sz="4" w:space="0" w:color="auto"/>
            </w:tcBorders>
          </w:tcPr>
          <w:p w14:paraId="4184F3D3" w14:textId="06B95781" w:rsidR="0071053C" w:rsidRDefault="00F10FE4" w:rsidP="00B012C9">
            <w:pPr>
              <w:jc w:val="center"/>
            </w:pPr>
            <w:r>
              <w:t>28</w:t>
            </w:r>
          </w:p>
        </w:tc>
        <w:tc>
          <w:tcPr>
            <w:tcW w:w="382" w:type="pct"/>
            <w:tcBorders>
              <w:top w:val="single" w:sz="4" w:space="0" w:color="auto"/>
              <w:bottom w:val="single" w:sz="4" w:space="0" w:color="auto"/>
            </w:tcBorders>
            <w:tcMar>
              <w:left w:w="28" w:type="dxa"/>
              <w:right w:w="28" w:type="dxa"/>
            </w:tcMar>
          </w:tcPr>
          <w:p w14:paraId="248AA9FD" w14:textId="77777777" w:rsidR="0071053C" w:rsidRDefault="0071053C" w:rsidP="00B012C9">
            <w:pPr>
              <w:jc w:val="center"/>
            </w:pPr>
            <w:r>
              <w:t>100%</w:t>
            </w:r>
          </w:p>
        </w:tc>
      </w:tr>
    </w:tbl>
    <w:p w14:paraId="4DC38F52" w14:textId="77777777" w:rsidR="0068635D" w:rsidRDefault="0068635D" w:rsidP="003C2228">
      <w:pPr>
        <w:rPr>
          <w:sz w:val="24"/>
        </w:rPr>
      </w:pPr>
    </w:p>
    <w:p w14:paraId="7CC97F03" w14:textId="218D85EA" w:rsidR="00B012C9" w:rsidRDefault="00B012C9" w:rsidP="003C2228">
      <w:pPr>
        <w:rPr>
          <w:sz w:val="24"/>
        </w:rPr>
      </w:pPr>
      <w:r w:rsidRPr="003C2228">
        <w:rPr>
          <w:sz w:val="24"/>
        </w:rPr>
        <w:t xml:space="preserve">Indien we de mate van planning van opvolging bekijken in functie van de leeftijd </w:t>
      </w:r>
      <w:r w:rsidR="00B26DFE" w:rsidRPr="003C2228">
        <w:rPr>
          <w:sz w:val="24"/>
        </w:rPr>
        <w:t>van de bedrijfsleider (tabel 3.</w:t>
      </w:r>
      <w:r w:rsidR="009D79B5">
        <w:rPr>
          <w:sz w:val="24"/>
        </w:rPr>
        <w:t>12</w:t>
      </w:r>
      <w:r w:rsidR="00F10FE4">
        <w:rPr>
          <w:sz w:val="24"/>
        </w:rPr>
        <w:t>.), is het zorgwekkend dat 18,4%</w:t>
      </w:r>
      <w:r w:rsidR="009E4AD0">
        <w:rPr>
          <w:sz w:val="24"/>
        </w:rPr>
        <w:t xml:space="preserve"> ((25 + 8)/(124 + 55))</w:t>
      </w:r>
      <w:r w:rsidRPr="003C2228">
        <w:rPr>
          <w:sz w:val="24"/>
        </w:rPr>
        <w:t xml:space="preserve"> van</w:t>
      </w:r>
      <w:r w:rsidR="00F10FE4">
        <w:rPr>
          <w:sz w:val="24"/>
        </w:rPr>
        <w:t xml:space="preserve"> de bedrijven geleid door een 60</w:t>
      </w:r>
      <w:r w:rsidRPr="003C2228">
        <w:rPr>
          <w:sz w:val="24"/>
        </w:rPr>
        <w:t xml:space="preserve">-plusser nog niet bezig is </w:t>
      </w:r>
      <w:r w:rsidR="00F10FE4">
        <w:rPr>
          <w:sz w:val="24"/>
        </w:rPr>
        <w:t xml:space="preserve">met </w:t>
      </w:r>
      <w:r w:rsidRPr="003C2228">
        <w:rPr>
          <w:sz w:val="24"/>
        </w:rPr>
        <w:t xml:space="preserve">de planning van </w:t>
      </w:r>
      <w:r w:rsidR="00F7295F">
        <w:rPr>
          <w:sz w:val="24"/>
        </w:rPr>
        <w:t xml:space="preserve">de </w:t>
      </w:r>
      <w:r w:rsidRPr="003C2228">
        <w:rPr>
          <w:sz w:val="24"/>
        </w:rPr>
        <w:t xml:space="preserve">opvolging. </w:t>
      </w:r>
      <w:r w:rsidR="00F10FE4">
        <w:rPr>
          <w:sz w:val="24"/>
        </w:rPr>
        <w:t xml:space="preserve">Anderzijds stellen we ook vast dat </w:t>
      </w:r>
      <w:r w:rsidR="00F7295F">
        <w:rPr>
          <w:sz w:val="24"/>
        </w:rPr>
        <w:t>in diezelfde groep van bedrijven geleid door een 60-plusser meer dan 60% volop bezig is met de planning van de opvolging.</w:t>
      </w:r>
      <w:r w:rsidRPr="003C2228">
        <w:rPr>
          <w:sz w:val="24"/>
        </w:rPr>
        <w:t xml:space="preserve"> </w:t>
      </w:r>
      <w:r w:rsidR="00F7295F">
        <w:rPr>
          <w:sz w:val="24"/>
        </w:rPr>
        <w:t xml:space="preserve">We zien dat in de categorie van bedrijfsleiders tussen 56 en 60 jaar er veel minder aandacht wordt besteed aan het plannen van de overdracht van leiding: </w:t>
      </w:r>
      <w:r w:rsidR="00F410FA">
        <w:rPr>
          <w:sz w:val="24"/>
        </w:rPr>
        <w:t>M</w:t>
      </w:r>
      <w:r w:rsidR="00F7295F">
        <w:rPr>
          <w:sz w:val="24"/>
        </w:rPr>
        <w:t>eer dan de helft van de bedrijven is hier niet of nauwelijks mee bezig.</w:t>
      </w:r>
      <w:r w:rsidR="0079173A">
        <w:rPr>
          <w:sz w:val="24"/>
        </w:rPr>
        <w:t xml:space="preserve"> In deze categorie van 56-60 jaar merken we op dat 63,3% van de bedrijfsleiders die niet bezig zijn met de planning van </w:t>
      </w:r>
      <w:r w:rsidR="0024692A">
        <w:rPr>
          <w:sz w:val="24"/>
        </w:rPr>
        <w:t>de overdracht van leiding</w:t>
      </w:r>
      <w:r w:rsidR="0079173A">
        <w:rPr>
          <w:sz w:val="24"/>
        </w:rPr>
        <w:t>, een externe verkoop verwachten.</w:t>
      </w:r>
    </w:p>
    <w:p w14:paraId="53C0E40D" w14:textId="2C8C3EB4" w:rsidR="00510638" w:rsidRDefault="00510638" w:rsidP="003C2228">
      <w:pPr>
        <w:rPr>
          <w:sz w:val="24"/>
        </w:rPr>
      </w:pPr>
      <w:r>
        <w:rPr>
          <w:sz w:val="24"/>
        </w:rPr>
        <w:t>Deze cijfers zijn zeer gelijkaardig aan deze uit de studie rond bedrijfsoverdracht uit 2015. We stellen enkel een verschil vast voor de bedrijfsleiders tussen 61-65 jaar.</w:t>
      </w:r>
      <w:r w:rsidR="004C56F6">
        <w:rPr>
          <w:sz w:val="24"/>
        </w:rPr>
        <w:t xml:space="preserve"> Bedrijfsleiders uit deze leeftijdscategorie doen significant meer aan overdrachtsplanning</w:t>
      </w:r>
      <w:r w:rsidR="00234D68">
        <w:rPr>
          <w:sz w:val="24"/>
        </w:rPr>
        <w:t xml:space="preserve"> in 2019</w:t>
      </w:r>
      <w:r w:rsidR="004C56F6">
        <w:rPr>
          <w:sz w:val="24"/>
        </w:rPr>
        <w:t>.</w:t>
      </w:r>
      <w:r>
        <w:rPr>
          <w:sz w:val="24"/>
        </w:rPr>
        <w:t xml:space="preserve"> We zien hier in 2019 een procentuele toename van bedrijfsleiders die volop bezig zijn met de overdrachtsplanning (57,5% in 2015 vs. 66,1% in 2019) en een afname in bedrijfsleiders die er niet of nauwelijks mee bezig zijn (38,6% in 2015 vs. 30,7% in 2019).</w:t>
      </w:r>
    </w:p>
    <w:tbl>
      <w:tblPr>
        <w:tblStyle w:val="TableGrid"/>
        <w:tblW w:w="9067"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4"/>
        <w:gridCol w:w="294"/>
        <w:gridCol w:w="273"/>
        <w:gridCol w:w="1437"/>
        <w:gridCol w:w="831"/>
        <w:gridCol w:w="882"/>
        <w:gridCol w:w="856"/>
        <w:gridCol w:w="803"/>
        <w:gridCol w:w="997"/>
      </w:tblGrid>
      <w:tr w:rsidR="003D4AFA" w:rsidRPr="00FD5F86" w14:paraId="6DFB966F" w14:textId="77777777" w:rsidTr="00A06CC3">
        <w:tc>
          <w:tcPr>
            <w:tcW w:w="9067" w:type="dxa"/>
            <w:gridSpan w:val="9"/>
            <w:tcBorders>
              <w:top w:val="nil"/>
              <w:bottom w:val="nil"/>
            </w:tcBorders>
          </w:tcPr>
          <w:p w14:paraId="591AA367" w14:textId="7CC9219B" w:rsidR="003D4AFA" w:rsidRPr="003D4AFA" w:rsidRDefault="003D4AFA" w:rsidP="003C2228">
            <w:pPr>
              <w:jc w:val="left"/>
              <w:rPr>
                <w:b/>
                <w:i/>
              </w:rPr>
            </w:pPr>
            <w:r w:rsidRPr="003D4AFA">
              <w:rPr>
                <w:b/>
              </w:rPr>
              <w:t>Tab</w:t>
            </w:r>
            <w:r w:rsidR="00B26DFE">
              <w:rPr>
                <w:b/>
              </w:rPr>
              <w:t>el 3.</w:t>
            </w:r>
            <w:r w:rsidR="009D79B5">
              <w:rPr>
                <w:b/>
              </w:rPr>
              <w:t>12</w:t>
            </w:r>
            <w:r w:rsidRPr="003D4AFA">
              <w:rPr>
                <w:b/>
              </w:rPr>
              <w:t>. : Plannen van overdracht van leiding en leeftijd van bedrij</w:t>
            </w:r>
            <w:r>
              <w:rPr>
                <w:b/>
              </w:rPr>
              <w:t>f</w:t>
            </w:r>
            <w:r w:rsidRPr="003D4AFA">
              <w:rPr>
                <w:b/>
              </w:rPr>
              <w:t>sleider</w:t>
            </w:r>
          </w:p>
        </w:tc>
      </w:tr>
      <w:tr w:rsidR="003D4AFA" w:rsidRPr="00FD5F86" w14:paraId="16F2C8A7" w14:textId="77777777" w:rsidTr="00F10FE4">
        <w:tc>
          <w:tcPr>
            <w:tcW w:w="2694" w:type="dxa"/>
            <w:tcBorders>
              <w:top w:val="single" w:sz="4" w:space="0" w:color="auto"/>
              <w:bottom w:val="nil"/>
            </w:tcBorders>
          </w:tcPr>
          <w:p w14:paraId="67C70F5E" w14:textId="77777777" w:rsidR="003D4AFA" w:rsidRDefault="003D4AFA" w:rsidP="005157CB"/>
        </w:tc>
        <w:tc>
          <w:tcPr>
            <w:tcW w:w="6373" w:type="dxa"/>
            <w:gridSpan w:val="8"/>
            <w:tcBorders>
              <w:top w:val="single" w:sz="4" w:space="0" w:color="auto"/>
              <w:bottom w:val="nil"/>
            </w:tcBorders>
          </w:tcPr>
          <w:p w14:paraId="5AA56A7B" w14:textId="77777777" w:rsidR="003D4AFA" w:rsidRPr="00FD5F86" w:rsidRDefault="003D4AFA" w:rsidP="005157CB">
            <w:pPr>
              <w:jc w:val="center"/>
              <w:rPr>
                <w:i/>
              </w:rPr>
            </w:pPr>
            <w:r>
              <w:rPr>
                <w:i/>
              </w:rPr>
              <w:t>Leeftijd</w:t>
            </w:r>
            <w:r w:rsidRPr="00FD5F86">
              <w:rPr>
                <w:i/>
              </w:rPr>
              <w:t xml:space="preserve"> van bedrijfsleider</w:t>
            </w:r>
            <w:r>
              <w:rPr>
                <w:i/>
              </w:rPr>
              <w:t>:</w:t>
            </w:r>
          </w:p>
        </w:tc>
      </w:tr>
      <w:tr w:rsidR="003D4AFA" w14:paraId="28ACEB79" w14:textId="77777777" w:rsidTr="00F10FE4">
        <w:tc>
          <w:tcPr>
            <w:tcW w:w="2694" w:type="dxa"/>
            <w:tcBorders>
              <w:top w:val="nil"/>
              <w:bottom w:val="single" w:sz="4" w:space="0" w:color="auto"/>
            </w:tcBorders>
          </w:tcPr>
          <w:p w14:paraId="7B086B95" w14:textId="77777777" w:rsidR="003D4AFA" w:rsidRPr="0068485C" w:rsidRDefault="003D4AFA" w:rsidP="005157CB">
            <w:pPr>
              <w:rPr>
                <w:b/>
              </w:rPr>
            </w:pPr>
          </w:p>
        </w:tc>
        <w:tc>
          <w:tcPr>
            <w:tcW w:w="567" w:type="dxa"/>
            <w:gridSpan w:val="2"/>
            <w:tcBorders>
              <w:top w:val="nil"/>
              <w:bottom w:val="single" w:sz="4" w:space="0" w:color="auto"/>
            </w:tcBorders>
          </w:tcPr>
          <w:p w14:paraId="0D1426D2" w14:textId="1EA6699E" w:rsidR="003D4AFA" w:rsidRDefault="003D4AFA" w:rsidP="005157CB">
            <w:pPr>
              <w:jc w:val="center"/>
            </w:pPr>
          </w:p>
        </w:tc>
        <w:tc>
          <w:tcPr>
            <w:tcW w:w="2268" w:type="dxa"/>
            <w:gridSpan w:val="2"/>
            <w:tcBorders>
              <w:top w:val="nil"/>
              <w:bottom w:val="single" w:sz="4" w:space="0" w:color="auto"/>
            </w:tcBorders>
            <w:shd w:val="clear" w:color="auto" w:fill="EEECE1" w:themeFill="background2"/>
          </w:tcPr>
          <w:p w14:paraId="59220B26" w14:textId="77777777" w:rsidR="003D4AFA" w:rsidRPr="00302826" w:rsidRDefault="003D4AFA" w:rsidP="005157CB">
            <w:pPr>
              <w:jc w:val="center"/>
            </w:pPr>
            <w:r>
              <w:t>56-60 jaar</w:t>
            </w:r>
          </w:p>
        </w:tc>
        <w:tc>
          <w:tcPr>
            <w:tcW w:w="1738" w:type="dxa"/>
            <w:gridSpan w:val="2"/>
            <w:tcBorders>
              <w:top w:val="nil"/>
              <w:bottom w:val="single" w:sz="4" w:space="0" w:color="auto"/>
            </w:tcBorders>
          </w:tcPr>
          <w:p w14:paraId="0A1287E0" w14:textId="77777777" w:rsidR="003D4AFA" w:rsidRDefault="003D4AFA" w:rsidP="005157CB">
            <w:pPr>
              <w:jc w:val="center"/>
            </w:pPr>
            <w:r>
              <w:t>61-65 jaar</w:t>
            </w:r>
          </w:p>
        </w:tc>
        <w:tc>
          <w:tcPr>
            <w:tcW w:w="1800" w:type="dxa"/>
            <w:gridSpan w:val="2"/>
            <w:tcBorders>
              <w:top w:val="nil"/>
              <w:bottom w:val="single" w:sz="4" w:space="0" w:color="auto"/>
            </w:tcBorders>
            <w:shd w:val="clear" w:color="auto" w:fill="EEECE1" w:themeFill="background2"/>
          </w:tcPr>
          <w:p w14:paraId="03F35267" w14:textId="77777777" w:rsidR="003D4AFA" w:rsidRDefault="0037423A" w:rsidP="005157CB">
            <w:pPr>
              <w:jc w:val="center"/>
            </w:pPr>
            <w:r>
              <w:t xml:space="preserve">Ouder dan </w:t>
            </w:r>
            <w:r w:rsidR="003D4AFA">
              <w:t>65 jaar</w:t>
            </w:r>
          </w:p>
        </w:tc>
      </w:tr>
      <w:tr w:rsidR="003D4AFA" w14:paraId="6CB21313" w14:textId="77777777" w:rsidTr="00F10FE4">
        <w:tc>
          <w:tcPr>
            <w:tcW w:w="2694" w:type="dxa"/>
            <w:tcBorders>
              <w:top w:val="single" w:sz="4" w:space="0" w:color="auto"/>
            </w:tcBorders>
            <w:tcMar>
              <w:left w:w="28" w:type="dxa"/>
              <w:right w:w="28" w:type="dxa"/>
            </w:tcMar>
          </w:tcPr>
          <w:p w14:paraId="0CD24153" w14:textId="77777777" w:rsidR="003D4AFA" w:rsidRPr="00FD5F86" w:rsidRDefault="003D4AFA" w:rsidP="005157CB">
            <w:pPr>
              <w:jc w:val="left"/>
              <w:rPr>
                <w:i/>
              </w:rPr>
            </w:pPr>
            <w:r w:rsidRPr="00FD5F86">
              <w:rPr>
                <w:i/>
              </w:rPr>
              <w:t xml:space="preserve">Planning </w:t>
            </w:r>
            <w:r>
              <w:rPr>
                <w:i/>
              </w:rPr>
              <w:t>van overdracht</w:t>
            </w:r>
            <w:r w:rsidRPr="00FD5F86">
              <w:rPr>
                <w:i/>
              </w:rPr>
              <w:t xml:space="preserve"> leiding</w:t>
            </w:r>
            <w:r>
              <w:rPr>
                <w:i/>
              </w:rPr>
              <w:t>:</w:t>
            </w:r>
          </w:p>
        </w:tc>
        <w:tc>
          <w:tcPr>
            <w:tcW w:w="294" w:type="dxa"/>
            <w:tcBorders>
              <w:top w:val="single" w:sz="4" w:space="0" w:color="auto"/>
            </w:tcBorders>
          </w:tcPr>
          <w:p w14:paraId="7920C1C0" w14:textId="24732A47" w:rsidR="003D4AFA" w:rsidRDefault="003D4AFA" w:rsidP="005157CB">
            <w:pPr>
              <w:jc w:val="center"/>
            </w:pPr>
          </w:p>
        </w:tc>
        <w:tc>
          <w:tcPr>
            <w:tcW w:w="273" w:type="dxa"/>
            <w:tcBorders>
              <w:top w:val="single" w:sz="4" w:space="0" w:color="auto"/>
            </w:tcBorders>
          </w:tcPr>
          <w:p w14:paraId="78B5D038" w14:textId="712E9E13" w:rsidR="003D4AFA" w:rsidRDefault="003D4AFA" w:rsidP="005157CB">
            <w:pPr>
              <w:jc w:val="center"/>
            </w:pPr>
          </w:p>
        </w:tc>
        <w:tc>
          <w:tcPr>
            <w:tcW w:w="1437" w:type="dxa"/>
            <w:tcBorders>
              <w:top w:val="single" w:sz="4" w:space="0" w:color="auto"/>
            </w:tcBorders>
            <w:shd w:val="clear" w:color="auto" w:fill="EEECE1" w:themeFill="background2"/>
          </w:tcPr>
          <w:p w14:paraId="7201DCB7" w14:textId="77777777" w:rsidR="003D4AFA" w:rsidRPr="00302826" w:rsidRDefault="003D4AFA" w:rsidP="005157CB">
            <w:pPr>
              <w:jc w:val="center"/>
            </w:pPr>
            <w:r>
              <w:t>N</w:t>
            </w:r>
          </w:p>
        </w:tc>
        <w:tc>
          <w:tcPr>
            <w:tcW w:w="831" w:type="dxa"/>
            <w:tcBorders>
              <w:top w:val="single" w:sz="4" w:space="0" w:color="auto"/>
            </w:tcBorders>
            <w:shd w:val="clear" w:color="auto" w:fill="EEECE1" w:themeFill="background2"/>
          </w:tcPr>
          <w:p w14:paraId="4C7D59BB" w14:textId="77777777" w:rsidR="003D4AFA" w:rsidRPr="00302826" w:rsidRDefault="003D4AFA" w:rsidP="005157CB">
            <w:pPr>
              <w:jc w:val="center"/>
            </w:pPr>
            <w:r>
              <w:t>%</w:t>
            </w:r>
          </w:p>
        </w:tc>
        <w:tc>
          <w:tcPr>
            <w:tcW w:w="882" w:type="dxa"/>
            <w:tcBorders>
              <w:top w:val="single" w:sz="4" w:space="0" w:color="auto"/>
            </w:tcBorders>
          </w:tcPr>
          <w:p w14:paraId="7FE84182" w14:textId="77777777" w:rsidR="003D4AFA" w:rsidRDefault="003D4AFA" w:rsidP="005157CB">
            <w:pPr>
              <w:jc w:val="center"/>
            </w:pPr>
            <w:r>
              <w:t>N</w:t>
            </w:r>
          </w:p>
        </w:tc>
        <w:tc>
          <w:tcPr>
            <w:tcW w:w="856" w:type="dxa"/>
            <w:tcBorders>
              <w:top w:val="single" w:sz="4" w:space="0" w:color="auto"/>
            </w:tcBorders>
          </w:tcPr>
          <w:p w14:paraId="0C260B9F" w14:textId="77777777" w:rsidR="003D4AFA" w:rsidRDefault="003D4AFA" w:rsidP="005157CB">
            <w:pPr>
              <w:jc w:val="center"/>
            </w:pPr>
            <w:r>
              <w:t>%</w:t>
            </w:r>
          </w:p>
        </w:tc>
        <w:tc>
          <w:tcPr>
            <w:tcW w:w="803" w:type="dxa"/>
            <w:tcBorders>
              <w:top w:val="single" w:sz="4" w:space="0" w:color="auto"/>
            </w:tcBorders>
            <w:shd w:val="clear" w:color="auto" w:fill="EEECE1" w:themeFill="background2"/>
          </w:tcPr>
          <w:p w14:paraId="2A987BC0" w14:textId="77777777" w:rsidR="003D4AFA" w:rsidRDefault="003D4AFA" w:rsidP="005157CB">
            <w:pPr>
              <w:jc w:val="center"/>
            </w:pPr>
            <w:r>
              <w:t>N</w:t>
            </w:r>
          </w:p>
        </w:tc>
        <w:tc>
          <w:tcPr>
            <w:tcW w:w="997" w:type="dxa"/>
            <w:tcBorders>
              <w:top w:val="single" w:sz="4" w:space="0" w:color="auto"/>
            </w:tcBorders>
            <w:shd w:val="clear" w:color="auto" w:fill="EEECE1" w:themeFill="background2"/>
          </w:tcPr>
          <w:p w14:paraId="36D035F0" w14:textId="77777777" w:rsidR="003D4AFA" w:rsidRDefault="003D4AFA" w:rsidP="005157CB">
            <w:pPr>
              <w:jc w:val="center"/>
            </w:pPr>
            <w:r>
              <w:t>%</w:t>
            </w:r>
          </w:p>
        </w:tc>
      </w:tr>
      <w:tr w:rsidR="003D4AFA" w14:paraId="1B2675C7" w14:textId="77777777" w:rsidTr="00F10FE4">
        <w:tc>
          <w:tcPr>
            <w:tcW w:w="2694" w:type="dxa"/>
            <w:tcMar>
              <w:left w:w="28" w:type="dxa"/>
              <w:right w:w="28" w:type="dxa"/>
            </w:tcMar>
          </w:tcPr>
          <w:p w14:paraId="0692A668" w14:textId="77777777" w:rsidR="003D4AFA" w:rsidRDefault="003D4AFA" w:rsidP="005157CB">
            <w:r>
              <w:t>Nog niet mee bezig</w:t>
            </w:r>
          </w:p>
        </w:tc>
        <w:tc>
          <w:tcPr>
            <w:tcW w:w="294" w:type="dxa"/>
          </w:tcPr>
          <w:p w14:paraId="4306A9D7" w14:textId="6598EA56" w:rsidR="003D4AFA" w:rsidRPr="00F26D1D" w:rsidRDefault="003D4AFA" w:rsidP="005157CB">
            <w:pPr>
              <w:jc w:val="center"/>
            </w:pPr>
          </w:p>
        </w:tc>
        <w:tc>
          <w:tcPr>
            <w:tcW w:w="273" w:type="dxa"/>
          </w:tcPr>
          <w:p w14:paraId="71AE7093" w14:textId="7129A481" w:rsidR="003D4AFA" w:rsidRPr="00F26D1D" w:rsidRDefault="003D4AFA" w:rsidP="0037423A">
            <w:pPr>
              <w:jc w:val="center"/>
            </w:pPr>
          </w:p>
        </w:tc>
        <w:tc>
          <w:tcPr>
            <w:tcW w:w="1437" w:type="dxa"/>
            <w:shd w:val="clear" w:color="auto" w:fill="EEECE1" w:themeFill="background2"/>
          </w:tcPr>
          <w:p w14:paraId="4C219E94" w14:textId="06E4FE6E" w:rsidR="003D4AFA" w:rsidRPr="00302826" w:rsidRDefault="00F10FE4" w:rsidP="005157CB">
            <w:pPr>
              <w:jc w:val="center"/>
            </w:pPr>
            <w:r>
              <w:t>84</w:t>
            </w:r>
          </w:p>
        </w:tc>
        <w:tc>
          <w:tcPr>
            <w:tcW w:w="831" w:type="dxa"/>
            <w:shd w:val="clear" w:color="auto" w:fill="EEECE1" w:themeFill="background2"/>
          </w:tcPr>
          <w:p w14:paraId="40CD7240" w14:textId="524863C5" w:rsidR="003D4AFA" w:rsidRPr="00302826" w:rsidRDefault="00F10FE4" w:rsidP="0037423A">
            <w:pPr>
              <w:jc w:val="center"/>
            </w:pPr>
            <w:r>
              <w:t>31,9</w:t>
            </w:r>
            <w:r w:rsidR="003D4AFA">
              <w:t>%</w:t>
            </w:r>
          </w:p>
        </w:tc>
        <w:tc>
          <w:tcPr>
            <w:tcW w:w="882" w:type="dxa"/>
          </w:tcPr>
          <w:p w14:paraId="24A4DCF7" w14:textId="3E1DE37F" w:rsidR="003D4AFA" w:rsidRDefault="00F10FE4" w:rsidP="005157CB">
            <w:pPr>
              <w:jc w:val="center"/>
            </w:pPr>
            <w:r>
              <w:t>25</w:t>
            </w:r>
          </w:p>
        </w:tc>
        <w:tc>
          <w:tcPr>
            <w:tcW w:w="856" w:type="dxa"/>
          </w:tcPr>
          <w:p w14:paraId="63BDAFCB" w14:textId="038B67E3" w:rsidR="003D4AFA" w:rsidRDefault="0037423A" w:rsidP="00F10FE4">
            <w:pPr>
              <w:jc w:val="center"/>
            </w:pPr>
            <w:r>
              <w:t>2</w:t>
            </w:r>
            <w:r w:rsidR="00F10FE4">
              <w:t>0,2</w:t>
            </w:r>
            <w:r w:rsidR="003D4AFA">
              <w:t>%</w:t>
            </w:r>
          </w:p>
        </w:tc>
        <w:tc>
          <w:tcPr>
            <w:tcW w:w="803" w:type="dxa"/>
            <w:shd w:val="clear" w:color="auto" w:fill="EEECE1" w:themeFill="background2"/>
          </w:tcPr>
          <w:p w14:paraId="7F0DE432" w14:textId="66C6803C" w:rsidR="003D4AFA" w:rsidRDefault="00F10FE4" w:rsidP="005157CB">
            <w:pPr>
              <w:jc w:val="center"/>
            </w:pPr>
            <w:r>
              <w:t>8</w:t>
            </w:r>
          </w:p>
        </w:tc>
        <w:tc>
          <w:tcPr>
            <w:tcW w:w="997" w:type="dxa"/>
            <w:shd w:val="clear" w:color="auto" w:fill="EEECE1" w:themeFill="background2"/>
            <w:tcMar>
              <w:left w:w="28" w:type="dxa"/>
              <w:right w:w="28" w:type="dxa"/>
            </w:tcMar>
          </w:tcPr>
          <w:p w14:paraId="52F8501E" w14:textId="77777777" w:rsidR="003D4AFA" w:rsidRDefault="0037423A" w:rsidP="005157CB">
            <w:pPr>
              <w:jc w:val="center"/>
            </w:pPr>
            <w:r>
              <w:t>17,</w:t>
            </w:r>
            <w:r w:rsidR="003D4AFA">
              <w:t>5%</w:t>
            </w:r>
          </w:p>
        </w:tc>
      </w:tr>
      <w:tr w:rsidR="003D4AFA" w14:paraId="64EE266C" w14:textId="77777777" w:rsidTr="00F10FE4">
        <w:tc>
          <w:tcPr>
            <w:tcW w:w="2694" w:type="dxa"/>
            <w:tcMar>
              <w:left w:w="28" w:type="dxa"/>
              <w:right w:w="28" w:type="dxa"/>
            </w:tcMar>
          </w:tcPr>
          <w:p w14:paraId="2D8115D5" w14:textId="77777777" w:rsidR="003D4AFA" w:rsidRDefault="003D4AFA" w:rsidP="005157CB">
            <w:r>
              <w:t>Eerste aanzet gegeven</w:t>
            </w:r>
          </w:p>
        </w:tc>
        <w:tc>
          <w:tcPr>
            <w:tcW w:w="294" w:type="dxa"/>
          </w:tcPr>
          <w:p w14:paraId="4C2F4B3E" w14:textId="0A51205E" w:rsidR="003D4AFA" w:rsidRPr="00F26D1D" w:rsidRDefault="003D4AFA" w:rsidP="005157CB">
            <w:pPr>
              <w:jc w:val="center"/>
            </w:pPr>
          </w:p>
        </w:tc>
        <w:tc>
          <w:tcPr>
            <w:tcW w:w="273" w:type="dxa"/>
          </w:tcPr>
          <w:p w14:paraId="4D667293" w14:textId="3662E0A6" w:rsidR="003D4AFA" w:rsidRPr="00F26D1D" w:rsidRDefault="003D4AFA" w:rsidP="005157CB">
            <w:pPr>
              <w:jc w:val="center"/>
            </w:pPr>
          </w:p>
        </w:tc>
        <w:tc>
          <w:tcPr>
            <w:tcW w:w="1437" w:type="dxa"/>
            <w:shd w:val="clear" w:color="auto" w:fill="EEECE1" w:themeFill="background2"/>
          </w:tcPr>
          <w:p w14:paraId="6E463E34" w14:textId="2C5864AA" w:rsidR="003D4AFA" w:rsidRPr="00302826" w:rsidRDefault="00F10FE4" w:rsidP="005157CB">
            <w:pPr>
              <w:jc w:val="center"/>
            </w:pPr>
            <w:r>
              <w:t>55</w:t>
            </w:r>
          </w:p>
        </w:tc>
        <w:tc>
          <w:tcPr>
            <w:tcW w:w="831" w:type="dxa"/>
            <w:shd w:val="clear" w:color="auto" w:fill="EEECE1" w:themeFill="background2"/>
          </w:tcPr>
          <w:p w14:paraId="17CD31B3" w14:textId="2437E4CA" w:rsidR="003D4AFA" w:rsidRPr="00302826" w:rsidRDefault="00F10FE4" w:rsidP="005157CB">
            <w:pPr>
              <w:jc w:val="center"/>
            </w:pPr>
            <w:r>
              <w:t>20,9</w:t>
            </w:r>
            <w:r w:rsidR="003D4AFA">
              <w:t>%</w:t>
            </w:r>
          </w:p>
        </w:tc>
        <w:tc>
          <w:tcPr>
            <w:tcW w:w="882" w:type="dxa"/>
          </w:tcPr>
          <w:p w14:paraId="35F86D94" w14:textId="396BBD2E" w:rsidR="003D4AFA" w:rsidRDefault="003D4AFA" w:rsidP="00F10FE4">
            <w:pPr>
              <w:jc w:val="center"/>
            </w:pPr>
            <w:r>
              <w:t>1</w:t>
            </w:r>
            <w:r w:rsidR="00F10FE4">
              <w:t>3</w:t>
            </w:r>
          </w:p>
        </w:tc>
        <w:tc>
          <w:tcPr>
            <w:tcW w:w="856" w:type="dxa"/>
          </w:tcPr>
          <w:p w14:paraId="1690A088" w14:textId="2A7DC81D" w:rsidR="003D4AFA" w:rsidRDefault="00F10FE4" w:rsidP="005157CB">
            <w:pPr>
              <w:jc w:val="center"/>
            </w:pPr>
            <w:r>
              <w:t>10,5</w:t>
            </w:r>
            <w:r w:rsidR="003D4AFA">
              <w:t>%</w:t>
            </w:r>
          </w:p>
        </w:tc>
        <w:tc>
          <w:tcPr>
            <w:tcW w:w="803" w:type="dxa"/>
            <w:shd w:val="clear" w:color="auto" w:fill="EEECE1" w:themeFill="background2"/>
          </w:tcPr>
          <w:p w14:paraId="456B4C1C" w14:textId="356CF27A" w:rsidR="003D4AFA" w:rsidRDefault="00F10FE4" w:rsidP="005157CB">
            <w:pPr>
              <w:jc w:val="center"/>
            </w:pPr>
            <w:r>
              <w:t>6</w:t>
            </w:r>
          </w:p>
        </w:tc>
        <w:tc>
          <w:tcPr>
            <w:tcW w:w="997" w:type="dxa"/>
            <w:shd w:val="clear" w:color="auto" w:fill="EEECE1" w:themeFill="background2"/>
            <w:tcMar>
              <w:left w:w="28" w:type="dxa"/>
              <w:right w:w="28" w:type="dxa"/>
            </w:tcMar>
          </w:tcPr>
          <w:p w14:paraId="4053ABAF" w14:textId="77777777" w:rsidR="003D4AFA" w:rsidRDefault="0037423A" w:rsidP="005157CB">
            <w:pPr>
              <w:jc w:val="center"/>
            </w:pPr>
            <w:r>
              <w:t>8,</w:t>
            </w:r>
            <w:r w:rsidR="003D4AFA">
              <w:t>8%</w:t>
            </w:r>
          </w:p>
        </w:tc>
      </w:tr>
      <w:tr w:rsidR="003D4AFA" w14:paraId="1108F555" w14:textId="77777777" w:rsidTr="00F10FE4">
        <w:tc>
          <w:tcPr>
            <w:tcW w:w="2694" w:type="dxa"/>
            <w:tcMar>
              <w:left w:w="28" w:type="dxa"/>
              <w:right w:w="28" w:type="dxa"/>
            </w:tcMar>
          </w:tcPr>
          <w:p w14:paraId="1F44F2E0" w14:textId="77777777" w:rsidR="003D4AFA" w:rsidRDefault="003D4AFA" w:rsidP="005157CB">
            <w:r>
              <w:t>Volop ermee bezig</w:t>
            </w:r>
          </w:p>
        </w:tc>
        <w:tc>
          <w:tcPr>
            <w:tcW w:w="294" w:type="dxa"/>
          </w:tcPr>
          <w:p w14:paraId="33263598" w14:textId="4B3EB9D9" w:rsidR="003D4AFA" w:rsidRPr="00F26D1D" w:rsidRDefault="003D4AFA" w:rsidP="005157CB">
            <w:pPr>
              <w:jc w:val="center"/>
            </w:pPr>
          </w:p>
        </w:tc>
        <w:tc>
          <w:tcPr>
            <w:tcW w:w="273" w:type="dxa"/>
          </w:tcPr>
          <w:p w14:paraId="5BE2E73A" w14:textId="65536461" w:rsidR="003D4AFA" w:rsidRPr="00F26D1D" w:rsidRDefault="003D4AFA" w:rsidP="005157CB">
            <w:pPr>
              <w:jc w:val="center"/>
            </w:pPr>
          </w:p>
        </w:tc>
        <w:tc>
          <w:tcPr>
            <w:tcW w:w="1437" w:type="dxa"/>
            <w:shd w:val="clear" w:color="auto" w:fill="EEECE1" w:themeFill="background2"/>
          </w:tcPr>
          <w:p w14:paraId="2ACD8233" w14:textId="6F4AC7D5" w:rsidR="003D4AFA" w:rsidRPr="00302826" w:rsidRDefault="00F10FE4" w:rsidP="005157CB">
            <w:pPr>
              <w:jc w:val="center"/>
            </w:pPr>
            <w:r>
              <w:t>122</w:t>
            </w:r>
          </w:p>
        </w:tc>
        <w:tc>
          <w:tcPr>
            <w:tcW w:w="831" w:type="dxa"/>
            <w:shd w:val="clear" w:color="auto" w:fill="EEECE1" w:themeFill="background2"/>
          </w:tcPr>
          <w:p w14:paraId="2908A81C" w14:textId="25E5B284" w:rsidR="003D4AFA" w:rsidRPr="00302826" w:rsidRDefault="00F10FE4" w:rsidP="00F10FE4">
            <w:pPr>
              <w:jc w:val="center"/>
            </w:pPr>
            <w:r>
              <w:t>46,4</w:t>
            </w:r>
            <w:r w:rsidR="003D4AFA">
              <w:t>%</w:t>
            </w:r>
          </w:p>
        </w:tc>
        <w:tc>
          <w:tcPr>
            <w:tcW w:w="882" w:type="dxa"/>
          </w:tcPr>
          <w:p w14:paraId="4C25FBE2" w14:textId="4A2C0E3F" w:rsidR="003D4AFA" w:rsidRDefault="00F10FE4" w:rsidP="005157CB">
            <w:pPr>
              <w:jc w:val="center"/>
            </w:pPr>
            <w:r>
              <w:t>82</w:t>
            </w:r>
          </w:p>
        </w:tc>
        <w:tc>
          <w:tcPr>
            <w:tcW w:w="856" w:type="dxa"/>
          </w:tcPr>
          <w:p w14:paraId="683CF267" w14:textId="70AAB06D" w:rsidR="003D4AFA" w:rsidRDefault="00F10FE4" w:rsidP="005157CB">
            <w:pPr>
              <w:jc w:val="center"/>
            </w:pPr>
            <w:r>
              <w:t>66,1</w:t>
            </w:r>
            <w:r w:rsidR="003D4AFA">
              <w:t>%</w:t>
            </w:r>
          </w:p>
        </w:tc>
        <w:tc>
          <w:tcPr>
            <w:tcW w:w="803" w:type="dxa"/>
            <w:shd w:val="clear" w:color="auto" w:fill="EEECE1" w:themeFill="background2"/>
          </w:tcPr>
          <w:p w14:paraId="052C4971" w14:textId="1C5BF4E2" w:rsidR="003D4AFA" w:rsidRDefault="00F10FE4" w:rsidP="005157CB">
            <w:pPr>
              <w:jc w:val="center"/>
            </w:pPr>
            <w:r>
              <w:t>34</w:t>
            </w:r>
          </w:p>
        </w:tc>
        <w:tc>
          <w:tcPr>
            <w:tcW w:w="997" w:type="dxa"/>
            <w:shd w:val="clear" w:color="auto" w:fill="EEECE1" w:themeFill="background2"/>
            <w:tcMar>
              <w:left w:w="28" w:type="dxa"/>
              <w:right w:w="28" w:type="dxa"/>
            </w:tcMar>
          </w:tcPr>
          <w:p w14:paraId="0F0A165F" w14:textId="77777777" w:rsidR="003D4AFA" w:rsidRDefault="003D4AFA" w:rsidP="0037423A">
            <w:pPr>
              <w:jc w:val="center"/>
            </w:pPr>
            <w:r>
              <w:t>61</w:t>
            </w:r>
            <w:r w:rsidR="0037423A">
              <w:t>,</w:t>
            </w:r>
            <w:r>
              <w:t>4%</w:t>
            </w:r>
          </w:p>
        </w:tc>
      </w:tr>
      <w:tr w:rsidR="003D4AFA" w14:paraId="34C0CE02" w14:textId="77777777" w:rsidTr="00F10FE4">
        <w:tc>
          <w:tcPr>
            <w:tcW w:w="2694" w:type="dxa"/>
            <w:tcBorders>
              <w:bottom w:val="single" w:sz="4" w:space="0" w:color="auto"/>
            </w:tcBorders>
            <w:tcMar>
              <w:left w:w="28" w:type="dxa"/>
              <w:right w:w="28" w:type="dxa"/>
            </w:tcMar>
          </w:tcPr>
          <w:p w14:paraId="1FB887E9" w14:textId="77777777" w:rsidR="003D4AFA" w:rsidRDefault="003D4AFA" w:rsidP="005157CB">
            <w:r>
              <w:t>Volledig voltooid</w:t>
            </w:r>
          </w:p>
        </w:tc>
        <w:tc>
          <w:tcPr>
            <w:tcW w:w="294" w:type="dxa"/>
            <w:tcBorders>
              <w:bottom w:val="single" w:sz="4" w:space="0" w:color="auto"/>
            </w:tcBorders>
          </w:tcPr>
          <w:p w14:paraId="0542BACF" w14:textId="23555D89" w:rsidR="003D4AFA" w:rsidRPr="00F26D1D" w:rsidRDefault="003D4AFA" w:rsidP="005157CB">
            <w:pPr>
              <w:jc w:val="center"/>
            </w:pPr>
          </w:p>
        </w:tc>
        <w:tc>
          <w:tcPr>
            <w:tcW w:w="273" w:type="dxa"/>
            <w:tcBorders>
              <w:bottom w:val="single" w:sz="4" w:space="0" w:color="auto"/>
            </w:tcBorders>
          </w:tcPr>
          <w:p w14:paraId="6C053D69" w14:textId="406CA727" w:rsidR="003D4AFA" w:rsidRPr="00F26D1D" w:rsidRDefault="003D4AFA" w:rsidP="005157CB">
            <w:pPr>
              <w:jc w:val="center"/>
            </w:pPr>
          </w:p>
        </w:tc>
        <w:tc>
          <w:tcPr>
            <w:tcW w:w="1437" w:type="dxa"/>
            <w:tcBorders>
              <w:bottom w:val="single" w:sz="4" w:space="0" w:color="auto"/>
            </w:tcBorders>
            <w:shd w:val="clear" w:color="auto" w:fill="EEECE1" w:themeFill="background2"/>
          </w:tcPr>
          <w:p w14:paraId="2011D76A" w14:textId="77777777" w:rsidR="003D4AFA" w:rsidRPr="00302826" w:rsidRDefault="003D4AFA" w:rsidP="005157CB">
            <w:pPr>
              <w:jc w:val="center"/>
            </w:pPr>
            <w:r>
              <w:t>2</w:t>
            </w:r>
          </w:p>
        </w:tc>
        <w:tc>
          <w:tcPr>
            <w:tcW w:w="831" w:type="dxa"/>
            <w:tcBorders>
              <w:bottom w:val="single" w:sz="4" w:space="0" w:color="auto"/>
            </w:tcBorders>
            <w:shd w:val="clear" w:color="auto" w:fill="EEECE1" w:themeFill="background2"/>
          </w:tcPr>
          <w:p w14:paraId="6781B122" w14:textId="0859B189" w:rsidR="003D4AFA" w:rsidRPr="00302826" w:rsidRDefault="00F10FE4" w:rsidP="005157CB">
            <w:pPr>
              <w:jc w:val="center"/>
            </w:pPr>
            <w:r>
              <w:t>0,8</w:t>
            </w:r>
            <w:r w:rsidR="003D4AFA">
              <w:t>%</w:t>
            </w:r>
          </w:p>
        </w:tc>
        <w:tc>
          <w:tcPr>
            <w:tcW w:w="882" w:type="dxa"/>
            <w:tcBorders>
              <w:bottom w:val="single" w:sz="4" w:space="0" w:color="auto"/>
            </w:tcBorders>
          </w:tcPr>
          <w:p w14:paraId="757544F5" w14:textId="5C62FE3D" w:rsidR="003D4AFA" w:rsidRDefault="00F10FE4" w:rsidP="005157CB">
            <w:pPr>
              <w:jc w:val="center"/>
            </w:pPr>
            <w:r>
              <w:t>4</w:t>
            </w:r>
          </w:p>
        </w:tc>
        <w:tc>
          <w:tcPr>
            <w:tcW w:w="856" w:type="dxa"/>
            <w:tcBorders>
              <w:bottom w:val="single" w:sz="4" w:space="0" w:color="auto"/>
            </w:tcBorders>
          </w:tcPr>
          <w:p w14:paraId="2EE36284" w14:textId="6312CAAA" w:rsidR="003D4AFA" w:rsidRDefault="0037423A" w:rsidP="005157CB">
            <w:pPr>
              <w:jc w:val="center"/>
            </w:pPr>
            <w:r>
              <w:t>3,</w:t>
            </w:r>
            <w:r w:rsidR="00F10FE4">
              <w:t>2</w:t>
            </w:r>
            <w:r w:rsidR="003D4AFA">
              <w:t>%</w:t>
            </w:r>
          </w:p>
        </w:tc>
        <w:tc>
          <w:tcPr>
            <w:tcW w:w="803" w:type="dxa"/>
            <w:tcBorders>
              <w:bottom w:val="single" w:sz="4" w:space="0" w:color="auto"/>
            </w:tcBorders>
            <w:shd w:val="clear" w:color="auto" w:fill="EEECE1" w:themeFill="background2"/>
          </w:tcPr>
          <w:p w14:paraId="64473100" w14:textId="55F43973" w:rsidR="003D4AFA" w:rsidRDefault="00F10FE4" w:rsidP="005157CB">
            <w:pPr>
              <w:jc w:val="center"/>
            </w:pPr>
            <w:r>
              <w:t>7</w:t>
            </w:r>
          </w:p>
        </w:tc>
        <w:tc>
          <w:tcPr>
            <w:tcW w:w="997" w:type="dxa"/>
            <w:tcBorders>
              <w:bottom w:val="single" w:sz="4" w:space="0" w:color="auto"/>
            </w:tcBorders>
            <w:shd w:val="clear" w:color="auto" w:fill="EEECE1" w:themeFill="background2"/>
          </w:tcPr>
          <w:p w14:paraId="1A2FBF0B" w14:textId="77777777" w:rsidR="003D4AFA" w:rsidRDefault="0037423A" w:rsidP="005157CB">
            <w:pPr>
              <w:jc w:val="center"/>
            </w:pPr>
            <w:r>
              <w:t>12,</w:t>
            </w:r>
            <w:r w:rsidR="003D4AFA">
              <w:t>3%</w:t>
            </w:r>
          </w:p>
        </w:tc>
      </w:tr>
      <w:tr w:rsidR="003D4AFA" w14:paraId="7D65E92D" w14:textId="77777777" w:rsidTr="00F10FE4">
        <w:tc>
          <w:tcPr>
            <w:tcW w:w="2694" w:type="dxa"/>
            <w:tcBorders>
              <w:top w:val="single" w:sz="4" w:space="0" w:color="auto"/>
              <w:bottom w:val="single" w:sz="4" w:space="0" w:color="auto"/>
            </w:tcBorders>
            <w:tcMar>
              <w:left w:w="28" w:type="dxa"/>
              <w:right w:w="28" w:type="dxa"/>
            </w:tcMar>
          </w:tcPr>
          <w:p w14:paraId="63ABE15D" w14:textId="1E0DEB79" w:rsidR="003D4AFA" w:rsidRDefault="00F10FE4" w:rsidP="005157CB">
            <w:pPr>
              <w:jc w:val="left"/>
            </w:pPr>
            <w:r>
              <w:t>N = 442</w:t>
            </w:r>
          </w:p>
        </w:tc>
        <w:tc>
          <w:tcPr>
            <w:tcW w:w="294" w:type="dxa"/>
            <w:tcBorders>
              <w:top w:val="single" w:sz="4" w:space="0" w:color="auto"/>
              <w:bottom w:val="single" w:sz="4" w:space="0" w:color="auto"/>
            </w:tcBorders>
          </w:tcPr>
          <w:p w14:paraId="53F1A74B" w14:textId="0BEFF2AF" w:rsidR="003D4AFA" w:rsidRPr="00F26D1D" w:rsidRDefault="003D4AFA" w:rsidP="005157CB">
            <w:pPr>
              <w:jc w:val="center"/>
            </w:pPr>
          </w:p>
        </w:tc>
        <w:tc>
          <w:tcPr>
            <w:tcW w:w="273" w:type="dxa"/>
            <w:tcBorders>
              <w:top w:val="single" w:sz="4" w:space="0" w:color="auto"/>
              <w:bottom w:val="single" w:sz="4" w:space="0" w:color="auto"/>
            </w:tcBorders>
            <w:tcMar>
              <w:left w:w="28" w:type="dxa"/>
              <w:right w:w="28" w:type="dxa"/>
            </w:tcMar>
          </w:tcPr>
          <w:p w14:paraId="78ABC168" w14:textId="1CF2067F" w:rsidR="003D4AFA" w:rsidRDefault="003D4AFA" w:rsidP="005157CB">
            <w:pPr>
              <w:jc w:val="center"/>
            </w:pPr>
          </w:p>
        </w:tc>
        <w:tc>
          <w:tcPr>
            <w:tcW w:w="1437" w:type="dxa"/>
            <w:tcBorders>
              <w:top w:val="single" w:sz="4" w:space="0" w:color="auto"/>
              <w:bottom w:val="single" w:sz="4" w:space="0" w:color="auto"/>
            </w:tcBorders>
            <w:shd w:val="clear" w:color="auto" w:fill="EEECE1" w:themeFill="background2"/>
          </w:tcPr>
          <w:p w14:paraId="7027B8D3" w14:textId="779C7542" w:rsidR="003D4AFA" w:rsidRPr="00302826" w:rsidRDefault="00F10FE4" w:rsidP="005157CB">
            <w:pPr>
              <w:jc w:val="center"/>
            </w:pPr>
            <w:r>
              <w:t>263</w:t>
            </w:r>
          </w:p>
        </w:tc>
        <w:tc>
          <w:tcPr>
            <w:tcW w:w="831" w:type="dxa"/>
            <w:tcBorders>
              <w:top w:val="single" w:sz="4" w:space="0" w:color="auto"/>
              <w:bottom w:val="single" w:sz="4" w:space="0" w:color="auto"/>
            </w:tcBorders>
            <w:shd w:val="clear" w:color="auto" w:fill="EEECE1" w:themeFill="background2"/>
            <w:tcMar>
              <w:left w:w="28" w:type="dxa"/>
              <w:right w:w="28" w:type="dxa"/>
            </w:tcMar>
          </w:tcPr>
          <w:p w14:paraId="3EEA7535" w14:textId="77777777" w:rsidR="003D4AFA" w:rsidRPr="00302826" w:rsidRDefault="003D4AFA" w:rsidP="005157CB">
            <w:pPr>
              <w:jc w:val="center"/>
            </w:pPr>
            <w:r>
              <w:t>100%</w:t>
            </w:r>
          </w:p>
        </w:tc>
        <w:tc>
          <w:tcPr>
            <w:tcW w:w="882" w:type="dxa"/>
            <w:tcBorders>
              <w:top w:val="single" w:sz="4" w:space="0" w:color="auto"/>
              <w:bottom w:val="single" w:sz="4" w:space="0" w:color="auto"/>
            </w:tcBorders>
          </w:tcPr>
          <w:p w14:paraId="439F4427" w14:textId="6E027429" w:rsidR="003D4AFA" w:rsidRDefault="003D4AFA" w:rsidP="00F10FE4">
            <w:pPr>
              <w:jc w:val="center"/>
            </w:pPr>
            <w:r>
              <w:t>12</w:t>
            </w:r>
            <w:r w:rsidR="00F10FE4">
              <w:t>4</w:t>
            </w:r>
          </w:p>
        </w:tc>
        <w:tc>
          <w:tcPr>
            <w:tcW w:w="856" w:type="dxa"/>
            <w:tcBorders>
              <w:top w:val="single" w:sz="4" w:space="0" w:color="auto"/>
              <w:bottom w:val="single" w:sz="4" w:space="0" w:color="auto"/>
            </w:tcBorders>
            <w:tcMar>
              <w:left w:w="28" w:type="dxa"/>
              <w:right w:w="28" w:type="dxa"/>
            </w:tcMar>
          </w:tcPr>
          <w:p w14:paraId="50065419" w14:textId="77777777" w:rsidR="003D4AFA" w:rsidRDefault="003D4AFA" w:rsidP="005157CB">
            <w:pPr>
              <w:jc w:val="center"/>
            </w:pPr>
            <w:r>
              <w:t>100%</w:t>
            </w:r>
          </w:p>
        </w:tc>
        <w:tc>
          <w:tcPr>
            <w:tcW w:w="803" w:type="dxa"/>
            <w:tcBorders>
              <w:top w:val="single" w:sz="4" w:space="0" w:color="auto"/>
              <w:bottom w:val="single" w:sz="4" w:space="0" w:color="auto"/>
            </w:tcBorders>
            <w:shd w:val="clear" w:color="auto" w:fill="EEECE1" w:themeFill="background2"/>
          </w:tcPr>
          <w:p w14:paraId="1DD52B4F" w14:textId="755159AF" w:rsidR="003D4AFA" w:rsidRDefault="00F10FE4" w:rsidP="005157CB">
            <w:pPr>
              <w:jc w:val="center"/>
            </w:pPr>
            <w:r>
              <w:t>55</w:t>
            </w:r>
          </w:p>
        </w:tc>
        <w:tc>
          <w:tcPr>
            <w:tcW w:w="997" w:type="dxa"/>
            <w:tcBorders>
              <w:top w:val="single" w:sz="4" w:space="0" w:color="auto"/>
              <w:bottom w:val="single" w:sz="4" w:space="0" w:color="auto"/>
            </w:tcBorders>
            <w:shd w:val="clear" w:color="auto" w:fill="EEECE1" w:themeFill="background2"/>
            <w:tcMar>
              <w:left w:w="28" w:type="dxa"/>
              <w:right w:w="28" w:type="dxa"/>
            </w:tcMar>
          </w:tcPr>
          <w:p w14:paraId="15EB4294" w14:textId="77777777" w:rsidR="003D4AFA" w:rsidRDefault="003D4AFA" w:rsidP="005157CB">
            <w:pPr>
              <w:jc w:val="center"/>
            </w:pPr>
            <w:r>
              <w:t>100%</w:t>
            </w:r>
          </w:p>
        </w:tc>
      </w:tr>
    </w:tbl>
    <w:p w14:paraId="5DFF3986" w14:textId="4797C4DC" w:rsidR="0037423A" w:rsidRDefault="0037423A" w:rsidP="00040665">
      <w:pPr>
        <w:spacing w:after="120"/>
      </w:pPr>
    </w:p>
    <w:p w14:paraId="41D48055" w14:textId="4B704A29" w:rsidR="00A6306E" w:rsidRDefault="00A6306E" w:rsidP="003D4AFA">
      <w:pPr>
        <w:rPr>
          <w:sz w:val="24"/>
        </w:rPr>
      </w:pPr>
      <w:r w:rsidRPr="003C2228">
        <w:rPr>
          <w:sz w:val="24"/>
        </w:rPr>
        <w:t>Tabel 3.</w:t>
      </w:r>
      <w:r w:rsidR="003C2228" w:rsidRPr="003C2228">
        <w:rPr>
          <w:sz w:val="24"/>
        </w:rPr>
        <w:t>1</w:t>
      </w:r>
      <w:r w:rsidR="009D79B5">
        <w:rPr>
          <w:sz w:val="24"/>
        </w:rPr>
        <w:t>3</w:t>
      </w:r>
      <w:r w:rsidRPr="003C2228">
        <w:rPr>
          <w:sz w:val="24"/>
        </w:rPr>
        <w:t>. geeft meer inzicht in de diverse aspecten van planning van opvolging. De 12 stellingen waarvan gebruik gemaakt werd om de mate van plann</w:t>
      </w:r>
      <w:r w:rsidR="00FB52CA" w:rsidRPr="003C2228">
        <w:rPr>
          <w:sz w:val="24"/>
        </w:rPr>
        <w:t>ing van opvolging na te gaan, kunne</w:t>
      </w:r>
      <w:r w:rsidRPr="003C2228">
        <w:rPr>
          <w:sz w:val="24"/>
        </w:rPr>
        <w:t>n opgespli</w:t>
      </w:r>
      <w:r w:rsidR="00FB52CA" w:rsidRPr="003C2228">
        <w:rPr>
          <w:sz w:val="24"/>
        </w:rPr>
        <w:t xml:space="preserve">tst worden in 4 componenten: </w:t>
      </w:r>
      <w:r w:rsidR="00F028D8" w:rsidRPr="003C2228">
        <w:rPr>
          <w:sz w:val="24"/>
        </w:rPr>
        <w:t xml:space="preserve">a) </w:t>
      </w:r>
      <w:r w:rsidRPr="003C2228">
        <w:rPr>
          <w:sz w:val="24"/>
        </w:rPr>
        <w:t xml:space="preserve">selectie </w:t>
      </w:r>
      <w:r w:rsidR="00FB52CA" w:rsidRPr="003C2228">
        <w:rPr>
          <w:sz w:val="24"/>
        </w:rPr>
        <w:t xml:space="preserve">en training van de opvolger; </w:t>
      </w:r>
      <w:r w:rsidR="00F028D8" w:rsidRPr="003C2228">
        <w:rPr>
          <w:sz w:val="24"/>
        </w:rPr>
        <w:t xml:space="preserve">b) </w:t>
      </w:r>
      <w:r w:rsidRPr="003C2228">
        <w:rPr>
          <w:sz w:val="24"/>
        </w:rPr>
        <w:t xml:space="preserve">communicatie van de opvolgingsbeslissing; </w:t>
      </w:r>
      <w:r w:rsidR="00F028D8" w:rsidRPr="003C2228">
        <w:rPr>
          <w:sz w:val="24"/>
        </w:rPr>
        <w:t xml:space="preserve">c) </w:t>
      </w:r>
      <w:r w:rsidR="009E4AD0">
        <w:rPr>
          <w:sz w:val="24"/>
        </w:rPr>
        <w:t xml:space="preserve">bepaling van de </w:t>
      </w:r>
      <w:r w:rsidRPr="003C2228">
        <w:rPr>
          <w:sz w:val="24"/>
        </w:rPr>
        <w:t xml:space="preserve">bedrijfsstrategie na de overdracht van leiding; </w:t>
      </w:r>
      <w:r w:rsidR="00FB52CA" w:rsidRPr="003C2228">
        <w:rPr>
          <w:sz w:val="24"/>
        </w:rPr>
        <w:t>en</w:t>
      </w:r>
      <w:r w:rsidR="00F028D8" w:rsidRPr="003C2228">
        <w:rPr>
          <w:sz w:val="24"/>
        </w:rPr>
        <w:t xml:space="preserve"> d)</w:t>
      </w:r>
      <w:r w:rsidR="00FB52CA" w:rsidRPr="003C2228">
        <w:rPr>
          <w:sz w:val="24"/>
        </w:rPr>
        <w:t xml:space="preserve"> </w:t>
      </w:r>
      <w:r w:rsidR="009E4AD0">
        <w:rPr>
          <w:sz w:val="24"/>
        </w:rPr>
        <w:t xml:space="preserve">bepaling van </w:t>
      </w:r>
      <w:r w:rsidR="00FB52CA" w:rsidRPr="003C2228">
        <w:rPr>
          <w:sz w:val="24"/>
        </w:rPr>
        <w:t>de</w:t>
      </w:r>
      <w:r w:rsidRPr="003C2228">
        <w:rPr>
          <w:sz w:val="24"/>
        </w:rPr>
        <w:t xml:space="preserve"> rol van de overdrager na de overdracht (</w:t>
      </w:r>
      <w:r w:rsidR="00FA7F79">
        <w:rPr>
          <w:sz w:val="24"/>
        </w:rPr>
        <w:t xml:space="preserve">zie </w:t>
      </w:r>
      <w:r w:rsidRPr="003C2228">
        <w:rPr>
          <w:sz w:val="24"/>
        </w:rPr>
        <w:t>bijlage 1). Tabel 3.</w:t>
      </w:r>
      <w:r w:rsidR="003C2228">
        <w:rPr>
          <w:sz w:val="24"/>
        </w:rPr>
        <w:t>1</w:t>
      </w:r>
      <w:r w:rsidR="00B57B83">
        <w:rPr>
          <w:sz w:val="24"/>
        </w:rPr>
        <w:t>3</w:t>
      </w:r>
      <w:r w:rsidRPr="003C2228">
        <w:rPr>
          <w:sz w:val="24"/>
        </w:rPr>
        <w:t xml:space="preserve">. geeft aan waar </w:t>
      </w:r>
      <w:r w:rsidR="00FB52CA" w:rsidRPr="003C2228">
        <w:rPr>
          <w:sz w:val="24"/>
        </w:rPr>
        <w:t xml:space="preserve">zich </w:t>
      </w:r>
      <w:r w:rsidRPr="003C2228">
        <w:rPr>
          <w:sz w:val="24"/>
        </w:rPr>
        <w:t xml:space="preserve">vooral de </w:t>
      </w:r>
      <w:r w:rsidRPr="00344362">
        <w:rPr>
          <w:sz w:val="24"/>
        </w:rPr>
        <w:t xml:space="preserve">problemen situeren </w:t>
      </w:r>
      <w:r w:rsidR="00FB52CA" w:rsidRPr="00344362">
        <w:rPr>
          <w:sz w:val="24"/>
        </w:rPr>
        <w:t>wat betreft</w:t>
      </w:r>
      <w:r w:rsidRPr="00344362">
        <w:rPr>
          <w:sz w:val="24"/>
        </w:rPr>
        <w:t xml:space="preserve"> het gebrek aan planning. Om de overzichtelijkheid te bevorderen</w:t>
      </w:r>
      <w:r w:rsidR="00FB52CA" w:rsidRPr="00344362">
        <w:rPr>
          <w:sz w:val="24"/>
        </w:rPr>
        <w:t>,</w:t>
      </w:r>
      <w:r w:rsidRPr="00344362">
        <w:rPr>
          <w:sz w:val="24"/>
        </w:rPr>
        <w:t xml:space="preserve"> beperken we de tabel tot de categorieën ‘nog niet bezig met plannin</w:t>
      </w:r>
      <w:r w:rsidR="00FB52CA" w:rsidRPr="00344362">
        <w:rPr>
          <w:sz w:val="24"/>
        </w:rPr>
        <w:t>g</w:t>
      </w:r>
      <w:r w:rsidR="009E4AD0">
        <w:rPr>
          <w:sz w:val="24"/>
        </w:rPr>
        <w:t>’</w:t>
      </w:r>
      <w:r w:rsidR="00FB52CA" w:rsidRPr="00344362">
        <w:rPr>
          <w:sz w:val="24"/>
        </w:rPr>
        <w:t xml:space="preserve"> en ‘eerste a</w:t>
      </w:r>
      <w:r w:rsidR="003F485F">
        <w:rPr>
          <w:sz w:val="24"/>
        </w:rPr>
        <w:t>a</w:t>
      </w:r>
      <w:r w:rsidR="00FB52CA" w:rsidRPr="00344362">
        <w:rPr>
          <w:sz w:val="24"/>
        </w:rPr>
        <w:t xml:space="preserve">nzet gegeven’. </w:t>
      </w:r>
    </w:p>
    <w:p w14:paraId="2B4590D9" w14:textId="6014F9F4" w:rsidR="00E7639B" w:rsidRDefault="003F485F" w:rsidP="003F485F">
      <w:pPr>
        <w:rPr>
          <w:sz w:val="24"/>
        </w:rPr>
      </w:pPr>
      <w:r w:rsidRPr="00182E9E">
        <w:rPr>
          <w:sz w:val="24"/>
        </w:rPr>
        <w:t xml:space="preserve">Opvallend </w:t>
      </w:r>
      <w:r>
        <w:rPr>
          <w:sz w:val="24"/>
        </w:rPr>
        <w:t>in tabel 3.13. is dat 23,8</w:t>
      </w:r>
      <w:r w:rsidRPr="00182E9E">
        <w:rPr>
          <w:sz w:val="24"/>
        </w:rPr>
        <w:t xml:space="preserve">% van zij die verwachten terug te treden binnen 2 jaar nog niet bezig is </w:t>
      </w:r>
      <w:r>
        <w:rPr>
          <w:sz w:val="24"/>
        </w:rPr>
        <w:t>(14,3%</w:t>
      </w:r>
      <w:r w:rsidRPr="00344362">
        <w:rPr>
          <w:sz w:val="24"/>
        </w:rPr>
        <w:t xml:space="preserve">) </w:t>
      </w:r>
      <w:r w:rsidRPr="00182E9E">
        <w:rPr>
          <w:sz w:val="24"/>
        </w:rPr>
        <w:t>of slechts een eerste aanzet heeft gegeven</w:t>
      </w:r>
      <w:r>
        <w:rPr>
          <w:sz w:val="24"/>
        </w:rPr>
        <w:t xml:space="preserve"> (9,5</w:t>
      </w:r>
      <w:r w:rsidRPr="00344362">
        <w:rPr>
          <w:sz w:val="24"/>
        </w:rPr>
        <w:t>%)</w:t>
      </w:r>
      <w:r w:rsidRPr="00182E9E">
        <w:rPr>
          <w:sz w:val="24"/>
        </w:rPr>
        <w:t xml:space="preserve"> met betrekking tot de selectie en training van de opvolger,</w:t>
      </w:r>
      <w:r w:rsidRPr="00344362">
        <w:rPr>
          <w:sz w:val="24"/>
        </w:rPr>
        <w:t xml:space="preserve"> wat als eerste stap in het planningsproces wordt gezien. Voor bedrijven die binnen een termijn van 0 tot 5 jaar een terugtreding van de huidige bedrijfsleide</w:t>
      </w:r>
      <w:r>
        <w:rPr>
          <w:sz w:val="24"/>
        </w:rPr>
        <w:t xml:space="preserve">r verwachten, is zelfs 40,8% ((12 </w:t>
      </w:r>
      <w:r w:rsidRPr="00344362">
        <w:rPr>
          <w:sz w:val="24"/>
        </w:rPr>
        <w:t>+</w:t>
      </w:r>
      <w:r>
        <w:rPr>
          <w:sz w:val="24"/>
        </w:rPr>
        <w:t xml:space="preserve"> 5</w:t>
      </w:r>
      <w:r w:rsidRPr="00344362">
        <w:rPr>
          <w:sz w:val="24"/>
        </w:rPr>
        <w:t>1</w:t>
      </w:r>
      <w:r>
        <w:rPr>
          <w:sz w:val="24"/>
        </w:rPr>
        <w:t xml:space="preserve"> </w:t>
      </w:r>
      <w:r w:rsidRPr="00344362">
        <w:rPr>
          <w:sz w:val="24"/>
        </w:rPr>
        <w:t>+</w:t>
      </w:r>
      <w:r>
        <w:rPr>
          <w:sz w:val="24"/>
        </w:rPr>
        <w:t xml:space="preserve"> 8 </w:t>
      </w:r>
      <w:r w:rsidRPr="00344362">
        <w:rPr>
          <w:sz w:val="24"/>
        </w:rPr>
        <w:t>+</w:t>
      </w:r>
      <w:r>
        <w:rPr>
          <w:sz w:val="24"/>
        </w:rPr>
        <w:t xml:space="preserve"> 31)/(84 </w:t>
      </w:r>
      <w:r w:rsidRPr="00344362">
        <w:rPr>
          <w:sz w:val="24"/>
        </w:rPr>
        <w:t>+</w:t>
      </w:r>
      <w:r>
        <w:rPr>
          <w:sz w:val="24"/>
        </w:rPr>
        <w:t xml:space="preserve"> 166</w:t>
      </w:r>
      <w:r w:rsidRPr="00344362">
        <w:rPr>
          <w:sz w:val="24"/>
        </w:rPr>
        <w:t>)) nog niet of nauwelijks bezig met de selectie en training</w:t>
      </w:r>
      <w:r w:rsidRPr="003C2228">
        <w:rPr>
          <w:sz w:val="24"/>
        </w:rPr>
        <w:t xml:space="preserve"> van de opvolger. Deze percentages inzake niet of nauwelijks bezig zijn met de opvolging nemen verder toe voor wat betreft de andere componenten van planning.</w:t>
      </w:r>
      <w:r>
        <w:rPr>
          <w:sz w:val="24"/>
        </w:rPr>
        <w:t xml:space="preserve"> Deze cijfers liggen volledig in lijn met de studie inzake bedrijfsoverdracht uit 2015.</w:t>
      </w:r>
      <w:r w:rsidR="00E7639B">
        <w:rPr>
          <w:sz w:val="24"/>
        </w:rPr>
        <w:t xml:space="preserve"> Als we verder kijken naar die bedrijven die nog niet of nauwelijks bezig zijn met de selectie en </w:t>
      </w:r>
      <w:r w:rsidR="00674D03">
        <w:rPr>
          <w:sz w:val="24"/>
        </w:rPr>
        <w:t>training van de opvolger</w:t>
      </w:r>
      <w:r w:rsidR="00E7639B">
        <w:rPr>
          <w:sz w:val="24"/>
        </w:rPr>
        <w:t xml:space="preserve"> maar waar de bedrijfsleider toch binnen een termijn van 5 jaar wil terugtreden</w:t>
      </w:r>
      <w:r w:rsidR="00934B12">
        <w:rPr>
          <w:sz w:val="24"/>
        </w:rPr>
        <w:t>, zien we dat 58,3</w:t>
      </w:r>
      <w:r w:rsidR="00E7639B">
        <w:rPr>
          <w:sz w:val="24"/>
        </w:rPr>
        <w:t xml:space="preserve">% van deze bedrijven een externe verkoop verwacht </w:t>
      </w:r>
      <w:r w:rsidR="00934B12">
        <w:rPr>
          <w:sz w:val="24"/>
        </w:rPr>
        <w:t>en 21,2</w:t>
      </w:r>
      <w:r w:rsidR="00E7639B">
        <w:rPr>
          <w:sz w:val="24"/>
        </w:rPr>
        <w:t>% van deze bedrijven een liquidatie. Dit kan deels verklaren waarom deze bedrijven niet starten met het kiezen/trainen van de opvolger.</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7"/>
        <w:gridCol w:w="1961"/>
        <w:gridCol w:w="941"/>
        <w:gridCol w:w="941"/>
        <w:gridCol w:w="1024"/>
        <w:gridCol w:w="980"/>
        <w:gridCol w:w="1227"/>
      </w:tblGrid>
      <w:tr w:rsidR="003C2228" w:rsidRPr="00D81501" w14:paraId="7B8E226A" w14:textId="77777777" w:rsidTr="00190413">
        <w:tc>
          <w:tcPr>
            <w:tcW w:w="0" w:type="auto"/>
            <w:gridSpan w:val="7"/>
            <w:tcBorders>
              <w:top w:val="nil"/>
              <w:bottom w:val="single" w:sz="4" w:space="0" w:color="auto"/>
            </w:tcBorders>
          </w:tcPr>
          <w:p w14:paraId="45AF9258" w14:textId="09D8998B" w:rsidR="003C2228" w:rsidRPr="00D81501" w:rsidRDefault="003F485F" w:rsidP="009D79B5">
            <w:pPr>
              <w:rPr>
                <w:rFonts w:cs="Times New Roman"/>
              </w:rPr>
            </w:pPr>
            <w:r>
              <w:rPr>
                <w:rFonts w:cs="Times New Roman"/>
                <w:b/>
              </w:rPr>
              <w:t>T</w:t>
            </w:r>
            <w:r w:rsidR="003C2228" w:rsidRPr="00F76C51">
              <w:rPr>
                <w:rFonts w:cs="Times New Roman"/>
                <w:b/>
              </w:rPr>
              <w:t>abel 3.</w:t>
            </w:r>
            <w:r w:rsidR="003C2228">
              <w:rPr>
                <w:rFonts w:cs="Times New Roman"/>
                <w:b/>
              </w:rPr>
              <w:t>1</w:t>
            </w:r>
            <w:r w:rsidR="009D79B5">
              <w:rPr>
                <w:rFonts w:cs="Times New Roman"/>
                <w:b/>
              </w:rPr>
              <w:t>3</w:t>
            </w:r>
            <w:r w:rsidR="003C2228" w:rsidRPr="00F76C51">
              <w:rPr>
                <w:rFonts w:cs="Times New Roman"/>
                <w:b/>
              </w:rPr>
              <w:t>. :</w:t>
            </w:r>
            <w:r w:rsidR="003C2228">
              <w:rPr>
                <w:b/>
              </w:rPr>
              <w:t xml:space="preserve"> Mate van planning van overdracht van leiding (componenten) en de termijn van terugtreding</w:t>
            </w:r>
          </w:p>
        </w:tc>
      </w:tr>
      <w:tr w:rsidR="003C2228" w:rsidRPr="00D81501" w14:paraId="4A2E4E0E" w14:textId="77777777" w:rsidTr="00190413">
        <w:tc>
          <w:tcPr>
            <w:tcW w:w="0" w:type="auto"/>
            <w:gridSpan w:val="2"/>
            <w:tcBorders>
              <w:top w:val="single" w:sz="4" w:space="0" w:color="auto"/>
              <w:bottom w:val="nil"/>
            </w:tcBorders>
          </w:tcPr>
          <w:p w14:paraId="16CB44A8" w14:textId="77777777" w:rsidR="003C2228" w:rsidRPr="00D81501" w:rsidRDefault="003C2228" w:rsidP="00190413">
            <w:pPr>
              <w:rPr>
                <w:rFonts w:cs="Times New Roman"/>
                <w:b/>
              </w:rPr>
            </w:pPr>
          </w:p>
        </w:tc>
        <w:tc>
          <w:tcPr>
            <w:tcW w:w="0" w:type="auto"/>
            <w:gridSpan w:val="5"/>
            <w:tcBorders>
              <w:top w:val="single" w:sz="4" w:space="0" w:color="auto"/>
              <w:bottom w:val="nil"/>
            </w:tcBorders>
          </w:tcPr>
          <w:p w14:paraId="0F159629" w14:textId="4B4DB416" w:rsidR="003C2228" w:rsidRPr="00F76C51" w:rsidRDefault="003C2228" w:rsidP="00190413">
            <w:pPr>
              <w:jc w:val="center"/>
              <w:rPr>
                <w:rFonts w:cs="Times New Roman"/>
                <w:i/>
              </w:rPr>
            </w:pPr>
            <w:r w:rsidRPr="00F76C51">
              <w:rPr>
                <w:rFonts w:cs="Times New Roman"/>
                <w:i/>
              </w:rPr>
              <w:t xml:space="preserve">Termijn </w:t>
            </w:r>
            <w:r>
              <w:rPr>
                <w:rFonts w:cs="Times New Roman"/>
                <w:i/>
              </w:rPr>
              <w:t xml:space="preserve">van </w:t>
            </w:r>
            <w:r w:rsidRPr="00F76C51">
              <w:rPr>
                <w:rFonts w:cs="Times New Roman"/>
                <w:i/>
              </w:rPr>
              <w:t>terugtreding</w:t>
            </w:r>
            <w:r>
              <w:rPr>
                <w:rFonts w:cs="Times New Roman"/>
                <w:i/>
              </w:rPr>
              <w:t xml:space="preserve"> van</w:t>
            </w:r>
            <w:r w:rsidRPr="00F76C51">
              <w:rPr>
                <w:rFonts w:cs="Times New Roman"/>
                <w:i/>
              </w:rPr>
              <w:t xml:space="preserve"> bedrijfsleider</w:t>
            </w:r>
            <w:r w:rsidR="00B935FE">
              <w:rPr>
                <w:rFonts w:cs="Times New Roman"/>
                <w:i/>
              </w:rPr>
              <w:t>:</w:t>
            </w:r>
          </w:p>
        </w:tc>
      </w:tr>
      <w:tr w:rsidR="003C2228" w:rsidRPr="00D81501" w14:paraId="171899BD" w14:textId="77777777" w:rsidTr="00190413">
        <w:tc>
          <w:tcPr>
            <w:tcW w:w="0" w:type="auto"/>
            <w:gridSpan w:val="2"/>
            <w:tcBorders>
              <w:top w:val="nil"/>
              <w:bottom w:val="single" w:sz="4" w:space="0" w:color="auto"/>
            </w:tcBorders>
          </w:tcPr>
          <w:p w14:paraId="6D753A89" w14:textId="77777777" w:rsidR="003C2228" w:rsidRPr="00F76C51" w:rsidRDefault="003C2228" w:rsidP="00190413">
            <w:pPr>
              <w:rPr>
                <w:rFonts w:cs="Times New Roman"/>
                <w:i/>
              </w:rPr>
            </w:pPr>
          </w:p>
        </w:tc>
        <w:tc>
          <w:tcPr>
            <w:tcW w:w="0" w:type="auto"/>
            <w:tcBorders>
              <w:top w:val="nil"/>
              <w:bottom w:val="single" w:sz="4" w:space="0" w:color="auto"/>
            </w:tcBorders>
          </w:tcPr>
          <w:p w14:paraId="4553969A" w14:textId="77777777" w:rsidR="003C2228" w:rsidRPr="00D81501" w:rsidRDefault="003C2228" w:rsidP="00190413">
            <w:pPr>
              <w:rPr>
                <w:rFonts w:cs="Times New Roman"/>
              </w:rPr>
            </w:pPr>
            <w:r w:rsidRPr="00D81501">
              <w:rPr>
                <w:rFonts w:cs="Times New Roman"/>
              </w:rPr>
              <w:t>0-2</w:t>
            </w:r>
            <w:r>
              <w:rPr>
                <w:rFonts w:cs="Times New Roman"/>
              </w:rPr>
              <w:t xml:space="preserve"> jaar</w:t>
            </w:r>
          </w:p>
        </w:tc>
        <w:tc>
          <w:tcPr>
            <w:tcW w:w="0" w:type="auto"/>
            <w:tcBorders>
              <w:top w:val="nil"/>
              <w:bottom w:val="single" w:sz="4" w:space="0" w:color="auto"/>
            </w:tcBorders>
          </w:tcPr>
          <w:p w14:paraId="32C55CF3" w14:textId="77777777" w:rsidR="003C2228" w:rsidRPr="00D81501" w:rsidRDefault="003C2228" w:rsidP="00190413">
            <w:pPr>
              <w:rPr>
                <w:rFonts w:cs="Times New Roman"/>
              </w:rPr>
            </w:pPr>
            <w:r w:rsidRPr="00D81501">
              <w:rPr>
                <w:rFonts w:cs="Times New Roman"/>
              </w:rPr>
              <w:t>3-5</w:t>
            </w:r>
            <w:r>
              <w:rPr>
                <w:rFonts w:cs="Times New Roman"/>
              </w:rPr>
              <w:t xml:space="preserve"> jaar</w:t>
            </w:r>
          </w:p>
        </w:tc>
        <w:tc>
          <w:tcPr>
            <w:tcW w:w="0" w:type="auto"/>
            <w:tcBorders>
              <w:top w:val="nil"/>
              <w:bottom w:val="single" w:sz="4" w:space="0" w:color="auto"/>
            </w:tcBorders>
          </w:tcPr>
          <w:p w14:paraId="588BA94C" w14:textId="77777777" w:rsidR="003C2228" w:rsidRPr="00D81501" w:rsidRDefault="003C2228" w:rsidP="00190413">
            <w:pPr>
              <w:rPr>
                <w:rFonts w:cs="Times New Roman"/>
              </w:rPr>
            </w:pPr>
            <w:r w:rsidRPr="00D81501">
              <w:rPr>
                <w:rFonts w:cs="Times New Roman"/>
              </w:rPr>
              <w:t>6-10</w:t>
            </w:r>
            <w:r>
              <w:rPr>
                <w:rFonts w:cs="Times New Roman"/>
              </w:rPr>
              <w:t xml:space="preserve"> jaar</w:t>
            </w:r>
          </w:p>
        </w:tc>
        <w:tc>
          <w:tcPr>
            <w:tcW w:w="0" w:type="auto"/>
            <w:tcBorders>
              <w:top w:val="nil"/>
              <w:bottom w:val="single" w:sz="4" w:space="0" w:color="auto"/>
            </w:tcBorders>
          </w:tcPr>
          <w:p w14:paraId="00EAAC58" w14:textId="77777777" w:rsidR="003C2228" w:rsidRPr="00D81501" w:rsidRDefault="003C2228" w:rsidP="00190413">
            <w:pPr>
              <w:rPr>
                <w:rFonts w:cs="Times New Roman"/>
              </w:rPr>
            </w:pPr>
            <w:r w:rsidRPr="00D81501">
              <w:rPr>
                <w:rFonts w:cs="Times New Roman"/>
              </w:rPr>
              <w:t>&gt;10</w:t>
            </w:r>
            <w:r>
              <w:rPr>
                <w:rFonts w:cs="Times New Roman"/>
              </w:rPr>
              <w:t xml:space="preserve"> jaar</w:t>
            </w:r>
          </w:p>
        </w:tc>
        <w:tc>
          <w:tcPr>
            <w:tcW w:w="0" w:type="auto"/>
            <w:tcBorders>
              <w:top w:val="nil"/>
              <w:bottom w:val="single" w:sz="4" w:space="0" w:color="auto"/>
            </w:tcBorders>
          </w:tcPr>
          <w:p w14:paraId="45E25661" w14:textId="77777777" w:rsidR="003C2228" w:rsidRPr="00D81501" w:rsidRDefault="003C2228" w:rsidP="00190413">
            <w:pPr>
              <w:rPr>
                <w:rFonts w:cs="Times New Roman"/>
              </w:rPr>
            </w:pPr>
            <w:r w:rsidRPr="00D81501">
              <w:rPr>
                <w:rFonts w:cs="Times New Roman"/>
              </w:rPr>
              <w:t>Onbekend</w:t>
            </w:r>
          </w:p>
        </w:tc>
      </w:tr>
      <w:tr w:rsidR="003C2228" w:rsidRPr="00D81501" w14:paraId="1905EBEC" w14:textId="77777777" w:rsidTr="00190413">
        <w:trPr>
          <w:trHeight w:val="73"/>
        </w:trPr>
        <w:tc>
          <w:tcPr>
            <w:tcW w:w="0" w:type="auto"/>
            <w:gridSpan w:val="2"/>
            <w:tcBorders>
              <w:top w:val="single" w:sz="4" w:space="0" w:color="auto"/>
              <w:bottom w:val="nil"/>
            </w:tcBorders>
          </w:tcPr>
          <w:p w14:paraId="5FDA9664" w14:textId="312BF214" w:rsidR="003C2228" w:rsidRPr="00D81501" w:rsidRDefault="003C2228" w:rsidP="003C2228">
            <w:pPr>
              <w:rPr>
                <w:rFonts w:cs="Times New Roman"/>
              </w:rPr>
            </w:pPr>
            <w:r w:rsidRPr="00F76C51">
              <w:rPr>
                <w:rFonts w:cs="Times New Roman"/>
                <w:i/>
              </w:rPr>
              <w:t>Planning over</w:t>
            </w:r>
            <w:r>
              <w:rPr>
                <w:rFonts w:cs="Times New Roman"/>
                <w:i/>
              </w:rPr>
              <w:t>dracht van leiding:</w:t>
            </w:r>
          </w:p>
        </w:tc>
        <w:tc>
          <w:tcPr>
            <w:tcW w:w="0" w:type="auto"/>
            <w:tcBorders>
              <w:top w:val="single" w:sz="4" w:space="0" w:color="auto"/>
              <w:bottom w:val="nil"/>
            </w:tcBorders>
            <w:vAlign w:val="center"/>
          </w:tcPr>
          <w:p w14:paraId="5FC858E3" w14:textId="77777777" w:rsidR="003C2228" w:rsidRPr="00D81501" w:rsidRDefault="003C2228" w:rsidP="00190413">
            <w:pPr>
              <w:rPr>
                <w:rFonts w:cs="Times New Roman"/>
                <w:color w:val="000000"/>
              </w:rPr>
            </w:pPr>
          </w:p>
        </w:tc>
        <w:tc>
          <w:tcPr>
            <w:tcW w:w="0" w:type="auto"/>
            <w:tcBorders>
              <w:top w:val="single" w:sz="4" w:space="0" w:color="auto"/>
              <w:bottom w:val="nil"/>
            </w:tcBorders>
            <w:vAlign w:val="center"/>
          </w:tcPr>
          <w:p w14:paraId="2406DF26" w14:textId="77777777" w:rsidR="003C2228" w:rsidRPr="00D81501" w:rsidRDefault="003C2228" w:rsidP="00190413">
            <w:pPr>
              <w:rPr>
                <w:rFonts w:cs="Times New Roman"/>
                <w:color w:val="000000"/>
              </w:rPr>
            </w:pPr>
          </w:p>
        </w:tc>
        <w:tc>
          <w:tcPr>
            <w:tcW w:w="0" w:type="auto"/>
            <w:tcBorders>
              <w:top w:val="single" w:sz="4" w:space="0" w:color="auto"/>
              <w:bottom w:val="nil"/>
            </w:tcBorders>
            <w:vAlign w:val="center"/>
          </w:tcPr>
          <w:p w14:paraId="36AB70C0" w14:textId="77777777" w:rsidR="003C2228" w:rsidRPr="00D81501" w:rsidRDefault="003C2228" w:rsidP="00190413">
            <w:pPr>
              <w:rPr>
                <w:rFonts w:cs="Times New Roman"/>
                <w:color w:val="000000"/>
              </w:rPr>
            </w:pPr>
          </w:p>
        </w:tc>
        <w:tc>
          <w:tcPr>
            <w:tcW w:w="0" w:type="auto"/>
            <w:tcBorders>
              <w:top w:val="single" w:sz="4" w:space="0" w:color="auto"/>
              <w:bottom w:val="nil"/>
            </w:tcBorders>
            <w:vAlign w:val="center"/>
          </w:tcPr>
          <w:p w14:paraId="6A113536" w14:textId="77777777" w:rsidR="003C2228" w:rsidRPr="00D81501" w:rsidRDefault="003C2228" w:rsidP="00190413">
            <w:pPr>
              <w:rPr>
                <w:rFonts w:cs="Times New Roman"/>
                <w:color w:val="000000"/>
              </w:rPr>
            </w:pPr>
          </w:p>
        </w:tc>
        <w:tc>
          <w:tcPr>
            <w:tcW w:w="0" w:type="auto"/>
            <w:tcBorders>
              <w:top w:val="single" w:sz="4" w:space="0" w:color="auto"/>
              <w:bottom w:val="nil"/>
            </w:tcBorders>
            <w:vAlign w:val="center"/>
          </w:tcPr>
          <w:p w14:paraId="3133530D" w14:textId="77777777" w:rsidR="003C2228" w:rsidRPr="00D81501" w:rsidRDefault="003C2228" w:rsidP="00190413">
            <w:pPr>
              <w:rPr>
                <w:rFonts w:cs="Times New Roman"/>
                <w:color w:val="000000"/>
              </w:rPr>
            </w:pPr>
          </w:p>
        </w:tc>
      </w:tr>
      <w:tr w:rsidR="003C2228" w:rsidRPr="00D81501" w14:paraId="6909D0CD" w14:textId="77777777" w:rsidTr="00190413">
        <w:trPr>
          <w:trHeight w:val="73"/>
        </w:trPr>
        <w:tc>
          <w:tcPr>
            <w:tcW w:w="0" w:type="auto"/>
            <w:vMerge w:val="restart"/>
            <w:tcBorders>
              <w:top w:val="nil"/>
            </w:tcBorders>
          </w:tcPr>
          <w:p w14:paraId="13387A2E" w14:textId="77777777" w:rsidR="003C2228" w:rsidRPr="0067787A" w:rsidRDefault="003C2228" w:rsidP="00190413">
            <w:pPr>
              <w:rPr>
                <w:rFonts w:cs="Times New Roman"/>
              </w:rPr>
            </w:pPr>
            <w:r w:rsidRPr="0067787A">
              <w:rPr>
                <w:rFonts w:cs="Times New Roman"/>
              </w:rPr>
              <w:t>Selectie en</w:t>
            </w:r>
          </w:p>
          <w:p w14:paraId="78B3E816" w14:textId="77777777" w:rsidR="003C2228" w:rsidRPr="0067787A" w:rsidRDefault="003C2228" w:rsidP="00190413">
            <w:pPr>
              <w:rPr>
                <w:rFonts w:cs="Times New Roman"/>
              </w:rPr>
            </w:pPr>
            <w:r w:rsidRPr="0067787A">
              <w:rPr>
                <w:rFonts w:cs="Times New Roman"/>
              </w:rPr>
              <w:t xml:space="preserve">training </w:t>
            </w:r>
          </w:p>
          <w:p w14:paraId="28DB88BB" w14:textId="77777777" w:rsidR="003C2228" w:rsidRPr="0067787A" w:rsidRDefault="003C2228" w:rsidP="00190413">
            <w:pPr>
              <w:rPr>
                <w:rFonts w:cs="Times New Roman"/>
              </w:rPr>
            </w:pPr>
            <w:r w:rsidRPr="0067787A">
              <w:rPr>
                <w:rFonts w:cs="Times New Roman"/>
              </w:rPr>
              <w:t xml:space="preserve">opvolger </w:t>
            </w:r>
          </w:p>
          <w:p w14:paraId="091947A0" w14:textId="0E3D1342" w:rsidR="003C2228" w:rsidRPr="0067787A" w:rsidRDefault="00F7295F" w:rsidP="00190413">
            <w:pPr>
              <w:rPr>
                <w:rFonts w:cs="Times New Roman"/>
              </w:rPr>
            </w:pPr>
            <w:r w:rsidRPr="0067787A">
              <w:rPr>
                <w:rFonts w:cs="Times New Roman"/>
              </w:rPr>
              <w:t>(N =</w:t>
            </w:r>
            <w:r w:rsidR="0067787A" w:rsidRPr="0067787A">
              <w:rPr>
                <w:rFonts w:cs="Times New Roman"/>
              </w:rPr>
              <w:t>416</w:t>
            </w:r>
            <w:r w:rsidRPr="0067787A">
              <w:rPr>
                <w:rFonts w:cs="Times New Roman"/>
              </w:rPr>
              <w:t xml:space="preserve"> </w:t>
            </w:r>
            <w:r w:rsidR="003C2228" w:rsidRPr="0067787A">
              <w:rPr>
                <w:rFonts w:cs="Times New Roman"/>
              </w:rPr>
              <w:t>)</w:t>
            </w:r>
          </w:p>
        </w:tc>
        <w:tc>
          <w:tcPr>
            <w:tcW w:w="0" w:type="auto"/>
            <w:vMerge w:val="restart"/>
            <w:tcBorders>
              <w:top w:val="nil"/>
            </w:tcBorders>
          </w:tcPr>
          <w:p w14:paraId="29DD88DD" w14:textId="77777777" w:rsidR="003C2228" w:rsidRPr="0067787A" w:rsidRDefault="003C2228" w:rsidP="00190413">
            <w:pPr>
              <w:jc w:val="left"/>
              <w:rPr>
                <w:rFonts w:cs="Times New Roman"/>
              </w:rPr>
            </w:pPr>
            <w:r w:rsidRPr="0067787A">
              <w:rPr>
                <w:rFonts w:cs="Times New Roman"/>
              </w:rPr>
              <w:t>Nog niet mee bezig</w:t>
            </w:r>
          </w:p>
        </w:tc>
        <w:tc>
          <w:tcPr>
            <w:tcW w:w="0" w:type="auto"/>
            <w:tcBorders>
              <w:top w:val="nil"/>
            </w:tcBorders>
            <w:vAlign w:val="center"/>
          </w:tcPr>
          <w:p w14:paraId="32D8418E" w14:textId="766C2B76" w:rsidR="003C2228" w:rsidRPr="0067787A" w:rsidRDefault="00F7295F" w:rsidP="00190413">
            <w:pPr>
              <w:rPr>
                <w:rFonts w:cs="Times New Roman"/>
                <w:color w:val="000000"/>
              </w:rPr>
            </w:pPr>
            <w:r w:rsidRPr="0067787A">
              <w:rPr>
                <w:rFonts w:cs="Times New Roman"/>
                <w:color w:val="000000"/>
              </w:rPr>
              <w:t>12</w:t>
            </w:r>
          </w:p>
        </w:tc>
        <w:tc>
          <w:tcPr>
            <w:tcW w:w="0" w:type="auto"/>
            <w:tcBorders>
              <w:top w:val="nil"/>
            </w:tcBorders>
            <w:vAlign w:val="center"/>
          </w:tcPr>
          <w:p w14:paraId="2D57B210" w14:textId="65720F70" w:rsidR="003C2228" w:rsidRPr="0067787A" w:rsidRDefault="00F7295F" w:rsidP="00190413">
            <w:pPr>
              <w:rPr>
                <w:rFonts w:cs="Times New Roman"/>
                <w:color w:val="000000"/>
              </w:rPr>
            </w:pPr>
            <w:r w:rsidRPr="0067787A">
              <w:rPr>
                <w:rFonts w:cs="Times New Roman"/>
                <w:color w:val="000000"/>
              </w:rPr>
              <w:t>51</w:t>
            </w:r>
          </w:p>
        </w:tc>
        <w:tc>
          <w:tcPr>
            <w:tcW w:w="0" w:type="auto"/>
            <w:tcBorders>
              <w:top w:val="nil"/>
            </w:tcBorders>
            <w:vAlign w:val="center"/>
          </w:tcPr>
          <w:p w14:paraId="1856E29C" w14:textId="1E94D101" w:rsidR="003C2228" w:rsidRPr="0067787A" w:rsidRDefault="00F7295F" w:rsidP="00190413">
            <w:pPr>
              <w:rPr>
                <w:rFonts w:cs="Times New Roman"/>
                <w:color w:val="000000"/>
              </w:rPr>
            </w:pPr>
            <w:r w:rsidRPr="0067787A">
              <w:rPr>
                <w:rFonts w:cs="Times New Roman"/>
                <w:color w:val="000000"/>
              </w:rPr>
              <w:t>50</w:t>
            </w:r>
          </w:p>
        </w:tc>
        <w:tc>
          <w:tcPr>
            <w:tcW w:w="0" w:type="auto"/>
            <w:tcBorders>
              <w:top w:val="nil"/>
            </w:tcBorders>
            <w:vAlign w:val="center"/>
          </w:tcPr>
          <w:p w14:paraId="5840497F" w14:textId="77777777" w:rsidR="003C2228" w:rsidRPr="0067787A" w:rsidRDefault="003C2228" w:rsidP="00190413">
            <w:pPr>
              <w:rPr>
                <w:rFonts w:cs="Times New Roman"/>
                <w:color w:val="000000"/>
              </w:rPr>
            </w:pPr>
            <w:r w:rsidRPr="0067787A">
              <w:rPr>
                <w:rFonts w:cs="Times New Roman"/>
                <w:color w:val="000000"/>
              </w:rPr>
              <w:t>8</w:t>
            </w:r>
          </w:p>
        </w:tc>
        <w:tc>
          <w:tcPr>
            <w:tcW w:w="0" w:type="auto"/>
            <w:tcBorders>
              <w:top w:val="nil"/>
            </w:tcBorders>
            <w:vAlign w:val="center"/>
          </w:tcPr>
          <w:p w14:paraId="35506A46" w14:textId="36269825" w:rsidR="003C2228" w:rsidRPr="0067787A" w:rsidRDefault="00F7295F" w:rsidP="00190413">
            <w:pPr>
              <w:rPr>
                <w:rFonts w:cs="Times New Roman"/>
                <w:color w:val="000000"/>
              </w:rPr>
            </w:pPr>
            <w:r w:rsidRPr="0067787A">
              <w:rPr>
                <w:rFonts w:cs="Times New Roman"/>
                <w:color w:val="000000"/>
              </w:rPr>
              <w:t>16</w:t>
            </w:r>
          </w:p>
        </w:tc>
      </w:tr>
      <w:tr w:rsidR="003C2228" w:rsidRPr="00D81501" w14:paraId="6F8A31BD" w14:textId="77777777" w:rsidTr="00190413">
        <w:trPr>
          <w:trHeight w:val="73"/>
        </w:trPr>
        <w:tc>
          <w:tcPr>
            <w:tcW w:w="0" w:type="auto"/>
            <w:vMerge/>
          </w:tcPr>
          <w:p w14:paraId="389C2C5A" w14:textId="77777777" w:rsidR="003C2228" w:rsidRPr="0067787A" w:rsidRDefault="003C2228" w:rsidP="00190413">
            <w:pPr>
              <w:rPr>
                <w:rFonts w:cs="Times New Roman"/>
              </w:rPr>
            </w:pPr>
          </w:p>
        </w:tc>
        <w:tc>
          <w:tcPr>
            <w:tcW w:w="0" w:type="auto"/>
            <w:vMerge/>
          </w:tcPr>
          <w:p w14:paraId="5A5E5767" w14:textId="77777777" w:rsidR="003C2228" w:rsidRPr="0067787A" w:rsidRDefault="003C2228" w:rsidP="00190413">
            <w:pPr>
              <w:jc w:val="left"/>
              <w:rPr>
                <w:rFonts w:cs="Times New Roman"/>
              </w:rPr>
            </w:pPr>
          </w:p>
        </w:tc>
        <w:tc>
          <w:tcPr>
            <w:tcW w:w="0" w:type="auto"/>
            <w:vAlign w:val="center"/>
          </w:tcPr>
          <w:p w14:paraId="704BFB08" w14:textId="07159431" w:rsidR="003C2228" w:rsidRPr="0067787A" w:rsidRDefault="0067787A" w:rsidP="00190413">
            <w:pPr>
              <w:rPr>
                <w:rFonts w:cs="Times New Roman"/>
                <w:color w:val="000000"/>
              </w:rPr>
            </w:pPr>
            <w:r w:rsidRPr="0067787A">
              <w:rPr>
                <w:rFonts w:cs="Times New Roman"/>
                <w:color w:val="000000"/>
              </w:rPr>
              <w:t>14,3</w:t>
            </w:r>
            <w:r w:rsidR="003C2228" w:rsidRPr="0067787A">
              <w:rPr>
                <w:rFonts w:cs="Times New Roman"/>
                <w:color w:val="000000"/>
              </w:rPr>
              <w:t>%</w:t>
            </w:r>
          </w:p>
        </w:tc>
        <w:tc>
          <w:tcPr>
            <w:tcW w:w="0" w:type="auto"/>
            <w:vAlign w:val="center"/>
          </w:tcPr>
          <w:p w14:paraId="2DEA6256" w14:textId="64196D9C" w:rsidR="003C2228" w:rsidRPr="0067787A" w:rsidRDefault="0067787A" w:rsidP="00190413">
            <w:pPr>
              <w:rPr>
                <w:rFonts w:cs="Times New Roman"/>
                <w:color w:val="000000"/>
              </w:rPr>
            </w:pPr>
            <w:r w:rsidRPr="0067787A">
              <w:rPr>
                <w:rFonts w:cs="Times New Roman"/>
                <w:color w:val="000000"/>
              </w:rPr>
              <w:t>30,7</w:t>
            </w:r>
            <w:r w:rsidR="003C2228" w:rsidRPr="0067787A">
              <w:rPr>
                <w:rFonts w:cs="Times New Roman"/>
                <w:color w:val="000000"/>
              </w:rPr>
              <w:t>%</w:t>
            </w:r>
          </w:p>
        </w:tc>
        <w:tc>
          <w:tcPr>
            <w:tcW w:w="0" w:type="auto"/>
            <w:vAlign w:val="center"/>
          </w:tcPr>
          <w:p w14:paraId="13CB3D75" w14:textId="5ED852FC" w:rsidR="003C2228" w:rsidRPr="0067787A" w:rsidRDefault="0067787A" w:rsidP="0067787A">
            <w:pPr>
              <w:rPr>
                <w:rFonts w:cs="Times New Roman"/>
                <w:color w:val="000000"/>
              </w:rPr>
            </w:pPr>
            <w:r w:rsidRPr="0067787A">
              <w:rPr>
                <w:rFonts w:cs="Times New Roman"/>
                <w:color w:val="000000"/>
              </w:rPr>
              <w:t>40,3</w:t>
            </w:r>
            <w:r w:rsidR="003C2228" w:rsidRPr="0067787A">
              <w:rPr>
                <w:rFonts w:cs="Times New Roman"/>
                <w:color w:val="000000"/>
              </w:rPr>
              <w:t>%</w:t>
            </w:r>
          </w:p>
        </w:tc>
        <w:tc>
          <w:tcPr>
            <w:tcW w:w="0" w:type="auto"/>
            <w:vAlign w:val="center"/>
          </w:tcPr>
          <w:p w14:paraId="77017E87" w14:textId="77777777" w:rsidR="003C2228" w:rsidRPr="0067787A" w:rsidRDefault="003C2228" w:rsidP="00190413">
            <w:pPr>
              <w:rPr>
                <w:rFonts w:cs="Times New Roman"/>
                <w:color w:val="000000"/>
              </w:rPr>
            </w:pPr>
            <w:r w:rsidRPr="0067787A">
              <w:rPr>
                <w:rFonts w:cs="Times New Roman"/>
                <w:color w:val="000000"/>
              </w:rPr>
              <w:t>38,1%</w:t>
            </w:r>
          </w:p>
        </w:tc>
        <w:tc>
          <w:tcPr>
            <w:tcW w:w="0" w:type="auto"/>
            <w:vAlign w:val="center"/>
          </w:tcPr>
          <w:p w14:paraId="0F5FF6C2" w14:textId="5D3695CF" w:rsidR="003C2228" w:rsidRPr="0067787A" w:rsidRDefault="0067787A" w:rsidP="00190413">
            <w:pPr>
              <w:rPr>
                <w:rFonts w:cs="Times New Roman"/>
                <w:color w:val="000000"/>
              </w:rPr>
            </w:pPr>
            <w:r w:rsidRPr="0067787A">
              <w:rPr>
                <w:rFonts w:cs="Times New Roman"/>
                <w:color w:val="000000"/>
              </w:rPr>
              <w:t>79,2</w:t>
            </w:r>
            <w:r w:rsidR="003C2228" w:rsidRPr="0067787A">
              <w:rPr>
                <w:rFonts w:cs="Times New Roman"/>
                <w:color w:val="000000"/>
              </w:rPr>
              <w:t>%</w:t>
            </w:r>
          </w:p>
        </w:tc>
      </w:tr>
      <w:tr w:rsidR="003C2228" w:rsidRPr="00D81501" w14:paraId="30DD4B8D" w14:textId="77777777" w:rsidTr="00190413">
        <w:trPr>
          <w:trHeight w:val="73"/>
        </w:trPr>
        <w:tc>
          <w:tcPr>
            <w:tcW w:w="0" w:type="auto"/>
            <w:vMerge/>
          </w:tcPr>
          <w:p w14:paraId="23A30185" w14:textId="77777777" w:rsidR="003C2228" w:rsidRPr="0067787A" w:rsidRDefault="003C2228" w:rsidP="00190413">
            <w:pPr>
              <w:rPr>
                <w:rFonts w:cs="Times New Roman"/>
              </w:rPr>
            </w:pPr>
          </w:p>
        </w:tc>
        <w:tc>
          <w:tcPr>
            <w:tcW w:w="0" w:type="auto"/>
            <w:vMerge w:val="restart"/>
            <w:shd w:val="clear" w:color="auto" w:fill="EEECE1" w:themeFill="background2"/>
          </w:tcPr>
          <w:p w14:paraId="3F7E0756" w14:textId="77777777" w:rsidR="003C2228" w:rsidRPr="0067787A" w:rsidRDefault="003C2228" w:rsidP="00190413">
            <w:pPr>
              <w:jc w:val="left"/>
              <w:rPr>
                <w:rFonts w:cs="Times New Roman"/>
              </w:rPr>
            </w:pPr>
            <w:r w:rsidRPr="0067787A">
              <w:rPr>
                <w:rFonts w:cs="Times New Roman"/>
              </w:rPr>
              <w:t>Eerste aanzet gegeven</w:t>
            </w:r>
          </w:p>
        </w:tc>
        <w:tc>
          <w:tcPr>
            <w:tcW w:w="0" w:type="auto"/>
            <w:shd w:val="clear" w:color="auto" w:fill="EEECE1" w:themeFill="background2"/>
            <w:vAlign w:val="center"/>
          </w:tcPr>
          <w:p w14:paraId="60EC34AC" w14:textId="715CF939" w:rsidR="003C2228" w:rsidRPr="0067787A" w:rsidRDefault="00F7295F" w:rsidP="00190413">
            <w:pPr>
              <w:rPr>
                <w:rFonts w:cs="Times New Roman"/>
                <w:color w:val="000000"/>
              </w:rPr>
            </w:pPr>
            <w:r w:rsidRPr="0067787A">
              <w:rPr>
                <w:rFonts w:cs="Times New Roman"/>
                <w:color w:val="000000"/>
              </w:rPr>
              <w:t>8</w:t>
            </w:r>
          </w:p>
        </w:tc>
        <w:tc>
          <w:tcPr>
            <w:tcW w:w="0" w:type="auto"/>
            <w:shd w:val="clear" w:color="auto" w:fill="EEECE1" w:themeFill="background2"/>
            <w:vAlign w:val="center"/>
          </w:tcPr>
          <w:p w14:paraId="60ADA0CB" w14:textId="297C56FE" w:rsidR="003C2228" w:rsidRPr="0067787A" w:rsidRDefault="00F7295F" w:rsidP="00190413">
            <w:pPr>
              <w:rPr>
                <w:rFonts w:cs="Times New Roman"/>
                <w:color w:val="000000"/>
              </w:rPr>
            </w:pPr>
            <w:r w:rsidRPr="0067787A">
              <w:rPr>
                <w:rFonts w:cs="Times New Roman"/>
                <w:color w:val="000000"/>
              </w:rPr>
              <w:t>31</w:t>
            </w:r>
          </w:p>
        </w:tc>
        <w:tc>
          <w:tcPr>
            <w:tcW w:w="0" w:type="auto"/>
            <w:shd w:val="clear" w:color="auto" w:fill="EEECE1" w:themeFill="background2"/>
            <w:vAlign w:val="center"/>
          </w:tcPr>
          <w:p w14:paraId="7FFE84AD" w14:textId="3BDD6C08" w:rsidR="003C2228" w:rsidRPr="0067787A" w:rsidRDefault="00F7295F" w:rsidP="00190413">
            <w:pPr>
              <w:rPr>
                <w:rFonts w:cs="Times New Roman"/>
                <w:color w:val="000000"/>
              </w:rPr>
            </w:pPr>
            <w:r w:rsidRPr="0067787A">
              <w:rPr>
                <w:rFonts w:cs="Times New Roman"/>
                <w:color w:val="000000"/>
              </w:rPr>
              <w:t>27</w:t>
            </w:r>
          </w:p>
        </w:tc>
        <w:tc>
          <w:tcPr>
            <w:tcW w:w="0" w:type="auto"/>
            <w:shd w:val="clear" w:color="auto" w:fill="EEECE1" w:themeFill="background2"/>
            <w:vAlign w:val="center"/>
          </w:tcPr>
          <w:p w14:paraId="6234E77E" w14:textId="4632052D" w:rsidR="003C2228" w:rsidRPr="0067787A" w:rsidRDefault="00F7295F" w:rsidP="00190413">
            <w:pPr>
              <w:rPr>
                <w:rFonts w:cs="Times New Roman"/>
                <w:color w:val="000000"/>
              </w:rPr>
            </w:pPr>
            <w:r w:rsidRPr="0067787A">
              <w:rPr>
                <w:rFonts w:cs="Times New Roman"/>
                <w:color w:val="000000"/>
              </w:rPr>
              <w:t>5</w:t>
            </w:r>
          </w:p>
        </w:tc>
        <w:tc>
          <w:tcPr>
            <w:tcW w:w="0" w:type="auto"/>
            <w:shd w:val="clear" w:color="auto" w:fill="EEECE1" w:themeFill="background2"/>
            <w:vAlign w:val="center"/>
          </w:tcPr>
          <w:p w14:paraId="22A1B659" w14:textId="764D2558" w:rsidR="003C2228" w:rsidRPr="0067787A" w:rsidRDefault="00F7295F" w:rsidP="00190413">
            <w:pPr>
              <w:rPr>
                <w:rFonts w:cs="Times New Roman"/>
                <w:color w:val="000000"/>
              </w:rPr>
            </w:pPr>
            <w:r w:rsidRPr="0067787A">
              <w:rPr>
                <w:rFonts w:cs="Times New Roman"/>
                <w:color w:val="000000"/>
              </w:rPr>
              <w:t>3</w:t>
            </w:r>
          </w:p>
        </w:tc>
      </w:tr>
      <w:tr w:rsidR="003C2228" w:rsidRPr="00D81501" w14:paraId="0FC6A32D" w14:textId="77777777" w:rsidTr="00190413">
        <w:trPr>
          <w:trHeight w:val="73"/>
        </w:trPr>
        <w:tc>
          <w:tcPr>
            <w:tcW w:w="0" w:type="auto"/>
            <w:vMerge/>
          </w:tcPr>
          <w:p w14:paraId="34A8242F" w14:textId="77777777" w:rsidR="003C2228" w:rsidRPr="0067787A" w:rsidRDefault="003C2228" w:rsidP="00190413">
            <w:pPr>
              <w:rPr>
                <w:rFonts w:cs="Times New Roman"/>
              </w:rPr>
            </w:pPr>
          </w:p>
        </w:tc>
        <w:tc>
          <w:tcPr>
            <w:tcW w:w="0" w:type="auto"/>
            <w:vMerge/>
            <w:tcBorders>
              <w:bottom w:val="nil"/>
            </w:tcBorders>
            <w:shd w:val="clear" w:color="auto" w:fill="EEECE1" w:themeFill="background2"/>
          </w:tcPr>
          <w:p w14:paraId="3180EF40" w14:textId="77777777" w:rsidR="003C2228" w:rsidRPr="0067787A" w:rsidRDefault="003C2228" w:rsidP="00190413">
            <w:pPr>
              <w:jc w:val="left"/>
              <w:rPr>
                <w:rFonts w:cs="Times New Roman"/>
              </w:rPr>
            </w:pPr>
          </w:p>
        </w:tc>
        <w:tc>
          <w:tcPr>
            <w:tcW w:w="0" w:type="auto"/>
            <w:tcBorders>
              <w:bottom w:val="nil"/>
            </w:tcBorders>
            <w:shd w:val="clear" w:color="auto" w:fill="EEECE1" w:themeFill="background2"/>
            <w:vAlign w:val="center"/>
          </w:tcPr>
          <w:p w14:paraId="3A672B5D" w14:textId="50F89A5B" w:rsidR="003C2228" w:rsidRPr="0067787A" w:rsidRDefault="0067787A" w:rsidP="00190413">
            <w:pPr>
              <w:rPr>
                <w:rFonts w:cs="Times New Roman"/>
                <w:color w:val="000000"/>
              </w:rPr>
            </w:pPr>
            <w:r w:rsidRPr="0067787A">
              <w:rPr>
                <w:rFonts w:cs="Times New Roman"/>
                <w:color w:val="000000"/>
              </w:rPr>
              <w:t>9,5</w:t>
            </w:r>
            <w:r w:rsidR="003C2228" w:rsidRPr="0067787A">
              <w:rPr>
                <w:rFonts w:cs="Times New Roman"/>
                <w:color w:val="000000"/>
              </w:rPr>
              <w:t>%</w:t>
            </w:r>
          </w:p>
        </w:tc>
        <w:tc>
          <w:tcPr>
            <w:tcW w:w="0" w:type="auto"/>
            <w:tcBorders>
              <w:bottom w:val="nil"/>
            </w:tcBorders>
            <w:shd w:val="clear" w:color="auto" w:fill="EEECE1" w:themeFill="background2"/>
            <w:vAlign w:val="center"/>
          </w:tcPr>
          <w:p w14:paraId="22F762B5" w14:textId="6C2426E8" w:rsidR="003C2228" w:rsidRPr="0067787A" w:rsidRDefault="0067787A" w:rsidP="00190413">
            <w:pPr>
              <w:rPr>
                <w:rFonts w:cs="Times New Roman"/>
                <w:color w:val="000000"/>
              </w:rPr>
            </w:pPr>
            <w:r w:rsidRPr="0067787A">
              <w:rPr>
                <w:rFonts w:cs="Times New Roman"/>
                <w:color w:val="000000"/>
              </w:rPr>
              <w:t>18,7</w:t>
            </w:r>
            <w:r w:rsidR="003C2228" w:rsidRPr="0067787A">
              <w:rPr>
                <w:rFonts w:cs="Times New Roman"/>
                <w:color w:val="000000"/>
              </w:rPr>
              <w:t>%</w:t>
            </w:r>
          </w:p>
        </w:tc>
        <w:tc>
          <w:tcPr>
            <w:tcW w:w="0" w:type="auto"/>
            <w:tcBorders>
              <w:bottom w:val="nil"/>
            </w:tcBorders>
            <w:shd w:val="clear" w:color="auto" w:fill="EEECE1" w:themeFill="background2"/>
            <w:vAlign w:val="center"/>
          </w:tcPr>
          <w:p w14:paraId="07927E04" w14:textId="341F3D1E" w:rsidR="003C2228" w:rsidRPr="0067787A" w:rsidRDefault="0067787A" w:rsidP="00190413">
            <w:pPr>
              <w:rPr>
                <w:rFonts w:cs="Times New Roman"/>
                <w:color w:val="000000"/>
              </w:rPr>
            </w:pPr>
            <w:r w:rsidRPr="0067787A">
              <w:rPr>
                <w:rFonts w:cs="Times New Roman"/>
                <w:color w:val="000000"/>
              </w:rPr>
              <w:t>21,8</w:t>
            </w:r>
            <w:r w:rsidR="003C2228" w:rsidRPr="0067787A">
              <w:rPr>
                <w:rFonts w:cs="Times New Roman"/>
                <w:color w:val="000000"/>
              </w:rPr>
              <w:t>%</w:t>
            </w:r>
          </w:p>
        </w:tc>
        <w:tc>
          <w:tcPr>
            <w:tcW w:w="0" w:type="auto"/>
            <w:tcBorders>
              <w:bottom w:val="nil"/>
            </w:tcBorders>
            <w:shd w:val="clear" w:color="auto" w:fill="EEECE1" w:themeFill="background2"/>
            <w:vAlign w:val="center"/>
          </w:tcPr>
          <w:p w14:paraId="19F92524" w14:textId="42CF4CCE" w:rsidR="003C2228" w:rsidRPr="0067787A" w:rsidRDefault="0067787A" w:rsidP="00190413">
            <w:pPr>
              <w:rPr>
                <w:rFonts w:cs="Times New Roman"/>
                <w:color w:val="000000"/>
              </w:rPr>
            </w:pPr>
            <w:r w:rsidRPr="0067787A">
              <w:rPr>
                <w:rFonts w:cs="Times New Roman"/>
                <w:color w:val="000000"/>
              </w:rPr>
              <w:t>23,8</w:t>
            </w:r>
            <w:r w:rsidR="003C2228" w:rsidRPr="0067787A">
              <w:rPr>
                <w:rFonts w:cs="Times New Roman"/>
                <w:color w:val="000000"/>
              </w:rPr>
              <w:t>%</w:t>
            </w:r>
          </w:p>
        </w:tc>
        <w:tc>
          <w:tcPr>
            <w:tcW w:w="0" w:type="auto"/>
            <w:tcBorders>
              <w:bottom w:val="nil"/>
            </w:tcBorders>
            <w:shd w:val="clear" w:color="auto" w:fill="EEECE1" w:themeFill="background2"/>
            <w:vAlign w:val="center"/>
          </w:tcPr>
          <w:p w14:paraId="061286B6" w14:textId="46194216" w:rsidR="003C2228" w:rsidRPr="0067787A" w:rsidRDefault="0067787A" w:rsidP="00190413">
            <w:pPr>
              <w:rPr>
                <w:rFonts w:cs="Times New Roman"/>
                <w:color w:val="000000"/>
              </w:rPr>
            </w:pPr>
            <w:r w:rsidRPr="0067787A">
              <w:rPr>
                <w:rFonts w:cs="Times New Roman"/>
                <w:color w:val="000000"/>
              </w:rPr>
              <w:t>14,3</w:t>
            </w:r>
            <w:r w:rsidR="003C2228" w:rsidRPr="0067787A">
              <w:rPr>
                <w:rFonts w:cs="Times New Roman"/>
                <w:color w:val="000000"/>
              </w:rPr>
              <w:t>%</w:t>
            </w:r>
          </w:p>
        </w:tc>
      </w:tr>
      <w:tr w:rsidR="003C2228" w:rsidRPr="00D81501" w14:paraId="0C724C52" w14:textId="77777777" w:rsidTr="00190413">
        <w:trPr>
          <w:trHeight w:val="73"/>
        </w:trPr>
        <w:tc>
          <w:tcPr>
            <w:tcW w:w="0" w:type="auto"/>
            <w:vMerge/>
          </w:tcPr>
          <w:p w14:paraId="526EAB85" w14:textId="77777777" w:rsidR="003C2228" w:rsidRPr="0067787A" w:rsidRDefault="003C2228" w:rsidP="00190413">
            <w:pPr>
              <w:rPr>
                <w:rFonts w:cs="Times New Roman"/>
              </w:rPr>
            </w:pPr>
          </w:p>
        </w:tc>
        <w:tc>
          <w:tcPr>
            <w:tcW w:w="0" w:type="auto"/>
            <w:vMerge w:val="restart"/>
            <w:tcBorders>
              <w:top w:val="nil"/>
              <w:bottom w:val="nil"/>
            </w:tcBorders>
            <w:shd w:val="clear" w:color="auto" w:fill="DDD9C3" w:themeFill="background2" w:themeFillShade="E6"/>
          </w:tcPr>
          <w:p w14:paraId="7AB6F3AA" w14:textId="77777777" w:rsidR="003C2228" w:rsidRPr="0067787A" w:rsidRDefault="003C2228" w:rsidP="00190413">
            <w:pPr>
              <w:jc w:val="left"/>
              <w:rPr>
                <w:rFonts w:cs="Times New Roman"/>
              </w:rPr>
            </w:pPr>
            <w:r w:rsidRPr="0067787A">
              <w:rPr>
                <w:rFonts w:cs="Times New Roman"/>
              </w:rPr>
              <w:t>Totaal</w:t>
            </w:r>
          </w:p>
        </w:tc>
        <w:tc>
          <w:tcPr>
            <w:tcW w:w="0" w:type="auto"/>
            <w:tcBorders>
              <w:top w:val="nil"/>
              <w:bottom w:val="nil"/>
            </w:tcBorders>
            <w:shd w:val="clear" w:color="auto" w:fill="DDD9C3" w:themeFill="background2" w:themeFillShade="E6"/>
            <w:vAlign w:val="center"/>
          </w:tcPr>
          <w:p w14:paraId="57AEC59B" w14:textId="2C6AA1F7" w:rsidR="003C2228" w:rsidRPr="0067787A" w:rsidRDefault="002E61A2" w:rsidP="00190413">
            <w:pPr>
              <w:rPr>
                <w:rFonts w:cs="Times New Roman"/>
                <w:color w:val="000000"/>
              </w:rPr>
            </w:pPr>
            <w:r>
              <w:rPr>
                <w:rFonts w:cs="Times New Roman"/>
                <w:color w:val="000000"/>
              </w:rPr>
              <w:t>84</w:t>
            </w:r>
          </w:p>
        </w:tc>
        <w:tc>
          <w:tcPr>
            <w:tcW w:w="0" w:type="auto"/>
            <w:tcBorders>
              <w:top w:val="nil"/>
              <w:bottom w:val="nil"/>
            </w:tcBorders>
            <w:shd w:val="clear" w:color="auto" w:fill="DDD9C3" w:themeFill="background2" w:themeFillShade="E6"/>
            <w:vAlign w:val="center"/>
          </w:tcPr>
          <w:p w14:paraId="66DFA718" w14:textId="2CC09A07" w:rsidR="003C2228" w:rsidRPr="0067787A" w:rsidRDefault="002E61A2" w:rsidP="00190413">
            <w:pPr>
              <w:rPr>
                <w:rFonts w:cs="Times New Roman"/>
                <w:color w:val="000000"/>
              </w:rPr>
            </w:pPr>
            <w:r>
              <w:rPr>
                <w:rFonts w:cs="Times New Roman"/>
                <w:color w:val="000000"/>
              </w:rPr>
              <w:t>166</w:t>
            </w:r>
          </w:p>
        </w:tc>
        <w:tc>
          <w:tcPr>
            <w:tcW w:w="0" w:type="auto"/>
            <w:tcBorders>
              <w:top w:val="nil"/>
              <w:bottom w:val="nil"/>
            </w:tcBorders>
            <w:shd w:val="clear" w:color="auto" w:fill="DDD9C3" w:themeFill="background2" w:themeFillShade="E6"/>
            <w:vAlign w:val="center"/>
          </w:tcPr>
          <w:p w14:paraId="2D1A311E" w14:textId="176251F2" w:rsidR="003C2228" w:rsidRPr="0067787A" w:rsidRDefault="002E61A2" w:rsidP="00190413">
            <w:pPr>
              <w:rPr>
                <w:rFonts w:cs="Times New Roman"/>
                <w:color w:val="000000"/>
              </w:rPr>
            </w:pPr>
            <w:r>
              <w:rPr>
                <w:rFonts w:cs="Times New Roman"/>
                <w:color w:val="000000"/>
              </w:rPr>
              <w:t>124</w:t>
            </w:r>
          </w:p>
        </w:tc>
        <w:tc>
          <w:tcPr>
            <w:tcW w:w="0" w:type="auto"/>
            <w:tcBorders>
              <w:top w:val="nil"/>
              <w:bottom w:val="nil"/>
            </w:tcBorders>
            <w:shd w:val="clear" w:color="auto" w:fill="DDD9C3" w:themeFill="background2" w:themeFillShade="E6"/>
            <w:vAlign w:val="center"/>
          </w:tcPr>
          <w:p w14:paraId="60DB06DE" w14:textId="6CFD97C2" w:rsidR="003C2228" w:rsidRPr="0067787A" w:rsidRDefault="002E61A2" w:rsidP="00190413">
            <w:pPr>
              <w:rPr>
                <w:rFonts w:cs="Times New Roman"/>
                <w:color w:val="000000"/>
              </w:rPr>
            </w:pPr>
            <w:r>
              <w:rPr>
                <w:rFonts w:cs="Times New Roman"/>
                <w:color w:val="000000"/>
              </w:rPr>
              <w:t>21</w:t>
            </w:r>
          </w:p>
        </w:tc>
        <w:tc>
          <w:tcPr>
            <w:tcW w:w="0" w:type="auto"/>
            <w:tcBorders>
              <w:top w:val="nil"/>
              <w:bottom w:val="nil"/>
            </w:tcBorders>
            <w:shd w:val="clear" w:color="auto" w:fill="DDD9C3" w:themeFill="background2" w:themeFillShade="E6"/>
            <w:vAlign w:val="center"/>
          </w:tcPr>
          <w:p w14:paraId="4DA34A9D" w14:textId="679DF999" w:rsidR="003C2228" w:rsidRPr="0067787A" w:rsidRDefault="002E61A2" w:rsidP="00F7295F">
            <w:pPr>
              <w:rPr>
                <w:rFonts w:cs="Times New Roman"/>
                <w:color w:val="000000"/>
              </w:rPr>
            </w:pPr>
            <w:r>
              <w:rPr>
                <w:rFonts w:cs="Times New Roman"/>
                <w:color w:val="000000"/>
              </w:rPr>
              <w:t>21</w:t>
            </w:r>
          </w:p>
        </w:tc>
      </w:tr>
      <w:tr w:rsidR="003C2228" w:rsidRPr="00D81501" w14:paraId="7C711C12" w14:textId="77777777" w:rsidTr="00190413">
        <w:trPr>
          <w:trHeight w:val="73"/>
        </w:trPr>
        <w:tc>
          <w:tcPr>
            <w:tcW w:w="0" w:type="auto"/>
            <w:vMerge/>
            <w:tcBorders>
              <w:bottom w:val="single" w:sz="4" w:space="0" w:color="auto"/>
            </w:tcBorders>
          </w:tcPr>
          <w:p w14:paraId="17E68CC1" w14:textId="77777777" w:rsidR="003C2228" w:rsidRPr="0067787A" w:rsidRDefault="003C2228" w:rsidP="00190413">
            <w:pPr>
              <w:rPr>
                <w:rFonts w:cs="Times New Roman"/>
              </w:rPr>
            </w:pPr>
          </w:p>
        </w:tc>
        <w:tc>
          <w:tcPr>
            <w:tcW w:w="0" w:type="auto"/>
            <w:vMerge/>
            <w:tcBorders>
              <w:top w:val="nil"/>
              <w:bottom w:val="single" w:sz="4" w:space="0" w:color="auto"/>
            </w:tcBorders>
            <w:shd w:val="clear" w:color="auto" w:fill="DDD9C3" w:themeFill="background2" w:themeFillShade="E6"/>
          </w:tcPr>
          <w:p w14:paraId="02B28CFA" w14:textId="77777777" w:rsidR="003C2228" w:rsidRPr="0067787A" w:rsidRDefault="003C2228" w:rsidP="00190413">
            <w:pPr>
              <w:jc w:val="left"/>
              <w:rPr>
                <w:rFonts w:cs="Times New Roman"/>
              </w:rPr>
            </w:pPr>
          </w:p>
        </w:tc>
        <w:tc>
          <w:tcPr>
            <w:tcW w:w="0" w:type="auto"/>
            <w:tcBorders>
              <w:top w:val="nil"/>
              <w:bottom w:val="single" w:sz="4" w:space="0" w:color="auto"/>
            </w:tcBorders>
            <w:shd w:val="clear" w:color="auto" w:fill="DDD9C3" w:themeFill="background2" w:themeFillShade="E6"/>
            <w:vAlign w:val="center"/>
          </w:tcPr>
          <w:p w14:paraId="16D70387" w14:textId="77777777" w:rsidR="003C2228" w:rsidRPr="0067787A" w:rsidRDefault="003C2228" w:rsidP="00190413">
            <w:pPr>
              <w:rPr>
                <w:rFonts w:cs="Times New Roman"/>
                <w:color w:val="000000"/>
              </w:rPr>
            </w:pPr>
            <w:r w:rsidRPr="0067787A">
              <w:rPr>
                <w:rFonts w:cs="Times New Roman"/>
                <w:color w:val="000000"/>
              </w:rPr>
              <w:t>100%</w:t>
            </w:r>
          </w:p>
        </w:tc>
        <w:tc>
          <w:tcPr>
            <w:tcW w:w="0" w:type="auto"/>
            <w:tcBorders>
              <w:top w:val="nil"/>
              <w:bottom w:val="single" w:sz="4" w:space="0" w:color="auto"/>
            </w:tcBorders>
            <w:shd w:val="clear" w:color="auto" w:fill="DDD9C3" w:themeFill="background2" w:themeFillShade="E6"/>
            <w:vAlign w:val="center"/>
          </w:tcPr>
          <w:p w14:paraId="51AF0811" w14:textId="77777777" w:rsidR="003C2228" w:rsidRPr="0067787A" w:rsidRDefault="003C2228" w:rsidP="00190413">
            <w:pPr>
              <w:rPr>
                <w:rFonts w:cs="Times New Roman"/>
                <w:color w:val="000000"/>
              </w:rPr>
            </w:pPr>
            <w:r w:rsidRPr="0067787A">
              <w:rPr>
                <w:rFonts w:cs="Times New Roman"/>
                <w:color w:val="000000"/>
              </w:rPr>
              <w:t>100%</w:t>
            </w:r>
          </w:p>
        </w:tc>
        <w:tc>
          <w:tcPr>
            <w:tcW w:w="0" w:type="auto"/>
            <w:tcBorders>
              <w:top w:val="nil"/>
              <w:bottom w:val="single" w:sz="4" w:space="0" w:color="auto"/>
            </w:tcBorders>
            <w:shd w:val="clear" w:color="auto" w:fill="DDD9C3" w:themeFill="background2" w:themeFillShade="E6"/>
            <w:vAlign w:val="center"/>
          </w:tcPr>
          <w:p w14:paraId="42D56398" w14:textId="77777777" w:rsidR="003C2228" w:rsidRPr="0067787A" w:rsidRDefault="003C2228" w:rsidP="00190413">
            <w:pPr>
              <w:rPr>
                <w:rFonts w:cs="Times New Roman"/>
                <w:color w:val="000000"/>
              </w:rPr>
            </w:pPr>
            <w:r w:rsidRPr="0067787A">
              <w:rPr>
                <w:rFonts w:cs="Times New Roman"/>
                <w:color w:val="000000"/>
              </w:rPr>
              <w:t>100%</w:t>
            </w:r>
          </w:p>
        </w:tc>
        <w:tc>
          <w:tcPr>
            <w:tcW w:w="0" w:type="auto"/>
            <w:tcBorders>
              <w:top w:val="nil"/>
              <w:bottom w:val="single" w:sz="4" w:space="0" w:color="auto"/>
            </w:tcBorders>
            <w:shd w:val="clear" w:color="auto" w:fill="DDD9C3" w:themeFill="background2" w:themeFillShade="E6"/>
            <w:vAlign w:val="center"/>
          </w:tcPr>
          <w:p w14:paraId="0F5A9BE2" w14:textId="77777777" w:rsidR="003C2228" w:rsidRPr="0067787A" w:rsidRDefault="003C2228" w:rsidP="00190413">
            <w:pPr>
              <w:rPr>
                <w:rFonts w:cs="Times New Roman"/>
                <w:color w:val="000000"/>
              </w:rPr>
            </w:pPr>
            <w:r w:rsidRPr="0067787A">
              <w:rPr>
                <w:rFonts w:cs="Times New Roman"/>
                <w:color w:val="000000"/>
              </w:rPr>
              <w:t>100%</w:t>
            </w:r>
          </w:p>
        </w:tc>
        <w:tc>
          <w:tcPr>
            <w:tcW w:w="0" w:type="auto"/>
            <w:tcBorders>
              <w:top w:val="nil"/>
              <w:bottom w:val="single" w:sz="4" w:space="0" w:color="auto"/>
            </w:tcBorders>
            <w:shd w:val="clear" w:color="auto" w:fill="DDD9C3" w:themeFill="background2" w:themeFillShade="E6"/>
            <w:vAlign w:val="center"/>
          </w:tcPr>
          <w:p w14:paraId="221AE287" w14:textId="77777777" w:rsidR="003C2228" w:rsidRPr="0067787A" w:rsidRDefault="003C2228" w:rsidP="00190413">
            <w:pPr>
              <w:rPr>
                <w:rFonts w:cs="Times New Roman"/>
                <w:color w:val="000000"/>
              </w:rPr>
            </w:pPr>
            <w:r w:rsidRPr="0067787A">
              <w:rPr>
                <w:rFonts w:cs="Times New Roman"/>
                <w:color w:val="000000"/>
              </w:rPr>
              <w:t>100%</w:t>
            </w:r>
          </w:p>
        </w:tc>
      </w:tr>
      <w:tr w:rsidR="003C2228" w:rsidRPr="00D81501" w14:paraId="11C94919" w14:textId="77777777" w:rsidTr="00190413">
        <w:trPr>
          <w:trHeight w:val="73"/>
        </w:trPr>
        <w:tc>
          <w:tcPr>
            <w:tcW w:w="0" w:type="auto"/>
            <w:vMerge w:val="restart"/>
            <w:tcBorders>
              <w:top w:val="single" w:sz="4" w:space="0" w:color="auto"/>
              <w:bottom w:val="nil"/>
            </w:tcBorders>
          </w:tcPr>
          <w:p w14:paraId="1A4EE63D" w14:textId="77777777" w:rsidR="003C2228" w:rsidRPr="0067787A" w:rsidRDefault="003C2228" w:rsidP="00190413">
            <w:pPr>
              <w:rPr>
                <w:rFonts w:cs="Times New Roman"/>
              </w:rPr>
            </w:pPr>
            <w:r w:rsidRPr="0067787A">
              <w:rPr>
                <w:rFonts w:cs="Times New Roman"/>
              </w:rPr>
              <w:t xml:space="preserve">Communicatie </w:t>
            </w:r>
          </w:p>
          <w:p w14:paraId="5FE363D6" w14:textId="77777777" w:rsidR="003C2228" w:rsidRPr="0067787A" w:rsidRDefault="003C2228" w:rsidP="00190413">
            <w:pPr>
              <w:rPr>
                <w:rFonts w:cs="Times New Roman"/>
              </w:rPr>
            </w:pPr>
            <w:r w:rsidRPr="0067787A">
              <w:rPr>
                <w:rFonts w:cs="Times New Roman"/>
              </w:rPr>
              <w:t>van de beslissing</w:t>
            </w:r>
          </w:p>
          <w:p w14:paraId="3179F2FE" w14:textId="77777777" w:rsidR="003C2228" w:rsidRPr="0067787A" w:rsidRDefault="003C2228" w:rsidP="00190413">
            <w:pPr>
              <w:rPr>
                <w:rFonts w:cs="Times New Roman"/>
              </w:rPr>
            </w:pPr>
            <w:r w:rsidRPr="0067787A">
              <w:rPr>
                <w:rFonts w:cs="Times New Roman"/>
              </w:rPr>
              <w:t xml:space="preserve">omtrent overdracht </w:t>
            </w:r>
          </w:p>
          <w:p w14:paraId="2E6BC37B" w14:textId="426DA44A" w:rsidR="003C2228" w:rsidRPr="0067787A" w:rsidRDefault="003C2228" w:rsidP="0067787A">
            <w:pPr>
              <w:rPr>
                <w:rFonts w:cs="Times New Roman"/>
              </w:rPr>
            </w:pPr>
            <w:r w:rsidRPr="0067787A">
              <w:rPr>
                <w:rFonts w:cs="Times New Roman"/>
              </w:rPr>
              <w:t xml:space="preserve">(N = </w:t>
            </w:r>
            <w:r w:rsidR="0067787A" w:rsidRPr="0067787A">
              <w:rPr>
                <w:rFonts w:cs="Times New Roman"/>
              </w:rPr>
              <w:t>417</w:t>
            </w:r>
            <w:r w:rsidRPr="0067787A">
              <w:rPr>
                <w:rFonts w:cs="Times New Roman"/>
              </w:rPr>
              <w:t>)</w:t>
            </w:r>
          </w:p>
        </w:tc>
        <w:tc>
          <w:tcPr>
            <w:tcW w:w="0" w:type="auto"/>
            <w:vMerge w:val="restart"/>
            <w:tcBorders>
              <w:top w:val="single" w:sz="4" w:space="0" w:color="auto"/>
              <w:bottom w:val="nil"/>
            </w:tcBorders>
          </w:tcPr>
          <w:p w14:paraId="77370AEA" w14:textId="77777777" w:rsidR="003C2228" w:rsidRPr="0067787A" w:rsidRDefault="003C2228" w:rsidP="00190413">
            <w:pPr>
              <w:jc w:val="left"/>
              <w:rPr>
                <w:rFonts w:cs="Times New Roman"/>
              </w:rPr>
            </w:pPr>
            <w:r w:rsidRPr="0067787A">
              <w:rPr>
                <w:rFonts w:cs="Times New Roman"/>
              </w:rPr>
              <w:t>Nog niet mee bezig</w:t>
            </w:r>
          </w:p>
        </w:tc>
        <w:tc>
          <w:tcPr>
            <w:tcW w:w="0" w:type="auto"/>
            <w:tcBorders>
              <w:top w:val="single" w:sz="4" w:space="0" w:color="auto"/>
              <w:bottom w:val="nil"/>
            </w:tcBorders>
            <w:vAlign w:val="center"/>
          </w:tcPr>
          <w:p w14:paraId="15AAACEB" w14:textId="678E922C" w:rsidR="003C2228" w:rsidRPr="0067787A" w:rsidRDefault="00F7295F" w:rsidP="00190413">
            <w:pPr>
              <w:rPr>
                <w:rFonts w:cs="Times New Roman"/>
              </w:rPr>
            </w:pPr>
            <w:r w:rsidRPr="0067787A">
              <w:rPr>
                <w:rFonts w:cs="Times New Roman"/>
              </w:rPr>
              <w:t>24</w:t>
            </w:r>
          </w:p>
        </w:tc>
        <w:tc>
          <w:tcPr>
            <w:tcW w:w="0" w:type="auto"/>
            <w:tcBorders>
              <w:top w:val="single" w:sz="4" w:space="0" w:color="auto"/>
              <w:bottom w:val="nil"/>
            </w:tcBorders>
            <w:vAlign w:val="center"/>
          </w:tcPr>
          <w:p w14:paraId="4FB87B3A" w14:textId="2EF70642" w:rsidR="003C2228" w:rsidRPr="0067787A" w:rsidRDefault="00F7295F" w:rsidP="00190413">
            <w:pPr>
              <w:rPr>
                <w:rFonts w:cs="Times New Roman"/>
              </w:rPr>
            </w:pPr>
            <w:r w:rsidRPr="0067787A">
              <w:rPr>
                <w:rFonts w:cs="Times New Roman"/>
              </w:rPr>
              <w:t>84</w:t>
            </w:r>
          </w:p>
        </w:tc>
        <w:tc>
          <w:tcPr>
            <w:tcW w:w="0" w:type="auto"/>
            <w:tcBorders>
              <w:top w:val="single" w:sz="4" w:space="0" w:color="auto"/>
              <w:bottom w:val="nil"/>
            </w:tcBorders>
            <w:vAlign w:val="center"/>
          </w:tcPr>
          <w:p w14:paraId="735C4153" w14:textId="1A2255A4" w:rsidR="003C2228" w:rsidRPr="0067787A" w:rsidRDefault="00F7295F" w:rsidP="00190413">
            <w:pPr>
              <w:rPr>
                <w:rFonts w:cs="Times New Roman"/>
              </w:rPr>
            </w:pPr>
            <w:r w:rsidRPr="0067787A">
              <w:rPr>
                <w:rFonts w:cs="Times New Roman"/>
              </w:rPr>
              <w:t>71</w:t>
            </w:r>
          </w:p>
        </w:tc>
        <w:tc>
          <w:tcPr>
            <w:tcW w:w="0" w:type="auto"/>
            <w:tcBorders>
              <w:top w:val="single" w:sz="4" w:space="0" w:color="auto"/>
              <w:bottom w:val="nil"/>
            </w:tcBorders>
            <w:vAlign w:val="center"/>
          </w:tcPr>
          <w:p w14:paraId="35430484" w14:textId="1783A1B2" w:rsidR="003C2228" w:rsidRPr="0067787A" w:rsidRDefault="00F7295F" w:rsidP="00190413">
            <w:pPr>
              <w:rPr>
                <w:rFonts w:cs="Times New Roman"/>
              </w:rPr>
            </w:pPr>
            <w:r w:rsidRPr="0067787A">
              <w:rPr>
                <w:rFonts w:cs="Times New Roman"/>
              </w:rPr>
              <w:t>11</w:t>
            </w:r>
          </w:p>
        </w:tc>
        <w:tc>
          <w:tcPr>
            <w:tcW w:w="0" w:type="auto"/>
            <w:tcBorders>
              <w:top w:val="single" w:sz="4" w:space="0" w:color="auto"/>
              <w:bottom w:val="nil"/>
            </w:tcBorders>
            <w:vAlign w:val="center"/>
          </w:tcPr>
          <w:p w14:paraId="6710FD10" w14:textId="65E4E982" w:rsidR="003C2228" w:rsidRPr="0067787A" w:rsidRDefault="00F7295F" w:rsidP="00190413">
            <w:pPr>
              <w:rPr>
                <w:rFonts w:cs="Times New Roman"/>
              </w:rPr>
            </w:pPr>
            <w:r w:rsidRPr="0067787A">
              <w:rPr>
                <w:rFonts w:cs="Times New Roman"/>
              </w:rPr>
              <w:t>19</w:t>
            </w:r>
          </w:p>
        </w:tc>
      </w:tr>
      <w:tr w:rsidR="003C2228" w:rsidRPr="00D81501" w14:paraId="6EAAC347" w14:textId="77777777" w:rsidTr="00190413">
        <w:trPr>
          <w:trHeight w:val="73"/>
        </w:trPr>
        <w:tc>
          <w:tcPr>
            <w:tcW w:w="0" w:type="auto"/>
            <w:vMerge/>
            <w:tcBorders>
              <w:top w:val="nil"/>
            </w:tcBorders>
          </w:tcPr>
          <w:p w14:paraId="72060857" w14:textId="77777777" w:rsidR="003C2228" w:rsidRPr="0067787A" w:rsidRDefault="003C2228" w:rsidP="00190413">
            <w:pPr>
              <w:rPr>
                <w:rFonts w:cs="Times New Roman"/>
              </w:rPr>
            </w:pPr>
          </w:p>
        </w:tc>
        <w:tc>
          <w:tcPr>
            <w:tcW w:w="0" w:type="auto"/>
            <w:vMerge/>
            <w:tcBorders>
              <w:top w:val="nil"/>
            </w:tcBorders>
          </w:tcPr>
          <w:p w14:paraId="6C7ADDA6" w14:textId="77777777" w:rsidR="003C2228" w:rsidRPr="0067787A" w:rsidRDefault="003C2228" w:rsidP="00190413">
            <w:pPr>
              <w:jc w:val="left"/>
              <w:rPr>
                <w:rFonts w:cs="Times New Roman"/>
              </w:rPr>
            </w:pPr>
          </w:p>
        </w:tc>
        <w:tc>
          <w:tcPr>
            <w:tcW w:w="0" w:type="auto"/>
            <w:tcBorders>
              <w:top w:val="nil"/>
            </w:tcBorders>
            <w:vAlign w:val="center"/>
          </w:tcPr>
          <w:p w14:paraId="409626A9" w14:textId="2F735969" w:rsidR="003C2228" w:rsidRPr="0067787A" w:rsidRDefault="0067787A" w:rsidP="00190413">
            <w:pPr>
              <w:rPr>
                <w:rFonts w:cs="Times New Roman"/>
              </w:rPr>
            </w:pPr>
            <w:r w:rsidRPr="0067787A">
              <w:rPr>
                <w:rFonts w:cs="Times New Roman"/>
              </w:rPr>
              <w:t>28,6</w:t>
            </w:r>
            <w:r w:rsidR="003C2228" w:rsidRPr="0067787A">
              <w:rPr>
                <w:rFonts w:cs="Times New Roman"/>
              </w:rPr>
              <w:t>%</w:t>
            </w:r>
          </w:p>
        </w:tc>
        <w:tc>
          <w:tcPr>
            <w:tcW w:w="0" w:type="auto"/>
            <w:tcBorders>
              <w:top w:val="nil"/>
            </w:tcBorders>
            <w:vAlign w:val="center"/>
          </w:tcPr>
          <w:p w14:paraId="5B55F6E3" w14:textId="2985318C" w:rsidR="003C2228" w:rsidRPr="0067787A" w:rsidRDefault="0067787A" w:rsidP="00190413">
            <w:pPr>
              <w:rPr>
                <w:rFonts w:cs="Times New Roman"/>
              </w:rPr>
            </w:pPr>
            <w:r w:rsidRPr="0067787A">
              <w:rPr>
                <w:rFonts w:cs="Times New Roman"/>
              </w:rPr>
              <w:t>50</w:t>
            </w:r>
            <w:r w:rsidR="003C2228" w:rsidRPr="0067787A">
              <w:rPr>
                <w:rFonts w:cs="Times New Roman"/>
              </w:rPr>
              <w:t>%</w:t>
            </w:r>
          </w:p>
        </w:tc>
        <w:tc>
          <w:tcPr>
            <w:tcW w:w="0" w:type="auto"/>
            <w:tcBorders>
              <w:top w:val="nil"/>
            </w:tcBorders>
            <w:vAlign w:val="center"/>
          </w:tcPr>
          <w:p w14:paraId="0BED45F9" w14:textId="543BE568" w:rsidR="003C2228" w:rsidRPr="0067787A" w:rsidRDefault="0067787A" w:rsidP="00190413">
            <w:pPr>
              <w:rPr>
                <w:rFonts w:cs="Times New Roman"/>
              </w:rPr>
            </w:pPr>
            <w:r w:rsidRPr="0067787A">
              <w:rPr>
                <w:rFonts w:cs="Times New Roman"/>
              </w:rPr>
              <w:t>57,7</w:t>
            </w:r>
            <w:r w:rsidR="003C2228" w:rsidRPr="0067787A">
              <w:rPr>
                <w:rFonts w:cs="Times New Roman"/>
              </w:rPr>
              <w:t>%</w:t>
            </w:r>
          </w:p>
        </w:tc>
        <w:tc>
          <w:tcPr>
            <w:tcW w:w="0" w:type="auto"/>
            <w:tcBorders>
              <w:top w:val="nil"/>
            </w:tcBorders>
            <w:vAlign w:val="center"/>
          </w:tcPr>
          <w:p w14:paraId="28A21D54" w14:textId="1F435DD0" w:rsidR="003C2228" w:rsidRPr="0067787A" w:rsidRDefault="0067787A" w:rsidP="00190413">
            <w:pPr>
              <w:rPr>
                <w:rFonts w:cs="Times New Roman"/>
              </w:rPr>
            </w:pPr>
            <w:r w:rsidRPr="0067787A">
              <w:rPr>
                <w:rFonts w:cs="Times New Roman"/>
              </w:rPr>
              <w:t>52,4</w:t>
            </w:r>
            <w:r w:rsidR="003C2228" w:rsidRPr="0067787A">
              <w:rPr>
                <w:rFonts w:cs="Times New Roman"/>
              </w:rPr>
              <w:t>%</w:t>
            </w:r>
          </w:p>
        </w:tc>
        <w:tc>
          <w:tcPr>
            <w:tcW w:w="0" w:type="auto"/>
            <w:tcBorders>
              <w:top w:val="nil"/>
            </w:tcBorders>
            <w:vAlign w:val="center"/>
          </w:tcPr>
          <w:p w14:paraId="6E4BD802" w14:textId="48E18743" w:rsidR="003C2228" w:rsidRPr="0067787A" w:rsidRDefault="0067787A" w:rsidP="00190413">
            <w:pPr>
              <w:rPr>
                <w:rFonts w:cs="Times New Roman"/>
              </w:rPr>
            </w:pPr>
            <w:r w:rsidRPr="0067787A">
              <w:rPr>
                <w:rFonts w:cs="Times New Roman"/>
              </w:rPr>
              <w:t>90,5</w:t>
            </w:r>
            <w:r w:rsidR="003C2228" w:rsidRPr="0067787A">
              <w:rPr>
                <w:rFonts w:cs="Times New Roman"/>
              </w:rPr>
              <w:t>%</w:t>
            </w:r>
          </w:p>
        </w:tc>
      </w:tr>
      <w:tr w:rsidR="003C2228" w:rsidRPr="00D81501" w14:paraId="14801BA2" w14:textId="77777777" w:rsidTr="00190413">
        <w:trPr>
          <w:trHeight w:val="73"/>
        </w:trPr>
        <w:tc>
          <w:tcPr>
            <w:tcW w:w="0" w:type="auto"/>
            <w:vMerge/>
          </w:tcPr>
          <w:p w14:paraId="2812730E" w14:textId="77777777" w:rsidR="003C2228" w:rsidRPr="0067787A" w:rsidRDefault="003C2228" w:rsidP="00190413">
            <w:pPr>
              <w:rPr>
                <w:rFonts w:cs="Times New Roman"/>
              </w:rPr>
            </w:pPr>
          </w:p>
        </w:tc>
        <w:tc>
          <w:tcPr>
            <w:tcW w:w="0" w:type="auto"/>
            <w:vMerge w:val="restart"/>
            <w:shd w:val="clear" w:color="auto" w:fill="EEECE1" w:themeFill="background2"/>
          </w:tcPr>
          <w:p w14:paraId="66D4A817" w14:textId="77777777" w:rsidR="003C2228" w:rsidRPr="0067787A" w:rsidRDefault="003C2228" w:rsidP="00190413">
            <w:pPr>
              <w:jc w:val="left"/>
              <w:rPr>
                <w:rFonts w:cs="Times New Roman"/>
              </w:rPr>
            </w:pPr>
            <w:r w:rsidRPr="0067787A">
              <w:rPr>
                <w:rFonts w:cs="Times New Roman"/>
              </w:rPr>
              <w:t>Eerste aanzet gegeven</w:t>
            </w:r>
          </w:p>
        </w:tc>
        <w:tc>
          <w:tcPr>
            <w:tcW w:w="0" w:type="auto"/>
            <w:shd w:val="clear" w:color="auto" w:fill="EEECE1" w:themeFill="background2"/>
            <w:vAlign w:val="center"/>
          </w:tcPr>
          <w:p w14:paraId="0741698E" w14:textId="638B63D2" w:rsidR="003C2228" w:rsidRPr="0067787A" w:rsidRDefault="00F7295F" w:rsidP="00190413">
            <w:pPr>
              <w:rPr>
                <w:rFonts w:cs="Times New Roman"/>
              </w:rPr>
            </w:pPr>
            <w:r w:rsidRPr="0067787A">
              <w:rPr>
                <w:rFonts w:cs="Times New Roman"/>
              </w:rPr>
              <w:t>6</w:t>
            </w:r>
          </w:p>
        </w:tc>
        <w:tc>
          <w:tcPr>
            <w:tcW w:w="0" w:type="auto"/>
            <w:shd w:val="clear" w:color="auto" w:fill="EEECE1" w:themeFill="background2"/>
            <w:vAlign w:val="center"/>
          </w:tcPr>
          <w:p w14:paraId="737B0EFA" w14:textId="3D46FECE" w:rsidR="003C2228" w:rsidRPr="0067787A" w:rsidRDefault="00F7295F" w:rsidP="00190413">
            <w:pPr>
              <w:rPr>
                <w:rFonts w:cs="Times New Roman"/>
              </w:rPr>
            </w:pPr>
            <w:r w:rsidRPr="0067787A">
              <w:rPr>
                <w:rFonts w:cs="Times New Roman"/>
              </w:rPr>
              <w:t>18</w:t>
            </w:r>
          </w:p>
        </w:tc>
        <w:tc>
          <w:tcPr>
            <w:tcW w:w="0" w:type="auto"/>
            <w:shd w:val="clear" w:color="auto" w:fill="EEECE1" w:themeFill="background2"/>
            <w:vAlign w:val="center"/>
          </w:tcPr>
          <w:p w14:paraId="52FA74F8" w14:textId="1CA84DB9" w:rsidR="003C2228" w:rsidRPr="0067787A" w:rsidRDefault="00F7295F" w:rsidP="00190413">
            <w:pPr>
              <w:rPr>
                <w:rFonts w:cs="Times New Roman"/>
              </w:rPr>
            </w:pPr>
            <w:r w:rsidRPr="0067787A">
              <w:rPr>
                <w:rFonts w:cs="Times New Roman"/>
              </w:rPr>
              <w:t>11</w:t>
            </w:r>
          </w:p>
        </w:tc>
        <w:tc>
          <w:tcPr>
            <w:tcW w:w="0" w:type="auto"/>
            <w:shd w:val="clear" w:color="auto" w:fill="EEECE1" w:themeFill="background2"/>
            <w:vAlign w:val="center"/>
          </w:tcPr>
          <w:p w14:paraId="6D663A5D" w14:textId="197D5F48" w:rsidR="003C2228" w:rsidRPr="0067787A" w:rsidRDefault="00F7295F" w:rsidP="00190413">
            <w:pPr>
              <w:rPr>
                <w:rFonts w:cs="Times New Roman"/>
              </w:rPr>
            </w:pPr>
            <w:r w:rsidRPr="0067787A">
              <w:rPr>
                <w:rFonts w:cs="Times New Roman"/>
              </w:rPr>
              <w:t>2</w:t>
            </w:r>
          </w:p>
        </w:tc>
        <w:tc>
          <w:tcPr>
            <w:tcW w:w="0" w:type="auto"/>
            <w:shd w:val="clear" w:color="auto" w:fill="EEECE1" w:themeFill="background2"/>
            <w:vAlign w:val="center"/>
          </w:tcPr>
          <w:p w14:paraId="05D9EDB0" w14:textId="6F8F8CC2" w:rsidR="003C2228" w:rsidRPr="0067787A" w:rsidRDefault="00F7295F" w:rsidP="00190413">
            <w:pPr>
              <w:rPr>
                <w:rFonts w:cs="Times New Roman"/>
              </w:rPr>
            </w:pPr>
            <w:r w:rsidRPr="0067787A">
              <w:rPr>
                <w:rFonts w:cs="Times New Roman"/>
              </w:rPr>
              <w:t>0</w:t>
            </w:r>
          </w:p>
        </w:tc>
      </w:tr>
      <w:tr w:rsidR="003C2228" w:rsidRPr="00D81501" w14:paraId="6DB1105F" w14:textId="77777777" w:rsidTr="00190413">
        <w:trPr>
          <w:trHeight w:val="73"/>
        </w:trPr>
        <w:tc>
          <w:tcPr>
            <w:tcW w:w="0" w:type="auto"/>
            <w:vMerge/>
          </w:tcPr>
          <w:p w14:paraId="11B0CD27" w14:textId="77777777" w:rsidR="003C2228" w:rsidRPr="0067787A" w:rsidRDefault="003C2228" w:rsidP="00190413">
            <w:pPr>
              <w:rPr>
                <w:rFonts w:cs="Times New Roman"/>
              </w:rPr>
            </w:pPr>
          </w:p>
        </w:tc>
        <w:tc>
          <w:tcPr>
            <w:tcW w:w="0" w:type="auto"/>
            <w:vMerge/>
            <w:shd w:val="clear" w:color="auto" w:fill="EEECE1" w:themeFill="background2"/>
          </w:tcPr>
          <w:p w14:paraId="46BB0697" w14:textId="77777777" w:rsidR="003C2228" w:rsidRPr="0067787A" w:rsidRDefault="003C2228" w:rsidP="00190413">
            <w:pPr>
              <w:jc w:val="left"/>
              <w:rPr>
                <w:rFonts w:cs="Times New Roman"/>
              </w:rPr>
            </w:pPr>
          </w:p>
        </w:tc>
        <w:tc>
          <w:tcPr>
            <w:tcW w:w="0" w:type="auto"/>
            <w:shd w:val="clear" w:color="auto" w:fill="EEECE1" w:themeFill="background2"/>
            <w:vAlign w:val="center"/>
          </w:tcPr>
          <w:p w14:paraId="0FF8BC41" w14:textId="3F0068A7" w:rsidR="003C2228" w:rsidRPr="0067787A" w:rsidRDefault="0067787A" w:rsidP="00190413">
            <w:pPr>
              <w:rPr>
                <w:rFonts w:cs="Times New Roman"/>
              </w:rPr>
            </w:pPr>
            <w:r w:rsidRPr="0067787A">
              <w:rPr>
                <w:rFonts w:cs="Times New Roman"/>
              </w:rPr>
              <w:t>7,1</w:t>
            </w:r>
            <w:r w:rsidR="003C2228" w:rsidRPr="0067787A">
              <w:rPr>
                <w:rFonts w:cs="Times New Roman"/>
              </w:rPr>
              <w:t>%</w:t>
            </w:r>
          </w:p>
        </w:tc>
        <w:tc>
          <w:tcPr>
            <w:tcW w:w="0" w:type="auto"/>
            <w:shd w:val="clear" w:color="auto" w:fill="EEECE1" w:themeFill="background2"/>
            <w:vAlign w:val="center"/>
          </w:tcPr>
          <w:p w14:paraId="545AC495" w14:textId="77777777" w:rsidR="003C2228" w:rsidRPr="0067787A" w:rsidRDefault="003C2228" w:rsidP="00190413">
            <w:pPr>
              <w:rPr>
                <w:rFonts w:cs="Times New Roman"/>
              </w:rPr>
            </w:pPr>
            <w:r w:rsidRPr="0067787A">
              <w:rPr>
                <w:rFonts w:cs="Times New Roman"/>
              </w:rPr>
              <w:t>10,7%</w:t>
            </w:r>
          </w:p>
        </w:tc>
        <w:tc>
          <w:tcPr>
            <w:tcW w:w="0" w:type="auto"/>
            <w:shd w:val="clear" w:color="auto" w:fill="EEECE1" w:themeFill="background2"/>
            <w:vAlign w:val="center"/>
          </w:tcPr>
          <w:p w14:paraId="39346018" w14:textId="17A9263D" w:rsidR="003C2228" w:rsidRPr="0067787A" w:rsidRDefault="0067787A" w:rsidP="00190413">
            <w:pPr>
              <w:rPr>
                <w:rFonts w:cs="Times New Roman"/>
              </w:rPr>
            </w:pPr>
            <w:r w:rsidRPr="0067787A">
              <w:rPr>
                <w:rFonts w:cs="Times New Roman"/>
              </w:rPr>
              <w:t>8,9</w:t>
            </w:r>
            <w:r w:rsidR="003C2228" w:rsidRPr="0067787A">
              <w:rPr>
                <w:rFonts w:cs="Times New Roman"/>
              </w:rPr>
              <w:t>%</w:t>
            </w:r>
          </w:p>
        </w:tc>
        <w:tc>
          <w:tcPr>
            <w:tcW w:w="0" w:type="auto"/>
            <w:shd w:val="clear" w:color="auto" w:fill="EEECE1" w:themeFill="background2"/>
            <w:vAlign w:val="center"/>
          </w:tcPr>
          <w:p w14:paraId="29575C00" w14:textId="762B3554" w:rsidR="003C2228" w:rsidRPr="0067787A" w:rsidRDefault="0067787A" w:rsidP="00190413">
            <w:pPr>
              <w:rPr>
                <w:rFonts w:cs="Times New Roman"/>
              </w:rPr>
            </w:pPr>
            <w:r w:rsidRPr="0067787A">
              <w:rPr>
                <w:rFonts w:cs="Times New Roman"/>
              </w:rPr>
              <w:t>9,5</w:t>
            </w:r>
            <w:r w:rsidR="003C2228" w:rsidRPr="0067787A">
              <w:rPr>
                <w:rFonts w:cs="Times New Roman"/>
              </w:rPr>
              <w:t>%</w:t>
            </w:r>
          </w:p>
        </w:tc>
        <w:tc>
          <w:tcPr>
            <w:tcW w:w="0" w:type="auto"/>
            <w:shd w:val="clear" w:color="auto" w:fill="EEECE1" w:themeFill="background2"/>
            <w:vAlign w:val="center"/>
          </w:tcPr>
          <w:p w14:paraId="17713954" w14:textId="7AD95E08" w:rsidR="003C2228" w:rsidRPr="0067787A" w:rsidRDefault="0067787A" w:rsidP="00190413">
            <w:pPr>
              <w:rPr>
                <w:rFonts w:cs="Times New Roman"/>
              </w:rPr>
            </w:pPr>
            <w:r w:rsidRPr="0067787A">
              <w:rPr>
                <w:rFonts w:cs="Times New Roman"/>
              </w:rPr>
              <w:t>0</w:t>
            </w:r>
            <w:r w:rsidR="003C2228" w:rsidRPr="0067787A">
              <w:rPr>
                <w:rFonts w:cs="Times New Roman"/>
              </w:rPr>
              <w:t>%</w:t>
            </w:r>
          </w:p>
        </w:tc>
      </w:tr>
      <w:tr w:rsidR="003C2228" w:rsidRPr="00D81501" w14:paraId="3DFFB343" w14:textId="77777777" w:rsidTr="00190413">
        <w:trPr>
          <w:trHeight w:val="73"/>
        </w:trPr>
        <w:tc>
          <w:tcPr>
            <w:tcW w:w="0" w:type="auto"/>
            <w:vMerge/>
          </w:tcPr>
          <w:p w14:paraId="3CCE09F1" w14:textId="77777777" w:rsidR="003C2228" w:rsidRPr="0067787A" w:rsidRDefault="003C2228" w:rsidP="00190413">
            <w:pPr>
              <w:rPr>
                <w:rFonts w:cs="Times New Roman"/>
              </w:rPr>
            </w:pPr>
          </w:p>
        </w:tc>
        <w:tc>
          <w:tcPr>
            <w:tcW w:w="0" w:type="auto"/>
            <w:vMerge w:val="restart"/>
            <w:shd w:val="clear" w:color="auto" w:fill="DDD9C3" w:themeFill="background2" w:themeFillShade="E6"/>
          </w:tcPr>
          <w:p w14:paraId="47603EF0" w14:textId="77777777" w:rsidR="003C2228" w:rsidRPr="0067787A" w:rsidRDefault="003C2228" w:rsidP="00190413">
            <w:pPr>
              <w:jc w:val="left"/>
              <w:rPr>
                <w:rFonts w:cs="Times New Roman"/>
              </w:rPr>
            </w:pPr>
            <w:r w:rsidRPr="0067787A">
              <w:rPr>
                <w:rFonts w:cs="Times New Roman"/>
              </w:rPr>
              <w:t>Totaal</w:t>
            </w:r>
          </w:p>
        </w:tc>
        <w:tc>
          <w:tcPr>
            <w:tcW w:w="0" w:type="auto"/>
            <w:shd w:val="clear" w:color="auto" w:fill="DDD9C3" w:themeFill="background2" w:themeFillShade="E6"/>
            <w:vAlign w:val="center"/>
          </w:tcPr>
          <w:p w14:paraId="525B559A" w14:textId="7206A2E7" w:rsidR="003C2228" w:rsidRPr="0067787A" w:rsidRDefault="002E61A2" w:rsidP="00190413">
            <w:pPr>
              <w:rPr>
                <w:rFonts w:cs="Times New Roman"/>
              </w:rPr>
            </w:pPr>
            <w:r>
              <w:rPr>
                <w:rFonts w:cs="Times New Roman"/>
              </w:rPr>
              <w:t>84</w:t>
            </w:r>
          </w:p>
        </w:tc>
        <w:tc>
          <w:tcPr>
            <w:tcW w:w="0" w:type="auto"/>
            <w:shd w:val="clear" w:color="auto" w:fill="DDD9C3" w:themeFill="background2" w:themeFillShade="E6"/>
            <w:vAlign w:val="center"/>
          </w:tcPr>
          <w:p w14:paraId="14EFDBAD" w14:textId="04A83C5D" w:rsidR="003C2228" w:rsidRPr="0067787A" w:rsidRDefault="002E61A2" w:rsidP="00190413">
            <w:pPr>
              <w:rPr>
                <w:rFonts w:cs="Times New Roman"/>
              </w:rPr>
            </w:pPr>
            <w:r>
              <w:rPr>
                <w:rFonts w:cs="Times New Roman"/>
              </w:rPr>
              <w:t>168</w:t>
            </w:r>
          </w:p>
        </w:tc>
        <w:tc>
          <w:tcPr>
            <w:tcW w:w="0" w:type="auto"/>
            <w:shd w:val="clear" w:color="auto" w:fill="DDD9C3" w:themeFill="background2" w:themeFillShade="E6"/>
            <w:vAlign w:val="center"/>
          </w:tcPr>
          <w:p w14:paraId="50CB3072" w14:textId="7CA10A8B" w:rsidR="003C2228" w:rsidRPr="0067787A" w:rsidRDefault="002E61A2" w:rsidP="00190413">
            <w:pPr>
              <w:rPr>
                <w:rFonts w:cs="Times New Roman"/>
              </w:rPr>
            </w:pPr>
            <w:r>
              <w:rPr>
                <w:rFonts w:cs="Times New Roman"/>
              </w:rPr>
              <w:t>123</w:t>
            </w:r>
          </w:p>
        </w:tc>
        <w:tc>
          <w:tcPr>
            <w:tcW w:w="0" w:type="auto"/>
            <w:shd w:val="clear" w:color="auto" w:fill="DDD9C3" w:themeFill="background2" w:themeFillShade="E6"/>
            <w:vAlign w:val="center"/>
          </w:tcPr>
          <w:p w14:paraId="1E0E72E3" w14:textId="5CF3A550" w:rsidR="003C2228" w:rsidRPr="0067787A" w:rsidRDefault="002E61A2" w:rsidP="00190413">
            <w:pPr>
              <w:rPr>
                <w:rFonts w:cs="Times New Roman"/>
              </w:rPr>
            </w:pPr>
            <w:r>
              <w:rPr>
                <w:rFonts w:cs="Times New Roman"/>
              </w:rPr>
              <w:t>21</w:t>
            </w:r>
          </w:p>
        </w:tc>
        <w:tc>
          <w:tcPr>
            <w:tcW w:w="0" w:type="auto"/>
            <w:shd w:val="clear" w:color="auto" w:fill="DDD9C3" w:themeFill="background2" w:themeFillShade="E6"/>
            <w:vAlign w:val="center"/>
          </w:tcPr>
          <w:p w14:paraId="2B5A3067" w14:textId="52CCE97D" w:rsidR="003C2228" w:rsidRPr="0067787A" w:rsidRDefault="002E61A2" w:rsidP="00190413">
            <w:pPr>
              <w:rPr>
                <w:rFonts w:cs="Times New Roman"/>
              </w:rPr>
            </w:pPr>
            <w:r>
              <w:rPr>
                <w:rFonts w:cs="Times New Roman"/>
              </w:rPr>
              <w:t>21</w:t>
            </w:r>
          </w:p>
        </w:tc>
      </w:tr>
      <w:tr w:rsidR="003C2228" w:rsidRPr="00D81501" w14:paraId="7918271A" w14:textId="77777777" w:rsidTr="00190413">
        <w:trPr>
          <w:trHeight w:val="73"/>
        </w:trPr>
        <w:tc>
          <w:tcPr>
            <w:tcW w:w="0" w:type="auto"/>
            <w:vMerge/>
            <w:tcBorders>
              <w:bottom w:val="single" w:sz="4" w:space="0" w:color="auto"/>
            </w:tcBorders>
          </w:tcPr>
          <w:p w14:paraId="158CF4FF" w14:textId="77777777" w:rsidR="003C2228" w:rsidRPr="0067787A" w:rsidRDefault="003C2228" w:rsidP="00190413">
            <w:pPr>
              <w:rPr>
                <w:rFonts w:cs="Times New Roman"/>
              </w:rPr>
            </w:pPr>
          </w:p>
        </w:tc>
        <w:tc>
          <w:tcPr>
            <w:tcW w:w="0" w:type="auto"/>
            <w:vMerge/>
            <w:tcBorders>
              <w:bottom w:val="single" w:sz="4" w:space="0" w:color="auto"/>
            </w:tcBorders>
            <w:shd w:val="clear" w:color="auto" w:fill="DDD9C3" w:themeFill="background2" w:themeFillShade="E6"/>
          </w:tcPr>
          <w:p w14:paraId="5B9FA471" w14:textId="77777777" w:rsidR="003C2228" w:rsidRPr="0067787A" w:rsidRDefault="003C2228" w:rsidP="00190413">
            <w:pPr>
              <w:jc w:val="left"/>
              <w:rPr>
                <w:rFonts w:cs="Times New Roman"/>
              </w:rPr>
            </w:pPr>
          </w:p>
        </w:tc>
        <w:tc>
          <w:tcPr>
            <w:tcW w:w="0" w:type="auto"/>
            <w:tcBorders>
              <w:bottom w:val="single" w:sz="4" w:space="0" w:color="auto"/>
            </w:tcBorders>
            <w:shd w:val="clear" w:color="auto" w:fill="DDD9C3" w:themeFill="background2" w:themeFillShade="E6"/>
            <w:vAlign w:val="center"/>
          </w:tcPr>
          <w:p w14:paraId="167459AC" w14:textId="77777777" w:rsidR="003C2228" w:rsidRPr="0067787A" w:rsidRDefault="003C2228" w:rsidP="00190413">
            <w:pPr>
              <w:rPr>
                <w:rFonts w:cs="Times New Roman"/>
              </w:rPr>
            </w:pPr>
            <w:r w:rsidRPr="0067787A">
              <w:rPr>
                <w:rFonts w:cs="Times New Roman"/>
              </w:rPr>
              <w:t>100%</w:t>
            </w:r>
          </w:p>
        </w:tc>
        <w:tc>
          <w:tcPr>
            <w:tcW w:w="0" w:type="auto"/>
            <w:tcBorders>
              <w:bottom w:val="single" w:sz="4" w:space="0" w:color="auto"/>
            </w:tcBorders>
            <w:shd w:val="clear" w:color="auto" w:fill="DDD9C3" w:themeFill="background2" w:themeFillShade="E6"/>
            <w:vAlign w:val="center"/>
          </w:tcPr>
          <w:p w14:paraId="08A0CE11" w14:textId="77777777" w:rsidR="003C2228" w:rsidRPr="0067787A" w:rsidRDefault="003C2228" w:rsidP="00190413">
            <w:pPr>
              <w:rPr>
                <w:rFonts w:cs="Times New Roman"/>
              </w:rPr>
            </w:pPr>
            <w:r w:rsidRPr="0067787A">
              <w:rPr>
                <w:rFonts w:cs="Times New Roman"/>
              </w:rPr>
              <w:t>100%</w:t>
            </w:r>
          </w:p>
        </w:tc>
        <w:tc>
          <w:tcPr>
            <w:tcW w:w="0" w:type="auto"/>
            <w:tcBorders>
              <w:bottom w:val="single" w:sz="4" w:space="0" w:color="auto"/>
            </w:tcBorders>
            <w:shd w:val="clear" w:color="auto" w:fill="DDD9C3" w:themeFill="background2" w:themeFillShade="E6"/>
            <w:vAlign w:val="center"/>
          </w:tcPr>
          <w:p w14:paraId="1C0E0698" w14:textId="77777777" w:rsidR="003C2228" w:rsidRPr="0067787A" w:rsidRDefault="003C2228" w:rsidP="00190413">
            <w:pPr>
              <w:rPr>
                <w:rFonts w:cs="Times New Roman"/>
              </w:rPr>
            </w:pPr>
            <w:r w:rsidRPr="0067787A">
              <w:rPr>
                <w:rFonts w:cs="Times New Roman"/>
              </w:rPr>
              <w:t>100%</w:t>
            </w:r>
          </w:p>
        </w:tc>
        <w:tc>
          <w:tcPr>
            <w:tcW w:w="0" w:type="auto"/>
            <w:tcBorders>
              <w:bottom w:val="single" w:sz="4" w:space="0" w:color="auto"/>
            </w:tcBorders>
            <w:shd w:val="clear" w:color="auto" w:fill="DDD9C3" w:themeFill="background2" w:themeFillShade="E6"/>
            <w:vAlign w:val="center"/>
          </w:tcPr>
          <w:p w14:paraId="611FB355" w14:textId="77777777" w:rsidR="003C2228" w:rsidRPr="0067787A" w:rsidRDefault="003C2228" w:rsidP="00190413">
            <w:pPr>
              <w:rPr>
                <w:rFonts w:cs="Times New Roman"/>
              </w:rPr>
            </w:pPr>
            <w:r w:rsidRPr="0067787A">
              <w:rPr>
                <w:rFonts w:cs="Times New Roman"/>
              </w:rPr>
              <w:t>100%</w:t>
            </w:r>
          </w:p>
        </w:tc>
        <w:tc>
          <w:tcPr>
            <w:tcW w:w="0" w:type="auto"/>
            <w:tcBorders>
              <w:bottom w:val="single" w:sz="4" w:space="0" w:color="auto"/>
            </w:tcBorders>
            <w:shd w:val="clear" w:color="auto" w:fill="DDD9C3" w:themeFill="background2" w:themeFillShade="E6"/>
            <w:vAlign w:val="center"/>
          </w:tcPr>
          <w:p w14:paraId="182FB3F9" w14:textId="77777777" w:rsidR="003C2228" w:rsidRPr="0067787A" w:rsidRDefault="003C2228" w:rsidP="00190413">
            <w:pPr>
              <w:rPr>
                <w:rFonts w:cs="Times New Roman"/>
              </w:rPr>
            </w:pPr>
            <w:r w:rsidRPr="0067787A">
              <w:rPr>
                <w:rFonts w:cs="Times New Roman"/>
              </w:rPr>
              <w:t>100%</w:t>
            </w:r>
          </w:p>
        </w:tc>
      </w:tr>
      <w:tr w:rsidR="003C2228" w:rsidRPr="00D81501" w14:paraId="44335E2C" w14:textId="77777777" w:rsidTr="00190413">
        <w:tc>
          <w:tcPr>
            <w:tcW w:w="0" w:type="auto"/>
            <w:vMerge w:val="restart"/>
            <w:tcBorders>
              <w:top w:val="single" w:sz="4" w:space="0" w:color="auto"/>
              <w:bottom w:val="nil"/>
            </w:tcBorders>
          </w:tcPr>
          <w:p w14:paraId="2EA113DF" w14:textId="77777777" w:rsidR="003C2228" w:rsidRPr="0067787A" w:rsidRDefault="003C2228" w:rsidP="00190413">
            <w:pPr>
              <w:rPr>
                <w:rFonts w:cs="Times New Roman"/>
              </w:rPr>
            </w:pPr>
            <w:r w:rsidRPr="0067787A">
              <w:rPr>
                <w:rFonts w:cs="Times New Roman"/>
              </w:rPr>
              <w:t>Bedrijfsstrategie</w:t>
            </w:r>
          </w:p>
          <w:p w14:paraId="74841C6A" w14:textId="77777777" w:rsidR="003C2228" w:rsidRPr="0067787A" w:rsidRDefault="003C2228" w:rsidP="00190413">
            <w:pPr>
              <w:rPr>
                <w:rFonts w:cs="Times New Roman"/>
              </w:rPr>
            </w:pPr>
            <w:r w:rsidRPr="0067787A">
              <w:rPr>
                <w:rFonts w:cs="Times New Roman"/>
              </w:rPr>
              <w:t xml:space="preserve">na overdracht </w:t>
            </w:r>
          </w:p>
          <w:p w14:paraId="0B42F683" w14:textId="06A9376F" w:rsidR="003C2228" w:rsidRPr="0067787A" w:rsidRDefault="003C2228" w:rsidP="0067787A">
            <w:pPr>
              <w:rPr>
                <w:rFonts w:cs="Times New Roman"/>
              </w:rPr>
            </w:pPr>
            <w:r w:rsidRPr="0067787A">
              <w:rPr>
                <w:rFonts w:cs="Times New Roman"/>
              </w:rPr>
              <w:t xml:space="preserve">(N </w:t>
            </w:r>
            <w:r w:rsidR="0067787A" w:rsidRPr="0067787A">
              <w:rPr>
                <w:rFonts w:cs="Times New Roman"/>
              </w:rPr>
              <w:t>= 414</w:t>
            </w:r>
            <w:r w:rsidRPr="0067787A">
              <w:rPr>
                <w:rFonts w:cs="Times New Roman"/>
              </w:rPr>
              <w:t>)</w:t>
            </w:r>
          </w:p>
        </w:tc>
        <w:tc>
          <w:tcPr>
            <w:tcW w:w="0" w:type="auto"/>
            <w:vMerge w:val="restart"/>
            <w:tcBorders>
              <w:top w:val="single" w:sz="4" w:space="0" w:color="auto"/>
              <w:bottom w:val="nil"/>
            </w:tcBorders>
          </w:tcPr>
          <w:p w14:paraId="22F7B790" w14:textId="77777777" w:rsidR="003C2228" w:rsidRPr="0067787A" w:rsidRDefault="003C2228" w:rsidP="00190413">
            <w:pPr>
              <w:jc w:val="left"/>
              <w:rPr>
                <w:rFonts w:cs="Times New Roman"/>
              </w:rPr>
            </w:pPr>
            <w:r w:rsidRPr="0067787A">
              <w:rPr>
                <w:rFonts w:cs="Times New Roman"/>
              </w:rPr>
              <w:t>Nog niet mee bezig</w:t>
            </w:r>
          </w:p>
        </w:tc>
        <w:tc>
          <w:tcPr>
            <w:tcW w:w="0" w:type="auto"/>
            <w:tcBorders>
              <w:top w:val="single" w:sz="4" w:space="0" w:color="auto"/>
              <w:bottom w:val="nil"/>
            </w:tcBorders>
            <w:vAlign w:val="center"/>
          </w:tcPr>
          <w:p w14:paraId="1449DD17" w14:textId="5483F472" w:rsidR="003C2228" w:rsidRPr="0067787A" w:rsidRDefault="00F7295F" w:rsidP="00190413">
            <w:pPr>
              <w:rPr>
                <w:rFonts w:cs="Times New Roman"/>
                <w:color w:val="000000"/>
              </w:rPr>
            </w:pPr>
            <w:r w:rsidRPr="0067787A">
              <w:rPr>
                <w:rFonts w:cs="Times New Roman"/>
                <w:color w:val="000000"/>
              </w:rPr>
              <w:t>22</w:t>
            </w:r>
          </w:p>
        </w:tc>
        <w:tc>
          <w:tcPr>
            <w:tcW w:w="0" w:type="auto"/>
            <w:tcBorders>
              <w:top w:val="single" w:sz="4" w:space="0" w:color="auto"/>
              <w:bottom w:val="nil"/>
            </w:tcBorders>
            <w:vAlign w:val="center"/>
          </w:tcPr>
          <w:p w14:paraId="70B383A9" w14:textId="2DCF349A" w:rsidR="003C2228" w:rsidRPr="0067787A" w:rsidRDefault="00F7295F" w:rsidP="00190413">
            <w:pPr>
              <w:rPr>
                <w:rFonts w:cs="Times New Roman"/>
                <w:color w:val="000000"/>
              </w:rPr>
            </w:pPr>
            <w:r w:rsidRPr="0067787A">
              <w:rPr>
                <w:rFonts w:cs="Times New Roman"/>
                <w:color w:val="000000"/>
              </w:rPr>
              <w:t>72</w:t>
            </w:r>
          </w:p>
        </w:tc>
        <w:tc>
          <w:tcPr>
            <w:tcW w:w="0" w:type="auto"/>
            <w:tcBorders>
              <w:top w:val="single" w:sz="4" w:space="0" w:color="auto"/>
              <w:bottom w:val="nil"/>
            </w:tcBorders>
            <w:vAlign w:val="center"/>
          </w:tcPr>
          <w:p w14:paraId="31CECF19" w14:textId="081D21F4" w:rsidR="003C2228" w:rsidRPr="0067787A" w:rsidRDefault="00F7295F" w:rsidP="00190413">
            <w:pPr>
              <w:rPr>
                <w:rFonts w:cs="Times New Roman"/>
                <w:color w:val="000000"/>
              </w:rPr>
            </w:pPr>
            <w:r w:rsidRPr="0067787A">
              <w:rPr>
                <w:rFonts w:cs="Times New Roman"/>
                <w:color w:val="000000"/>
              </w:rPr>
              <w:t>68</w:t>
            </w:r>
          </w:p>
        </w:tc>
        <w:tc>
          <w:tcPr>
            <w:tcW w:w="0" w:type="auto"/>
            <w:tcBorders>
              <w:top w:val="single" w:sz="4" w:space="0" w:color="auto"/>
              <w:bottom w:val="nil"/>
            </w:tcBorders>
            <w:vAlign w:val="center"/>
          </w:tcPr>
          <w:p w14:paraId="65EBD0B7" w14:textId="584CA3D1" w:rsidR="003C2228" w:rsidRPr="0067787A" w:rsidRDefault="00F7295F" w:rsidP="00190413">
            <w:pPr>
              <w:rPr>
                <w:rFonts w:cs="Times New Roman"/>
                <w:color w:val="000000"/>
              </w:rPr>
            </w:pPr>
            <w:r w:rsidRPr="0067787A">
              <w:rPr>
                <w:rFonts w:cs="Times New Roman"/>
                <w:color w:val="000000"/>
              </w:rPr>
              <w:t>12</w:t>
            </w:r>
          </w:p>
        </w:tc>
        <w:tc>
          <w:tcPr>
            <w:tcW w:w="0" w:type="auto"/>
            <w:tcBorders>
              <w:top w:val="single" w:sz="4" w:space="0" w:color="auto"/>
              <w:bottom w:val="nil"/>
            </w:tcBorders>
            <w:vAlign w:val="center"/>
          </w:tcPr>
          <w:p w14:paraId="22B2E622" w14:textId="18830062" w:rsidR="003C2228" w:rsidRPr="0067787A" w:rsidRDefault="00F7295F" w:rsidP="00190413">
            <w:pPr>
              <w:rPr>
                <w:rFonts w:cs="Times New Roman"/>
                <w:color w:val="000000"/>
              </w:rPr>
            </w:pPr>
            <w:r w:rsidRPr="0067787A">
              <w:rPr>
                <w:rFonts w:cs="Times New Roman"/>
                <w:color w:val="000000"/>
              </w:rPr>
              <w:t>16</w:t>
            </w:r>
          </w:p>
        </w:tc>
      </w:tr>
      <w:tr w:rsidR="003C2228" w:rsidRPr="00F7295F" w14:paraId="4E4D347B" w14:textId="77777777" w:rsidTr="00190413">
        <w:tc>
          <w:tcPr>
            <w:tcW w:w="0" w:type="auto"/>
            <w:vMerge/>
            <w:tcBorders>
              <w:top w:val="nil"/>
              <w:bottom w:val="nil"/>
            </w:tcBorders>
          </w:tcPr>
          <w:p w14:paraId="01B0A431" w14:textId="77777777" w:rsidR="003C2228" w:rsidRPr="0067787A" w:rsidRDefault="003C2228" w:rsidP="00190413">
            <w:pPr>
              <w:rPr>
                <w:rFonts w:cs="Times New Roman"/>
              </w:rPr>
            </w:pPr>
          </w:p>
        </w:tc>
        <w:tc>
          <w:tcPr>
            <w:tcW w:w="0" w:type="auto"/>
            <w:vMerge/>
            <w:tcBorders>
              <w:top w:val="nil"/>
              <w:bottom w:val="nil"/>
            </w:tcBorders>
          </w:tcPr>
          <w:p w14:paraId="709795FC" w14:textId="77777777" w:rsidR="003C2228" w:rsidRPr="0067787A" w:rsidRDefault="003C2228" w:rsidP="00190413">
            <w:pPr>
              <w:jc w:val="left"/>
              <w:rPr>
                <w:rFonts w:cs="Times New Roman"/>
              </w:rPr>
            </w:pPr>
          </w:p>
        </w:tc>
        <w:tc>
          <w:tcPr>
            <w:tcW w:w="0" w:type="auto"/>
            <w:tcBorders>
              <w:top w:val="nil"/>
              <w:bottom w:val="nil"/>
            </w:tcBorders>
            <w:vAlign w:val="center"/>
          </w:tcPr>
          <w:p w14:paraId="0261C882" w14:textId="1777E664" w:rsidR="003C2228" w:rsidRPr="0067787A" w:rsidRDefault="0067787A" w:rsidP="0067787A">
            <w:pPr>
              <w:rPr>
                <w:rFonts w:cs="Times New Roman"/>
                <w:color w:val="000000"/>
              </w:rPr>
            </w:pPr>
            <w:r w:rsidRPr="0067787A">
              <w:rPr>
                <w:rFonts w:cs="Times New Roman"/>
                <w:color w:val="000000"/>
              </w:rPr>
              <w:t>25,9</w:t>
            </w:r>
            <w:r w:rsidR="003C2228" w:rsidRPr="0067787A">
              <w:rPr>
                <w:rFonts w:cs="Times New Roman"/>
                <w:color w:val="000000"/>
              </w:rPr>
              <w:t>%</w:t>
            </w:r>
          </w:p>
        </w:tc>
        <w:tc>
          <w:tcPr>
            <w:tcW w:w="0" w:type="auto"/>
            <w:tcBorders>
              <w:top w:val="nil"/>
              <w:bottom w:val="nil"/>
            </w:tcBorders>
            <w:vAlign w:val="center"/>
          </w:tcPr>
          <w:p w14:paraId="7C55D31A" w14:textId="3DE3765F" w:rsidR="003C2228" w:rsidRPr="0067787A" w:rsidRDefault="0067787A" w:rsidP="00190413">
            <w:pPr>
              <w:rPr>
                <w:rFonts w:cs="Times New Roman"/>
                <w:color w:val="000000"/>
              </w:rPr>
            </w:pPr>
            <w:r w:rsidRPr="0067787A">
              <w:rPr>
                <w:rFonts w:cs="Times New Roman"/>
                <w:color w:val="000000"/>
              </w:rPr>
              <w:t>44,4</w:t>
            </w:r>
            <w:r w:rsidR="003C2228" w:rsidRPr="0067787A">
              <w:rPr>
                <w:rFonts w:cs="Times New Roman"/>
                <w:color w:val="000000"/>
              </w:rPr>
              <w:t>%</w:t>
            </w:r>
          </w:p>
        </w:tc>
        <w:tc>
          <w:tcPr>
            <w:tcW w:w="0" w:type="auto"/>
            <w:tcBorders>
              <w:top w:val="nil"/>
              <w:bottom w:val="nil"/>
            </w:tcBorders>
            <w:vAlign w:val="center"/>
          </w:tcPr>
          <w:p w14:paraId="03908F47" w14:textId="4121A070" w:rsidR="003C2228" w:rsidRPr="0067787A" w:rsidRDefault="0067787A" w:rsidP="0067787A">
            <w:pPr>
              <w:rPr>
                <w:rFonts w:cs="Times New Roman"/>
                <w:color w:val="000000"/>
              </w:rPr>
            </w:pPr>
            <w:r w:rsidRPr="0067787A">
              <w:rPr>
                <w:rFonts w:cs="Times New Roman"/>
                <w:color w:val="000000"/>
              </w:rPr>
              <w:t>54,4</w:t>
            </w:r>
            <w:r w:rsidR="003C2228" w:rsidRPr="0067787A">
              <w:rPr>
                <w:rFonts w:cs="Times New Roman"/>
                <w:color w:val="000000"/>
              </w:rPr>
              <w:t>%</w:t>
            </w:r>
          </w:p>
        </w:tc>
        <w:tc>
          <w:tcPr>
            <w:tcW w:w="0" w:type="auto"/>
            <w:tcBorders>
              <w:top w:val="nil"/>
              <w:bottom w:val="nil"/>
            </w:tcBorders>
            <w:vAlign w:val="center"/>
          </w:tcPr>
          <w:p w14:paraId="5BD54060" w14:textId="68C6B21C" w:rsidR="003C2228" w:rsidRPr="0067787A" w:rsidRDefault="0067787A" w:rsidP="00190413">
            <w:pPr>
              <w:rPr>
                <w:rFonts w:cs="Times New Roman"/>
                <w:color w:val="000000"/>
              </w:rPr>
            </w:pPr>
            <w:r w:rsidRPr="0067787A">
              <w:rPr>
                <w:rFonts w:cs="Times New Roman"/>
                <w:color w:val="000000"/>
              </w:rPr>
              <w:t>57,1</w:t>
            </w:r>
            <w:r w:rsidR="003C2228" w:rsidRPr="0067787A">
              <w:rPr>
                <w:rFonts w:cs="Times New Roman"/>
                <w:color w:val="000000"/>
              </w:rPr>
              <w:t>%</w:t>
            </w:r>
          </w:p>
        </w:tc>
        <w:tc>
          <w:tcPr>
            <w:tcW w:w="0" w:type="auto"/>
            <w:tcBorders>
              <w:top w:val="nil"/>
              <w:bottom w:val="nil"/>
            </w:tcBorders>
            <w:vAlign w:val="center"/>
          </w:tcPr>
          <w:p w14:paraId="1F139BD0" w14:textId="5AFDAEFA" w:rsidR="003C2228" w:rsidRPr="0067787A" w:rsidRDefault="0067787A" w:rsidP="00190413">
            <w:pPr>
              <w:rPr>
                <w:rFonts w:cs="Times New Roman"/>
                <w:color w:val="000000"/>
              </w:rPr>
            </w:pPr>
            <w:r w:rsidRPr="0067787A">
              <w:rPr>
                <w:rFonts w:cs="Times New Roman"/>
                <w:color w:val="000000"/>
              </w:rPr>
              <w:t>76,2</w:t>
            </w:r>
            <w:r w:rsidR="003C2228" w:rsidRPr="0067787A">
              <w:rPr>
                <w:rFonts w:cs="Times New Roman"/>
                <w:color w:val="000000"/>
              </w:rPr>
              <w:t>%</w:t>
            </w:r>
          </w:p>
        </w:tc>
      </w:tr>
      <w:tr w:rsidR="003C2228" w:rsidRPr="00D81501" w14:paraId="24FEA19D" w14:textId="77777777" w:rsidTr="00190413">
        <w:tc>
          <w:tcPr>
            <w:tcW w:w="0" w:type="auto"/>
            <w:vMerge/>
            <w:tcBorders>
              <w:top w:val="nil"/>
              <w:bottom w:val="nil"/>
            </w:tcBorders>
          </w:tcPr>
          <w:p w14:paraId="02E33C30" w14:textId="77777777" w:rsidR="003C2228" w:rsidRPr="0067787A" w:rsidRDefault="003C2228" w:rsidP="00190413">
            <w:pPr>
              <w:rPr>
                <w:rFonts w:cs="Times New Roman"/>
              </w:rPr>
            </w:pPr>
          </w:p>
        </w:tc>
        <w:tc>
          <w:tcPr>
            <w:tcW w:w="0" w:type="auto"/>
            <w:vMerge w:val="restart"/>
            <w:tcBorders>
              <w:top w:val="nil"/>
              <w:bottom w:val="nil"/>
            </w:tcBorders>
            <w:shd w:val="clear" w:color="auto" w:fill="EEECE1" w:themeFill="background2"/>
          </w:tcPr>
          <w:p w14:paraId="6288A752" w14:textId="77777777" w:rsidR="003C2228" w:rsidRPr="0067787A" w:rsidRDefault="003C2228" w:rsidP="00190413">
            <w:pPr>
              <w:jc w:val="left"/>
              <w:rPr>
                <w:rFonts w:cs="Times New Roman"/>
              </w:rPr>
            </w:pPr>
            <w:r w:rsidRPr="0067787A">
              <w:rPr>
                <w:rFonts w:cs="Times New Roman"/>
              </w:rPr>
              <w:t>Eerste aanzet gegeven</w:t>
            </w:r>
          </w:p>
        </w:tc>
        <w:tc>
          <w:tcPr>
            <w:tcW w:w="0" w:type="auto"/>
            <w:tcBorders>
              <w:top w:val="nil"/>
              <w:bottom w:val="nil"/>
            </w:tcBorders>
            <w:shd w:val="clear" w:color="auto" w:fill="EEECE1" w:themeFill="background2"/>
            <w:vAlign w:val="center"/>
          </w:tcPr>
          <w:p w14:paraId="2F87E33D" w14:textId="0D16201F" w:rsidR="003C2228" w:rsidRPr="0067787A" w:rsidRDefault="00F7295F" w:rsidP="00190413">
            <w:pPr>
              <w:rPr>
                <w:rFonts w:cs="Times New Roman"/>
                <w:color w:val="000000"/>
              </w:rPr>
            </w:pPr>
            <w:r w:rsidRPr="0067787A">
              <w:rPr>
                <w:rFonts w:cs="Times New Roman"/>
                <w:color w:val="000000"/>
              </w:rPr>
              <w:t>9</w:t>
            </w:r>
          </w:p>
        </w:tc>
        <w:tc>
          <w:tcPr>
            <w:tcW w:w="0" w:type="auto"/>
            <w:tcBorders>
              <w:top w:val="nil"/>
              <w:bottom w:val="nil"/>
            </w:tcBorders>
            <w:shd w:val="clear" w:color="auto" w:fill="EEECE1" w:themeFill="background2"/>
            <w:vAlign w:val="center"/>
          </w:tcPr>
          <w:p w14:paraId="0B255B9A" w14:textId="34B4AB41" w:rsidR="003C2228" w:rsidRPr="0067787A" w:rsidRDefault="00F7295F" w:rsidP="00190413">
            <w:pPr>
              <w:rPr>
                <w:rFonts w:cs="Times New Roman"/>
                <w:color w:val="000000"/>
              </w:rPr>
            </w:pPr>
            <w:r w:rsidRPr="0067787A">
              <w:rPr>
                <w:rFonts w:cs="Times New Roman"/>
                <w:color w:val="000000"/>
              </w:rPr>
              <w:t>29</w:t>
            </w:r>
          </w:p>
        </w:tc>
        <w:tc>
          <w:tcPr>
            <w:tcW w:w="0" w:type="auto"/>
            <w:tcBorders>
              <w:top w:val="nil"/>
              <w:bottom w:val="nil"/>
            </w:tcBorders>
            <w:shd w:val="clear" w:color="auto" w:fill="EEECE1" w:themeFill="background2"/>
            <w:vAlign w:val="center"/>
          </w:tcPr>
          <w:p w14:paraId="3337DE84" w14:textId="1CF486AC" w:rsidR="003C2228" w:rsidRPr="0067787A" w:rsidRDefault="00F7295F" w:rsidP="00190413">
            <w:pPr>
              <w:rPr>
                <w:rFonts w:cs="Times New Roman"/>
                <w:color w:val="000000"/>
              </w:rPr>
            </w:pPr>
            <w:r w:rsidRPr="0067787A">
              <w:rPr>
                <w:rFonts w:cs="Times New Roman"/>
                <w:color w:val="000000"/>
              </w:rPr>
              <w:t>24</w:t>
            </w:r>
          </w:p>
        </w:tc>
        <w:tc>
          <w:tcPr>
            <w:tcW w:w="0" w:type="auto"/>
            <w:tcBorders>
              <w:top w:val="nil"/>
              <w:bottom w:val="nil"/>
            </w:tcBorders>
            <w:shd w:val="clear" w:color="auto" w:fill="EEECE1" w:themeFill="background2"/>
            <w:vAlign w:val="center"/>
          </w:tcPr>
          <w:p w14:paraId="016030F1" w14:textId="77777777" w:rsidR="003C2228" w:rsidRPr="0067787A" w:rsidRDefault="003C2228" w:rsidP="00190413">
            <w:pPr>
              <w:rPr>
                <w:rFonts w:cs="Times New Roman"/>
                <w:color w:val="000000"/>
              </w:rPr>
            </w:pPr>
            <w:r w:rsidRPr="0067787A">
              <w:rPr>
                <w:rFonts w:cs="Times New Roman"/>
                <w:color w:val="000000"/>
              </w:rPr>
              <w:t>4</w:t>
            </w:r>
          </w:p>
        </w:tc>
        <w:tc>
          <w:tcPr>
            <w:tcW w:w="0" w:type="auto"/>
            <w:tcBorders>
              <w:top w:val="nil"/>
              <w:bottom w:val="nil"/>
            </w:tcBorders>
            <w:shd w:val="clear" w:color="auto" w:fill="EEECE1" w:themeFill="background2"/>
            <w:vAlign w:val="center"/>
          </w:tcPr>
          <w:p w14:paraId="62424FDC" w14:textId="3BEAEA16" w:rsidR="003C2228" w:rsidRPr="0067787A" w:rsidRDefault="00F7295F" w:rsidP="00190413">
            <w:pPr>
              <w:rPr>
                <w:rFonts w:cs="Times New Roman"/>
                <w:color w:val="000000"/>
              </w:rPr>
            </w:pPr>
            <w:r w:rsidRPr="0067787A">
              <w:rPr>
                <w:rFonts w:cs="Times New Roman"/>
                <w:color w:val="000000"/>
              </w:rPr>
              <w:t>2</w:t>
            </w:r>
          </w:p>
        </w:tc>
      </w:tr>
      <w:tr w:rsidR="003C2228" w:rsidRPr="00D81501" w14:paraId="36FFBC76" w14:textId="77777777" w:rsidTr="00190413">
        <w:tc>
          <w:tcPr>
            <w:tcW w:w="0" w:type="auto"/>
            <w:vMerge/>
            <w:tcBorders>
              <w:top w:val="nil"/>
            </w:tcBorders>
          </w:tcPr>
          <w:p w14:paraId="578AB82F" w14:textId="77777777" w:rsidR="003C2228" w:rsidRPr="0067787A" w:rsidRDefault="003C2228" w:rsidP="00190413">
            <w:pPr>
              <w:rPr>
                <w:rFonts w:cs="Times New Roman"/>
              </w:rPr>
            </w:pPr>
          </w:p>
        </w:tc>
        <w:tc>
          <w:tcPr>
            <w:tcW w:w="0" w:type="auto"/>
            <w:vMerge/>
            <w:tcBorders>
              <w:top w:val="nil"/>
            </w:tcBorders>
            <w:shd w:val="clear" w:color="auto" w:fill="EEECE1" w:themeFill="background2"/>
          </w:tcPr>
          <w:p w14:paraId="7FC8CD18" w14:textId="77777777" w:rsidR="003C2228" w:rsidRPr="0067787A" w:rsidRDefault="003C2228" w:rsidP="00190413">
            <w:pPr>
              <w:jc w:val="left"/>
              <w:rPr>
                <w:rFonts w:cs="Times New Roman"/>
              </w:rPr>
            </w:pPr>
          </w:p>
        </w:tc>
        <w:tc>
          <w:tcPr>
            <w:tcW w:w="0" w:type="auto"/>
            <w:tcBorders>
              <w:top w:val="nil"/>
            </w:tcBorders>
            <w:shd w:val="clear" w:color="auto" w:fill="EEECE1" w:themeFill="background2"/>
            <w:vAlign w:val="center"/>
          </w:tcPr>
          <w:p w14:paraId="557112BF" w14:textId="5985893F" w:rsidR="003C2228" w:rsidRPr="0067787A" w:rsidRDefault="0067787A" w:rsidP="00190413">
            <w:pPr>
              <w:rPr>
                <w:rFonts w:cs="Times New Roman"/>
                <w:color w:val="000000"/>
              </w:rPr>
            </w:pPr>
            <w:r w:rsidRPr="0067787A">
              <w:rPr>
                <w:rFonts w:cs="Times New Roman"/>
                <w:color w:val="000000"/>
              </w:rPr>
              <w:t>10,6</w:t>
            </w:r>
            <w:r w:rsidR="003C2228" w:rsidRPr="0067787A">
              <w:rPr>
                <w:rFonts w:cs="Times New Roman"/>
                <w:color w:val="000000"/>
              </w:rPr>
              <w:t>%</w:t>
            </w:r>
          </w:p>
        </w:tc>
        <w:tc>
          <w:tcPr>
            <w:tcW w:w="0" w:type="auto"/>
            <w:tcBorders>
              <w:top w:val="nil"/>
            </w:tcBorders>
            <w:shd w:val="clear" w:color="auto" w:fill="EEECE1" w:themeFill="background2"/>
            <w:vAlign w:val="center"/>
          </w:tcPr>
          <w:p w14:paraId="6DE8FAFB" w14:textId="7C97913B" w:rsidR="003C2228" w:rsidRPr="0067787A" w:rsidRDefault="0067787A" w:rsidP="0067787A">
            <w:pPr>
              <w:rPr>
                <w:rFonts w:cs="Times New Roman"/>
                <w:color w:val="000000"/>
              </w:rPr>
            </w:pPr>
            <w:r w:rsidRPr="0067787A">
              <w:rPr>
                <w:rFonts w:cs="Times New Roman"/>
                <w:color w:val="000000"/>
              </w:rPr>
              <w:t>17,9</w:t>
            </w:r>
            <w:r w:rsidR="003C2228" w:rsidRPr="0067787A">
              <w:rPr>
                <w:rFonts w:cs="Times New Roman"/>
                <w:color w:val="000000"/>
              </w:rPr>
              <w:t>%</w:t>
            </w:r>
          </w:p>
        </w:tc>
        <w:tc>
          <w:tcPr>
            <w:tcW w:w="0" w:type="auto"/>
            <w:tcBorders>
              <w:top w:val="nil"/>
            </w:tcBorders>
            <w:shd w:val="clear" w:color="auto" w:fill="EEECE1" w:themeFill="background2"/>
            <w:vAlign w:val="center"/>
          </w:tcPr>
          <w:p w14:paraId="1DF167F8" w14:textId="449E9D72" w:rsidR="003C2228" w:rsidRPr="0067787A" w:rsidRDefault="0067787A" w:rsidP="00190413">
            <w:pPr>
              <w:rPr>
                <w:rFonts w:cs="Times New Roman"/>
                <w:color w:val="000000"/>
              </w:rPr>
            </w:pPr>
            <w:r w:rsidRPr="0067787A">
              <w:rPr>
                <w:rFonts w:cs="Times New Roman"/>
                <w:color w:val="000000"/>
              </w:rPr>
              <w:t>19,2</w:t>
            </w:r>
            <w:r w:rsidR="003C2228" w:rsidRPr="0067787A">
              <w:rPr>
                <w:rFonts w:cs="Times New Roman"/>
                <w:color w:val="000000"/>
              </w:rPr>
              <w:t>%</w:t>
            </w:r>
          </w:p>
        </w:tc>
        <w:tc>
          <w:tcPr>
            <w:tcW w:w="0" w:type="auto"/>
            <w:tcBorders>
              <w:top w:val="nil"/>
            </w:tcBorders>
            <w:shd w:val="clear" w:color="auto" w:fill="EEECE1" w:themeFill="background2"/>
            <w:vAlign w:val="center"/>
          </w:tcPr>
          <w:p w14:paraId="512E6770" w14:textId="07A441C9" w:rsidR="003C2228" w:rsidRPr="0067787A" w:rsidRDefault="0067787A" w:rsidP="00190413">
            <w:pPr>
              <w:rPr>
                <w:rFonts w:cs="Times New Roman"/>
                <w:color w:val="000000"/>
              </w:rPr>
            </w:pPr>
            <w:r w:rsidRPr="0067787A">
              <w:rPr>
                <w:rFonts w:cs="Times New Roman"/>
                <w:color w:val="000000"/>
              </w:rPr>
              <w:t>19,1</w:t>
            </w:r>
            <w:r w:rsidR="003C2228" w:rsidRPr="0067787A">
              <w:rPr>
                <w:rFonts w:cs="Times New Roman"/>
                <w:color w:val="000000"/>
              </w:rPr>
              <w:t>%</w:t>
            </w:r>
          </w:p>
        </w:tc>
        <w:tc>
          <w:tcPr>
            <w:tcW w:w="0" w:type="auto"/>
            <w:tcBorders>
              <w:top w:val="nil"/>
            </w:tcBorders>
            <w:shd w:val="clear" w:color="auto" w:fill="EEECE1" w:themeFill="background2"/>
            <w:vAlign w:val="center"/>
          </w:tcPr>
          <w:p w14:paraId="7C43256D" w14:textId="0EEEE44F" w:rsidR="003C2228" w:rsidRPr="0067787A" w:rsidRDefault="0067787A" w:rsidP="00190413">
            <w:pPr>
              <w:rPr>
                <w:rFonts w:cs="Times New Roman"/>
                <w:color w:val="000000"/>
              </w:rPr>
            </w:pPr>
            <w:r w:rsidRPr="0067787A">
              <w:rPr>
                <w:rFonts w:cs="Times New Roman"/>
                <w:color w:val="000000"/>
              </w:rPr>
              <w:t>9,5</w:t>
            </w:r>
            <w:r w:rsidR="003C2228" w:rsidRPr="0067787A">
              <w:rPr>
                <w:rFonts w:cs="Times New Roman"/>
                <w:color w:val="000000"/>
              </w:rPr>
              <w:t>%</w:t>
            </w:r>
          </w:p>
        </w:tc>
      </w:tr>
      <w:tr w:rsidR="003C2228" w:rsidRPr="00D81501" w14:paraId="6DE4903F" w14:textId="77777777" w:rsidTr="00190413">
        <w:tc>
          <w:tcPr>
            <w:tcW w:w="0" w:type="auto"/>
            <w:vMerge/>
          </w:tcPr>
          <w:p w14:paraId="0BEDCA12" w14:textId="77777777" w:rsidR="003C2228" w:rsidRPr="0067787A" w:rsidRDefault="003C2228" w:rsidP="00190413">
            <w:pPr>
              <w:rPr>
                <w:rFonts w:cs="Times New Roman"/>
              </w:rPr>
            </w:pPr>
          </w:p>
        </w:tc>
        <w:tc>
          <w:tcPr>
            <w:tcW w:w="0" w:type="auto"/>
            <w:vMerge w:val="restart"/>
            <w:shd w:val="clear" w:color="auto" w:fill="DDD9C3" w:themeFill="background2" w:themeFillShade="E6"/>
          </w:tcPr>
          <w:p w14:paraId="3C6DC7CA" w14:textId="77777777" w:rsidR="003C2228" w:rsidRPr="0067787A" w:rsidRDefault="003C2228" w:rsidP="00190413">
            <w:pPr>
              <w:jc w:val="left"/>
              <w:rPr>
                <w:rFonts w:cs="Times New Roman"/>
              </w:rPr>
            </w:pPr>
            <w:r w:rsidRPr="0067787A">
              <w:rPr>
                <w:rFonts w:cs="Times New Roman"/>
              </w:rPr>
              <w:t>Totaal</w:t>
            </w:r>
          </w:p>
        </w:tc>
        <w:tc>
          <w:tcPr>
            <w:tcW w:w="0" w:type="auto"/>
            <w:shd w:val="clear" w:color="auto" w:fill="DDD9C3" w:themeFill="background2" w:themeFillShade="E6"/>
            <w:vAlign w:val="center"/>
          </w:tcPr>
          <w:p w14:paraId="5A967383" w14:textId="51BD0B76" w:rsidR="003C2228" w:rsidRPr="0067787A" w:rsidRDefault="002E61A2" w:rsidP="00190413">
            <w:pPr>
              <w:rPr>
                <w:rFonts w:cs="Times New Roman"/>
                <w:color w:val="000000"/>
              </w:rPr>
            </w:pPr>
            <w:r>
              <w:rPr>
                <w:rFonts w:cs="Times New Roman"/>
                <w:color w:val="000000"/>
              </w:rPr>
              <w:t>85</w:t>
            </w:r>
          </w:p>
        </w:tc>
        <w:tc>
          <w:tcPr>
            <w:tcW w:w="0" w:type="auto"/>
            <w:shd w:val="clear" w:color="auto" w:fill="DDD9C3" w:themeFill="background2" w:themeFillShade="E6"/>
            <w:vAlign w:val="center"/>
          </w:tcPr>
          <w:p w14:paraId="58DA4E57" w14:textId="0EA04D78" w:rsidR="003C2228" w:rsidRPr="0067787A" w:rsidRDefault="002E61A2" w:rsidP="00190413">
            <w:pPr>
              <w:rPr>
                <w:rFonts w:cs="Times New Roman"/>
                <w:color w:val="000000"/>
              </w:rPr>
            </w:pPr>
            <w:r>
              <w:rPr>
                <w:rFonts w:cs="Times New Roman"/>
                <w:color w:val="000000"/>
              </w:rPr>
              <w:t>162</w:t>
            </w:r>
          </w:p>
        </w:tc>
        <w:tc>
          <w:tcPr>
            <w:tcW w:w="0" w:type="auto"/>
            <w:shd w:val="clear" w:color="auto" w:fill="DDD9C3" w:themeFill="background2" w:themeFillShade="E6"/>
            <w:vAlign w:val="center"/>
          </w:tcPr>
          <w:p w14:paraId="49FC5312" w14:textId="46647106" w:rsidR="003C2228" w:rsidRPr="0067787A" w:rsidRDefault="002E61A2" w:rsidP="00190413">
            <w:pPr>
              <w:rPr>
                <w:rFonts w:cs="Times New Roman"/>
                <w:color w:val="000000"/>
              </w:rPr>
            </w:pPr>
            <w:r>
              <w:rPr>
                <w:rFonts w:cs="Times New Roman"/>
                <w:color w:val="000000"/>
              </w:rPr>
              <w:t>125</w:t>
            </w:r>
          </w:p>
        </w:tc>
        <w:tc>
          <w:tcPr>
            <w:tcW w:w="0" w:type="auto"/>
            <w:shd w:val="clear" w:color="auto" w:fill="DDD9C3" w:themeFill="background2" w:themeFillShade="E6"/>
            <w:vAlign w:val="center"/>
          </w:tcPr>
          <w:p w14:paraId="700BAFDB" w14:textId="5D1FBD8F" w:rsidR="003C2228" w:rsidRPr="0067787A" w:rsidRDefault="002E61A2" w:rsidP="00190413">
            <w:pPr>
              <w:rPr>
                <w:rFonts w:cs="Times New Roman"/>
                <w:color w:val="000000"/>
              </w:rPr>
            </w:pPr>
            <w:r>
              <w:rPr>
                <w:rFonts w:cs="Times New Roman"/>
                <w:color w:val="000000"/>
              </w:rPr>
              <w:t>21</w:t>
            </w:r>
          </w:p>
        </w:tc>
        <w:tc>
          <w:tcPr>
            <w:tcW w:w="0" w:type="auto"/>
            <w:shd w:val="clear" w:color="auto" w:fill="DDD9C3" w:themeFill="background2" w:themeFillShade="E6"/>
            <w:vAlign w:val="center"/>
          </w:tcPr>
          <w:p w14:paraId="0B6647FE" w14:textId="42666884" w:rsidR="003C2228" w:rsidRPr="0067787A" w:rsidRDefault="002E61A2" w:rsidP="00190413">
            <w:pPr>
              <w:rPr>
                <w:rFonts w:cs="Times New Roman"/>
                <w:color w:val="000000"/>
              </w:rPr>
            </w:pPr>
            <w:r>
              <w:rPr>
                <w:rFonts w:cs="Times New Roman"/>
                <w:color w:val="000000"/>
              </w:rPr>
              <w:t>21</w:t>
            </w:r>
          </w:p>
        </w:tc>
      </w:tr>
      <w:tr w:rsidR="003C2228" w:rsidRPr="00D81501" w14:paraId="73A2C209" w14:textId="77777777" w:rsidTr="00190413">
        <w:tc>
          <w:tcPr>
            <w:tcW w:w="0" w:type="auto"/>
            <w:vMerge/>
            <w:tcBorders>
              <w:bottom w:val="single" w:sz="4" w:space="0" w:color="auto"/>
            </w:tcBorders>
          </w:tcPr>
          <w:p w14:paraId="747EAAD5" w14:textId="77777777" w:rsidR="003C2228" w:rsidRPr="0067787A" w:rsidRDefault="003C2228" w:rsidP="00190413">
            <w:pPr>
              <w:rPr>
                <w:rFonts w:cs="Times New Roman"/>
              </w:rPr>
            </w:pPr>
          </w:p>
        </w:tc>
        <w:tc>
          <w:tcPr>
            <w:tcW w:w="0" w:type="auto"/>
            <w:vMerge/>
            <w:tcBorders>
              <w:bottom w:val="single" w:sz="4" w:space="0" w:color="auto"/>
            </w:tcBorders>
            <w:shd w:val="clear" w:color="auto" w:fill="DDD9C3" w:themeFill="background2" w:themeFillShade="E6"/>
          </w:tcPr>
          <w:p w14:paraId="3A6CA770" w14:textId="77777777" w:rsidR="003C2228" w:rsidRPr="0067787A" w:rsidRDefault="003C2228" w:rsidP="00190413">
            <w:pPr>
              <w:jc w:val="left"/>
              <w:rPr>
                <w:rFonts w:cs="Times New Roman"/>
              </w:rPr>
            </w:pPr>
          </w:p>
        </w:tc>
        <w:tc>
          <w:tcPr>
            <w:tcW w:w="0" w:type="auto"/>
            <w:tcBorders>
              <w:bottom w:val="single" w:sz="4" w:space="0" w:color="auto"/>
            </w:tcBorders>
            <w:shd w:val="clear" w:color="auto" w:fill="DDD9C3" w:themeFill="background2" w:themeFillShade="E6"/>
            <w:vAlign w:val="center"/>
          </w:tcPr>
          <w:p w14:paraId="7560497A" w14:textId="77777777" w:rsidR="003C2228" w:rsidRPr="0067787A" w:rsidRDefault="003C2228" w:rsidP="00190413">
            <w:pPr>
              <w:rPr>
                <w:rFonts w:cs="Times New Roman"/>
                <w:color w:val="000000"/>
              </w:rPr>
            </w:pPr>
            <w:r w:rsidRPr="0067787A">
              <w:rPr>
                <w:rFonts w:cs="Times New Roman"/>
                <w:color w:val="000000"/>
              </w:rPr>
              <w:t>100%</w:t>
            </w:r>
          </w:p>
        </w:tc>
        <w:tc>
          <w:tcPr>
            <w:tcW w:w="0" w:type="auto"/>
            <w:tcBorders>
              <w:bottom w:val="single" w:sz="4" w:space="0" w:color="auto"/>
            </w:tcBorders>
            <w:shd w:val="clear" w:color="auto" w:fill="DDD9C3" w:themeFill="background2" w:themeFillShade="E6"/>
            <w:vAlign w:val="center"/>
          </w:tcPr>
          <w:p w14:paraId="09EFCCB4" w14:textId="77777777" w:rsidR="003C2228" w:rsidRPr="0067787A" w:rsidRDefault="003C2228" w:rsidP="00190413">
            <w:pPr>
              <w:rPr>
                <w:rFonts w:cs="Times New Roman"/>
                <w:color w:val="000000"/>
              </w:rPr>
            </w:pPr>
            <w:r w:rsidRPr="0067787A">
              <w:rPr>
                <w:rFonts w:cs="Times New Roman"/>
                <w:color w:val="000000"/>
              </w:rPr>
              <w:t>100%</w:t>
            </w:r>
          </w:p>
        </w:tc>
        <w:tc>
          <w:tcPr>
            <w:tcW w:w="0" w:type="auto"/>
            <w:tcBorders>
              <w:bottom w:val="single" w:sz="4" w:space="0" w:color="auto"/>
            </w:tcBorders>
            <w:shd w:val="clear" w:color="auto" w:fill="DDD9C3" w:themeFill="background2" w:themeFillShade="E6"/>
            <w:vAlign w:val="center"/>
          </w:tcPr>
          <w:p w14:paraId="4F8CC0C6" w14:textId="77777777" w:rsidR="003C2228" w:rsidRPr="0067787A" w:rsidRDefault="003C2228" w:rsidP="00190413">
            <w:pPr>
              <w:rPr>
                <w:rFonts w:cs="Times New Roman"/>
                <w:color w:val="000000"/>
              </w:rPr>
            </w:pPr>
            <w:r w:rsidRPr="0067787A">
              <w:rPr>
                <w:rFonts w:cs="Times New Roman"/>
                <w:color w:val="000000"/>
              </w:rPr>
              <w:t>100%</w:t>
            </w:r>
          </w:p>
        </w:tc>
        <w:tc>
          <w:tcPr>
            <w:tcW w:w="0" w:type="auto"/>
            <w:tcBorders>
              <w:bottom w:val="single" w:sz="4" w:space="0" w:color="auto"/>
            </w:tcBorders>
            <w:shd w:val="clear" w:color="auto" w:fill="DDD9C3" w:themeFill="background2" w:themeFillShade="E6"/>
            <w:vAlign w:val="center"/>
          </w:tcPr>
          <w:p w14:paraId="65CC4C49" w14:textId="77777777" w:rsidR="003C2228" w:rsidRPr="0067787A" w:rsidRDefault="003C2228" w:rsidP="00190413">
            <w:pPr>
              <w:rPr>
                <w:rFonts w:cs="Times New Roman"/>
                <w:color w:val="000000"/>
              </w:rPr>
            </w:pPr>
            <w:r w:rsidRPr="0067787A">
              <w:rPr>
                <w:rFonts w:cs="Times New Roman"/>
                <w:color w:val="000000"/>
              </w:rPr>
              <w:t>100%</w:t>
            </w:r>
          </w:p>
        </w:tc>
        <w:tc>
          <w:tcPr>
            <w:tcW w:w="0" w:type="auto"/>
            <w:tcBorders>
              <w:bottom w:val="single" w:sz="4" w:space="0" w:color="auto"/>
            </w:tcBorders>
            <w:shd w:val="clear" w:color="auto" w:fill="DDD9C3" w:themeFill="background2" w:themeFillShade="E6"/>
            <w:vAlign w:val="center"/>
          </w:tcPr>
          <w:p w14:paraId="69977CFC" w14:textId="77777777" w:rsidR="003C2228" w:rsidRPr="0067787A" w:rsidRDefault="003C2228" w:rsidP="00190413">
            <w:pPr>
              <w:rPr>
                <w:rFonts w:cs="Times New Roman"/>
                <w:color w:val="000000"/>
              </w:rPr>
            </w:pPr>
            <w:r w:rsidRPr="0067787A">
              <w:rPr>
                <w:rFonts w:cs="Times New Roman"/>
                <w:color w:val="000000"/>
              </w:rPr>
              <w:t>100%</w:t>
            </w:r>
          </w:p>
        </w:tc>
      </w:tr>
      <w:tr w:rsidR="003C2228" w:rsidRPr="00D81501" w14:paraId="02460644" w14:textId="77777777" w:rsidTr="00190413">
        <w:tc>
          <w:tcPr>
            <w:tcW w:w="0" w:type="auto"/>
            <w:vMerge w:val="restart"/>
            <w:tcBorders>
              <w:top w:val="single" w:sz="4" w:space="0" w:color="auto"/>
              <w:bottom w:val="nil"/>
            </w:tcBorders>
          </w:tcPr>
          <w:p w14:paraId="45FAC217" w14:textId="77777777" w:rsidR="003C2228" w:rsidRPr="0067787A" w:rsidRDefault="003C2228" w:rsidP="00190413">
            <w:pPr>
              <w:rPr>
                <w:rFonts w:cs="Times New Roman"/>
              </w:rPr>
            </w:pPr>
            <w:r w:rsidRPr="0067787A">
              <w:rPr>
                <w:rFonts w:cs="Times New Roman"/>
              </w:rPr>
              <w:t xml:space="preserve">Rol overdrager </w:t>
            </w:r>
          </w:p>
          <w:p w14:paraId="3FF4B8B5" w14:textId="77777777" w:rsidR="003C2228" w:rsidRPr="0067787A" w:rsidRDefault="003C2228" w:rsidP="00190413">
            <w:pPr>
              <w:rPr>
                <w:rFonts w:cs="Times New Roman"/>
              </w:rPr>
            </w:pPr>
            <w:r w:rsidRPr="0067787A">
              <w:rPr>
                <w:rFonts w:cs="Times New Roman"/>
              </w:rPr>
              <w:t xml:space="preserve">na overdracht </w:t>
            </w:r>
          </w:p>
          <w:p w14:paraId="2A5ED51E" w14:textId="4DFE9108" w:rsidR="003C2228" w:rsidRPr="0067787A" w:rsidRDefault="003C2228" w:rsidP="00190413">
            <w:pPr>
              <w:rPr>
                <w:rFonts w:cs="Times New Roman"/>
              </w:rPr>
            </w:pPr>
            <w:r w:rsidRPr="0067787A">
              <w:rPr>
                <w:rFonts w:cs="Times New Roman"/>
              </w:rPr>
              <w:lastRenderedPageBreak/>
              <w:t xml:space="preserve">(N = </w:t>
            </w:r>
            <w:r w:rsidR="0067787A" w:rsidRPr="0067787A">
              <w:rPr>
                <w:rFonts w:cs="Times New Roman"/>
              </w:rPr>
              <w:t>414</w:t>
            </w:r>
            <w:r w:rsidRPr="0067787A">
              <w:rPr>
                <w:rFonts w:cs="Times New Roman"/>
              </w:rPr>
              <w:t>)</w:t>
            </w:r>
          </w:p>
        </w:tc>
        <w:tc>
          <w:tcPr>
            <w:tcW w:w="0" w:type="auto"/>
            <w:vMerge w:val="restart"/>
            <w:tcBorders>
              <w:top w:val="single" w:sz="4" w:space="0" w:color="auto"/>
              <w:bottom w:val="nil"/>
            </w:tcBorders>
          </w:tcPr>
          <w:p w14:paraId="13229FD1" w14:textId="77777777" w:rsidR="003C2228" w:rsidRPr="0067787A" w:rsidRDefault="003C2228" w:rsidP="00190413">
            <w:pPr>
              <w:jc w:val="left"/>
              <w:rPr>
                <w:rFonts w:cs="Times New Roman"/>
              </w:rPr>
            </w:pPr>
            <w:r w:rsidRPr="0067787A">
              <w:rPr>
                <w:rFonts w:cs="Times New Roman"/>
              </w:rPr>
              <w:lastRenderedPageBreak/>
              <w:t>Nog niet mee bezig</w:t>
            </w:r>
          </w:p>
        </w:tc>
        <w:tc>
          <w:tcPr>
            <w:tcW w:w="0" w:type="auto"/>
            <w:tcBorders>
              <w:top w:val="single" w:sz="4" w:space="0" w:color="auto"/>
              <w:bottom w:val="nil"/>
            </w:tcBorders>
            <w:vAlign w:val="center"/>
          </w:tcPr>
          <w:p w14:paraId="3259C614" w14:textId="43568EFC" w:rsidR="003C2228" w:rsidRPr="0067787A" w:rsidRDefault="00F7295F" w:rsidP="00190413">
            <w:pPr>
              <w:rPr>
                <w:rFonts w:cs="Times New Roman"/>
              </w:rPr>
            </w:pPr>
            <w:r w:rsidRPr="0067787A">
              <w:rPr>
                <w:rFonts w:cs="Times New Roman"/>
              </w:rPr>
              <w:t>22</w:t>
            </w:r>
          </w:p>
        </w:tc>
        <w:tc>
          <w:tcPr>
            <w:tcW w:w="0" w:type="auto"/>
            <w:tcBorders>
              <w:top w:val="single" w:sz="4" w:space="0" w:color="auto"/>
              <w:bottom w:val="nil"/>
            </w:tcBorders>
            <w:vAlign w:val="center"/>
          </w:tcPr>
          <w:p w14:paraId="3910CD1A" w14:textId="2B6D1CAB" w:rsidR="003C2228" w:rsidRPr="0067787A" w:rsidRDefault="00F7295F" w:rsidP="00190413">
            <w:pPr>
              <w:rPr>
                <w:rFonts w:cs="Times New Roman"/>
              </w:rPr>
            </w:pPr>
            <w:r w:rsidRPr="0067787A">
              <w:rPr>
                <w:rFonts w:cs="Times New Roman"/>
              </w:rPr>
              <w:t>70</w:t>
            </w:r>
          </w:p>
        </w:tc>
        <w:tc>
          <w:tcPr>
            <w:tcW w:w="0" w:type="auto"/>
            <w:tcBorders>
              <w:top w:val="single" w:sz="4" w:space="0" w:color="auto"/>
              <w:bottom w:val="nil"/>
            </w:tcBorders>
            <w:vAlign w:val="center"/>
          </w:tcPr>
          <w:p w14:paraId="54991E22" w14:textId="6BD6EACC" w:rsidR="003C2228" w:rsidRPr="0067787A" w:rsidRDefault="00F7295F" w:rsidP="00190413">
            <w:pPr>
              <w:rPr>
                <w:rFonts w:cs="Times New Roman"/>
              </w:rPr>
            </w:pPr>
            <w:r w:rsidRPr="0067787A">
              <w:rPr>
                <w:rFonts w:cs="Times New Roman"/>
              </w:rPr>
              <w:t>73</w:t>
            </w:r>
          </w:p>
        </w:tc>
        <w:tc>
          <w:tcPr>
            <w:tcW w:w="0" w:type="auto"/>
            <w:tcBorders>
              <w:top w:val="single" w:sz="4" w:space="0" w:color="auto"/>
              <w:bottom w:val="nil"/>
            </w:tcBorders>
            <w:vAlign w:val="center"/>
          </w:tcPr>
          <w:p w14:paraId="1125E754" w14:textId="6E6CD5DA" w:rsidR="003C2228" w:rsidRPr="0067787A" w:rsidRDefault="00F7295F" w:rsidP="00190413">
            <w:pPr>
              <w:rPr>
                <w:rFonts w:cs="Times New Roman"/>
              </w:rPr>
            </w:pPr>
            <w:r w:rsidRPr="0067787A">
              <w:rPr>
                <w:rFonts w:cs="Times New Roman"/>
              </w:rPr>
              <w:t>16</w:t>
            </w:r>
          </w:p>
        </w:tc>
        <w:tc>
          <w:tcPr>
            <w:tcW w:w="0" w:type="auto"/>
            <w:tcBorders>
              <w:top w:val="single" w:sz="4" w:space="0" w:color="auto"/>
              <w:bottom w:val="nil"/>
            </w:tcBorders>
            <w:vAlign w:val="center"/>
          </w:tcPr>
          <w:p w14:paraId="76284759" w14:textId="261229B5" w:rsidR="003C2228" w:rsidRPr="0067787A" w:rsidRDefault="00F7295F" w:rsidP="00190413">
            <w:pPr>
              <w:rPr>
                <w:rFonts w:cs="Times New Roman"/>
              </w:rPr>
            </w:pPr>
            <w:r w:rsidRPr="0067787A">
              <w:rPr>
                <w:rFonts w:cs="Times New Roman"/>
              </w:rPr>
              <w:t>19</w:t>
            </w:r>
          </w:p>
        </w:tc>
      </w:tr>
      <w:tr w:rsidR="003C2228" w:rsidRPr="00D81501" w14:paraId="44F9EE94" w14:textId="77777777" w:rsidTr="00190413">
        <w:tc>
          <w:tcPr>
            <w:tcW w:w="0" w:type="auto"/>
            <w:vMerge/>
            <w:tcBorders>
              <w:top w:val="nil"/>
              <w:bottom w:val="nil"/>
            </w:tcBorders>
          </w:tcPr>
          <w:p w14:paraId="536B0597" w14:textId="77777777" w:rsidR="003C2228" w:rsidRPr="0067787A" w:rsidRDefault="003C2228" w:rsidP="00190413">
            <w:pPr>
              <w:rPr>
                <w:rFonts w:cs="Times New Roman"/>
              </w:rPr>
            </w:pPr>
          </w:p>
        </w:tc>
        <w:tc>
          <w:tcPr>
            <w:tcW w:w="0" w:type="auto"/>
            <w:vMerge/>
            <w:tcBorders>
              <w:top w:val="nil"/>
              <w:bottom w:val="nil"/>
            </w:tcBorders>
          </w:tcPr>
          <w:p w14:paraId="4BC2561D" w14:textId="77777777" w:rsidR="003C2228" w:rsidRPr="0067787A" w:rsidRDefault="003C2228" w:rsidP="00190413">
            <w:pPr>
              <w:jc w:val="left"/>
              <w:rPr>
                <w:rFonts w:cs="Times New Roman"/>
              </w:rPr>
            </w:pPr>
          </w:p>
        </w:tc>
        <w:tc>
          <w:tcPr>
            <w:tcW w:w="0" w:type="auto"/>
            <w:tcBorders>
              <w:top w:val="nil"/>
              <w:bottom w:val="nil"/>
            </w:tcBorders>
            <w:vAlign w:val="center"/>
          </w:tcPr>
          <w:p w14:paraId="796E625C" w14:textId="3C4B0076" w:rsidR="003C2228" w:rsidRPr="0067787A" w:rsidRDefault="0067787A" w:rsidP="00190413">
            <w:pPr>
              <w:rPr>
                <w:rFonts w:cs="Times New Roman"/>
              </w:rPr>
            </w:pPr>
            <w:r w:rsidRPr="0067787A">
              <w:rPr>
                <w:rFonts w:cs="Times New Roman"/>
              </w:rPr>
              <w:t>26,5</w:t>
            </w:r>
            <w:r w:rsidR="003C2228" w:rsidRPr="0067787A">
              <w:rPr>
                <w:rFonts w:cs="Times New Roman"/>
              </w:rPr>
              <w:t>%</w:t>
            </w:r>
          </w:p>
        </w:tc>
        <w:tc>
          <w:tcPr>
            <w:tcW w:w="0" w:type="auto"/>
            <w:tcBorders>
              <w:top w:val="nil"/>
              <w:bottom w:val="nil"/>
            </w:tcBorders>
            <w:vAlign w:val="center"/>
          </w:tcPr>
          <w:p w14:paraId="1AC05CBC" w14:textId="5F556AD6" w:rsidR="003C2228" w:rsidRPr="0067787A" w:rsidRDefault="0067787A" w:rsidP="00190413">
            <w:pPr>
              <w:rPr>
                <w:rFonts w:cs="Times New Roman"/>
              </w:rPr>
            </w:pPr>
            <w:r w:rsidRPr="0067787A">
              <w:rPr>
                <w:rFonts w:cs="Times New Roman"/>
              </w:rPr>
              <w:t>42,9</w:t>
            </w:r>
            <w:r w:rsidR="003C2228" w:rsidRPr="0067787A">
              <w:rPr>
                <w:rFonts w:cs="Times New Roman"/>
              </w:rPr>
              <w:t>%</w:t>
            </w:r>
          </w:p>
        </w:tc>
        <w:tc>
          <w:tcPr>
            <w:tcW w:w="0" w:type="auto"/>
            <w:tcBorders>
              <w:top w:val="nil"/>
              <w:bottom w:val="nil"/>
            </w:tcBorders>
            <w:vAlign w:val="center"/>
          </w:tcPr>
          <w:p w14:paraId="60B24EC5" w14:textId="3B73B63C" w:rsidR="003C2228" w:rsidRPr="0067787A" w:rsidRDefault="0067787A" w:rsidP="00190413">
            <w:pPr>
              <w:rPr>
                <w:rFonts w:cs="Times New Roman"/>
              </w:rPr>
            </w:pPr>
            <w:r w:rsidRPr="0067787A">
              <w:rPr>
                <w:rFonts w:cs="Times New Roman"/>
              </w:rPr>
              <w:t>58,4</w:t>
            </w:r>
            <w:r w:rsidR="003C2228" w:rsidRPr="0067787A">
              <w:rPr>
                <w:rFonts w:cs="Times New Roman"/>
              </w:rPr>
              <w:t>%</w:t>
            </w:r>
          </w:p>
        </w:tc>
        <w:tc>
          <w:tcPr>
            <w:tcW w:w="0" w:type="auto"/>
            <w:tcBorders>
              <w:top w:val="nil"/>
              <w:bottom w:val="nil"/>
            </w:tcBorders>
            <w:vAlign w:val="center"/>
          </w:tcPr>
          <w:p w14:paraId="3384B76E" w14:textId="0581B732" w:rsidR="003C2228" w:rsidRPr="0067787A" w:rsidRDefault="0067787A" w:rsidP="00190413">
            <w:pPr>
              <w:rPr>
                <w:rFonts w:cs="Times New Roman"/>
              </w:rPr>
            </w:pPr>
            <w:r w:rsidRPr="0067787A">
              <w:rPr>
                <w:rFonts w:cs="Times New Roman"/>
              </w:rPr>
              <w:t>76,2</w:t>
            </w:r>
            <w:r w:rsidR="003C2228" w:rsidRPr="0067787A">
              <w:rPr>
                <w:rFonts w:cs="Times New Roman"/>
              </w:rPr>
              <w:t>%</w:t>
            </w:r>
          </w:p>
        </w:tc>
        <w:tc>
          <w:tcPr>
            <w:tcW w:w="0" w:type="auto"/>
            <w:tcBorders>
              <w:top w:val="nil"/>
              <w:bottom w:val="nil"/>
            </w:tcBorders>
            <w:vAlign w:val="center"/>
          </w:tcPr>
          <w:p w14:paraId="057DC4F7" w14:textId="3DB4DE19" w:rsidR="003C2228" w:rsidRPr="0067787A" w:rsidRDefault="0067787A" w:rsidP="00190413">
            <w:pPr>
              <w:rPr>
                <w:rFonts w:cs="Times New Roman"/>
              </w:rPr>
            </w:pPr>
            <w:r w:rsidRPr="0067787A">
              <w:rPr>
                <w:rFonts w:cs="Times New Roman"/>
              </w:rPr>
              <w:t>86,4</w:t>
            </w:r>
            <w:r w:rsidR="003C2228" w:rsidRPr="0067787A">
              <w:rPr>
                <w:rFonts w:cs="Times New Roman"/>
              </w:rPr>
              <w:t>%</w:t>
            </w:r>
          </w:p>
        </w:tc>
      </w:tr>
      <w:tr w:rsidR="003C2228" w:rsidRPr="00D81501" w14:paraId="266DCDA9" w14:textId="77777777" w:rsidTr="00190413">
        <w:tc>
          <w:tcPr>
            <w:tcW w:w="0" w:type="auto"/>
            <w:vMerge/>
            <w:tcBorders>
              <w:top w:val="nil"/>
            </w:tcBorders>
          </w:tcPr>
          <w:p w14:paraId="43427C1B" w14:textId="77777777" w:rsidR="003C2228" w:rsidRPr="0067787A" w:rsidRDefault="003C2228" w:rsidP="00190413">
            <w:pPr>
              <w:rPr>
                <w:rFonts w:cs="Times New Roman"/>
              </w:rPr>
            </w:pPr>
          </w:p>
        </w:tc>
        <w:tc>
          <w:tcPr>
            <w:tcW w:w="0" w:type="auto"/>
            <w:vMerge w:val="restart"/>
            <w:tcBorders>
              <w:top w:val="nil"/>
            </w:tcBorders>
            <w:shd w:val="clear" w:color="auto" w:fill="EEECE1" w:themeFill="background2"/>
          </w:tcPr>
          <w:p w14:paraId="689FF791" w14:textId="77777777" w:rsidR="003C2228" w:rsidRPr="0067787A" w:rsidRDefault="003C2228" w:rsidP="00190413">
            <w:pPr>
              <w:jc w:val="left"/>
              <w:rPr>
                <w:rFonts w:cs="Times New Roman"/>
              </w:rPr>
            </w:pPr>
            <w:r w:rsidRPr="0067787A">
              <w:rPr>
                <w:rFonts w:cs="Times New Roman"/>
              </w:rPr>
              <w:t>Eerste aanzet gegeven</w:t>
            </w:r>
          </w:p>
        </w:tc>
        <w:tc>
          <w:tcPr>
            <w:tcW w:w="0" w:type="auto"/>
            <w:tcBorders>
              <w:top w:val="nil"/>
            </w:tcBorders>
            <w:shd w:val="clear" w:color="auto" w:fill="EEECE1" w:themeFill="background2"/>
            <w:vAlign w:val="center"/>
          </w:tcPr>
          <w:p w14:paraId="5BE954C2" w14:textId="6BFF9F76" w:rsidR="003C2228" w:rsidRPr="0067787A" w:rsidRDefault="00F7295F" w:rsidP="00190413">
            <w:pPr>
              <w:rPr>
                <w:rFonts w:cs="Times New Roman"/>
              </w:rPr>
            </w:pPr>
            <w:r w:rsidRPr="0067787A">
              <w:rPr>
                <w:rFonts w:cs="Times New Roman"/>
              </w:rPr>
              <w:t>13</w:t>
            </w:r>
          </w:p>
        </w:tc>
        <w:tc>
          <w:tcPr>
            <w:tcW w:w="0" w:type="auto"/>
            <w:tcBorders>
              <w:top w:val="nil"/>
            </w:tcBorders>
            <w:shd w:val="clear" w:color="auto" w:fill="EEECE1" w:themeFill="background2"/>
            <w:vAlign w:val="center"/>
          </w:tcPr>
          <w:p w14:paraId="21658393" w14:textId="6DC5FE92" w:rsidR="003C2228" w:rsidRPr="0067787A" w:rsidRDefault="00F7295F" w:rsidP="00190413">
            <w:pPr>
              <w:rPr>
                <w:rFonts w:cs="Times New Roman"/>
              </w:rPr>
            </w:pPr>
            <w:r w:rsidRPr="0067787A">
              <w:rPr>
                <w:rFonts w:cs="Times New Roman"/>
              </w:rPr>
              <w:t>38</w:t>
            </w:r>
          </w:p>
        </w:tc>
        <w:tc>
          <w:tcPr>
            <w:tcW w:w="0" w:type="auto"/>
            <w:tcBorders>
              <w:top w:val="nil"/>
            </w:tcBorders>
            <w:shd w:val="clear" w:color="auto" w:fill="EEECE1" w:themeFill="background2"/>
            <w:vAlign w:val="center"/>
          </w:tcPr>
          <w:p w14:paraId="4E7563DC" w14:textId="33FE51D2" w:rsidR="003C2228" w:rsidRPr="0067787A" w:rsidRDefault="00F7295F" w:rsidP="00190413">
            <w:pPr>
              <w:rPr>
                <w:rFonts w:cs="Times New Roman"/>
              </w:rPr>
            </w:pPr>
            <w:r w:rsidRPr="0067787A">
              <w:rPr>
                <w:rFonts w:cs="Times New Roman"/>
              </w:rPr>
              <w:t>26</w:t>
            </w:r>
          </w:p>
        </w:tc>
        <w:tc>
          <w:tcPr>
            <w:tcW w:w="0" w:type="auto"/>
            <w:tcBorders>
              <w:top w:val="nil"/>
            </w:tcBorders>
            <w:shd w:val="clear" w:color="auto" w:fill="EEECE1" w:themeFill="background2"/>
            <w:vAlign w:val="center"/>
          </w:tcPr>
          <w:p w14:paraId="0884D760" w14:textId="567DD0E5" w:rsidR="003C2228" w:rsidRPr="0067787A" w:rsidRDefault="00F7295F" w:rsidP="00190413">
            <w:pPr>
              <w:rPr>
                <w:rFonts w:cs="Times New Roman"/>
              </w:rPr>
            </w:pPr>
            <w:r w:rsidRPr="0067787A">
              <w:rPr>
                <w:rFonts w:cs="Times New Roman"/>
              </w:rPr>
              <w:t>2</w:t>
            </w:r>
          </w:p>
        </w:tc>
        <w:tc>
          <w:tcPr>
            <w:tcW w:w="0" w:type="auto"/>
            <w:tcBorders>
              <w:top w:val="nil"/>
            </w:tcBorders>
            <w:shd w:val="clear" w:color="auto" w:fill="EEECE1" w:themeFill="background2"/>
            <w:vAlign w:val="center"/>
          </w:tcPr>
          <w:p w14:paraId="6B47394A" w14:textId="59D7544F" w:rsidR="003C2228" w:rsidRPr="0067787A" w:rsidRDefault="00F7295F" w:rsidP="00190413">
            <w:pPr>
              <w:rPr>
                <w:rFonts w:cs="Times New Roman"/>
              </w:rPr>
            </w:pPr>
            <w:r w:rsidRPr="0067787A">
              <w:rPr>
                <w:rFonts w:cs="Times New Roman"/>
              </w:rPr>
              <w:t>0</w:t>
            </w:r>
          </w:p>
        </w:tc>
      </w:tr>
      <w:tr w:rsidR="003C2228" w:rsidRPr="00D81501" w14:paraId="5A8F8803" w14:textId="77777777" w:rsidTr="00190413">
        <w:tc>
          <w:tcPr>
            <w:tcW w:w="0" w:type="auto"/>
            <w:vMerge/>
          </w:tcPr>
          <w:p w14:paraId="5D7796F2" w14:textId="77777777" w:rsidR="003C2228" w:rsidRPr="0067787A" w:rsidRDefault="003C2228" w:rsidP="00190413">
            <w:pPr>
              <w:rPr>
                <w:rFonts w:cs="Times New Roman"/>
              </w:rPr>
            </w:pPr>
          </w:p>
        </w:tc>
        <w:tc>
          <w:tcPr>
            <w:tcW w:w="0" w:type="auto"/>
            <w:vMerge/>
            <w:shd w:val="clear" w:color="auto" w:fill="EEECE1" w:themeFill="background2"/>
          </w:tcPr>
          <w:p w14:paraId="4FE6B7DA" w14:textId="77777777" w:rsidR="003C2228" w:rsidRPr="0067787A" w:rsidRDefault="003C2228" w:rsidP="00190413">
            <w:pPr>
              <w:jc w:val="left"/>
              <w:rPr>
                <w:rFonts w:cs="Times New Roman"/>
              </w:rPr>
            </w:pPr>
          </w:p>
        </w:tc>
        <w:tc>
          <w:tcPr>
            <w:tcW w:w="0" w:type="auto"/>
            <w:shd w:val="clear" w:color="auto" w:fill="EEECE1" w:themeFill="background2"/>
            <w:vAlign w:val="center"/>
          </w:tcPr>
          <w:p w14:paraId="6127FC49" w14:textId="3A0DA3E4" w:rsidR="003C2228" w:rsidRPr="0067787A" w:rsidRDefault="0067787A" w:rsidP="00190413">
            <w:pPr>
              <w:rPr>
                <w:rFonts w:cs="Times New Roman"/>
              </w:rPr>
            </w:pPr>
            <w:r w:rsidRPr="0067787A">
              <w:rPr>
                <w:rFonts w:cs="Times New Roman"/>
              </w:rPr>
              <w:t>15,7</w:t>
            </w:r>
            <w:r w:rsidR="003C2228" w:rsidRPr="0067787A">
              <w:rPr>
                <w:rFonts w:cs="Times New Roman"/>
              </w:rPr>
              <w:t>%</w:t>
            </w:r>
          </w:p>
        </w:tc>
        <w:tc>
          <w:tcPr>
            <w:tcW w:w="0" w:type="auto"/>
            <w:shd w:val="clear" w:color="auto" w:fill="EEECE1" w:themeFill="background2"/>
            <w:vAlign w:val="center"/>
          </w:tcPr>
          <w:p w14:paraId="56067168" w14:textId="1E69E2F7" w:rsidR="003C2228" w:rsidRPr="0067787A" w:rsidRDefault="0067787A" w:rsidP="00190413">
            <w:pPr>
              <w:rPr>
                <w:rFonts w:cs="Times New Roman"/>
              </w:rPr>
            </w:pPr>
            <w:r w:rsidRPr="0067787A">
              <w:rPr>
                <w:rFonts w:cs="Times New Roman"/>
              </w:rPr>
              <w:t>23,3</w:t>
            </w:r>
            <w:r w:rsidR="003C2228" w:rsidRPr="0067787A">
              <w:rPr>
                <w:rFonts w:cs="Times New Roman"/>
              </w:rPr>
              <w:t>%</w:t>
            </w:r>
          </w:p>
        </w:tc>
        <w:tc>
          <w:tcPr>
            <w:tcW w:w="0" w:type="auto"/>
            <w:shd w:val="clear" w:color="auto" w:fill="EEECE1" w:themeFill="background2"/>
            <w:vAlign w:val="center"/>
          </w:tcPr>
          <w:p w14:paraId="50398A68" w14:textId="7276E594" w:rsidR="003C2228" w:rsidRPr="0067787A" w:rsidRDefault="0067787A" w:rsidP="00190413">
            <w:pPr>
              <w:rPr>
                <w:rFonts w:cs="Times New Roman"/>
              </w:rPr>
            </w:pPr>
            <w:r w:rsidRPr="0067787A">
              <w:rPr>
                <w:rFonts w:cs="Times New Roman"/>
              </w:rPr>
              <w:t>20,8</w:t>
            </w:r>
            <w:r w:rsidR="003C2228" w:rsidRPr="0067787A">
              <w:rPr>
                <w:rFonts w:cs="Times New Roman"/>
              </w:rPr>
              <w:t>%</w:t>
            </w:r>
          </w:p>
        </w:tc>
        <w:tc>
          <w:tcPr>
            <w:tcW w:w="0" w:type="auto"/>
            <w:shd w:val="clear" w:color="auto" w:fill="EEECE1" w:themeFill="background2"/>
            <w:vAlign w:val="center"/>
          </w:tcPr>
          <w:p w14:paraId="4A7F99A3" w14:textId="0ED60CEE" w:rsidR="003C2228" w:rsidRPr="0067787A" w:rsidRDefault="0067787A" w:rsidP="00190413">
            <w:pPr>
              <w:rPr>
                <w:rFonts w:cs="Times New Roman"/>
              </w:rPr>
            </w:pPr>
            <w:r w:rsidRPr="0067787A">
              <w:rPr>
                <w:rFonts w:cs="Times New Roman"/>
              </w:rPr>
              <w:t>9,5</w:t>
            </w:r>
            <w:r w:rsidR="003C2228" w:rsidRPr="0067787A">
              <w:rPr>
                <w:rFonts w:cs="Times New Roman"/>
              </w:rPr>
              <w:t>%</w:t>
            </w:r>
          </w:p>
        </w:tc>
        <w:tc>
          <w:tcPr>
            <w:tcW w:w="0" w:type="auto"/>
            <w:shd w:val="clear" w:color="auto" w:fill="EEECE1" w:themeFill="background2"/>
            <w:vAlign w:val="center"/>
          </w:tcPr>
          <w:p w14:paraId="1C35E499" w14:textId="23D675C4" w:rsidR="003C2228" w:rsidRPr="0067787A" w:rsidRDefault="0067787A" w:rsidP="00190413">
            <w:pPr>
              <w:rPr>
                <w:rFonts w:cs="Times New Roman"/>
              </w:rPr>
            </w:pPr>
            <w:r w:rsidRPr="0067787A">
              <w:rPr>
                <w:rFonts w:cs="Times New Roman"/>
              </w:rPr>
              <w:t>0</w:t>
            </w:r>
            <w:r w:rsidR="003C2228" w:rsidRPr="0067787A">
              <w:rPr>
                <w:rFonts w:cs="Times New Roman"/>
              </w:rPr>
              <w:t>%</w:t>
            </w:r>
          </w:p>
        </w:tc>
      </w:tr>
      <w:tr w:rsidR="003C2228" w:rsidRPr="00D81501" w14:paraId="0AB1DCF4" w14:textId="77777777" w:rsidTr="00190413">
        <w:tc>
          <w:tcPr>
            <w:tcW w:w="0" w:type="auto"/>
            <w:vMerge/>
          </w:tcPr>
          <w:p w14:paraId="4F61D167" w14:textId="77777777" w:rsidR="003C2228" w:rsidRPr="00D81501" w:rsidRDefault="003C2228" w:rsidP="00190413">
            <w:pPr>
              <w:rPr>
                <w:rFonts w:cs="Times New Roman"/>
              </w:rPr>
            </w:pPr>
          </w:p>
        </w:tc>
        <w:tc>
          <w:tcPr>
            <w:tcW w:w="0" w:type="auto"/>
            <w:vMerge w:val="restart"/>
            <w:shd w:val="clear" w:color="auto" w:fill="DDD9C3" w:themeFill="background2" w:themeFillShade="E6"/>
          </w:tcPr>
          <w:p w14:paraId="76AB2EFC" w14:textId="77777777" w:rsidR="003C2228" w:rsidRPr="00D81501" w:rsidRDefault="003C2228" w:rsidP="00190413">
            <w:pPr>
              <w:jc w:val="left"/>
              <w:rPr>
                <w:rFonts w:cs="Times New Roman"/>
              </w:rPr>
            </w:pPr>
            <w:r w:rsidRPr="00D81501">
              <w:rPr>
                <w:rFonts w:cs="Times New Roman"/>
              </w:rPr>
              <w:t>Totaal</w:t>
            </w:r>
          </w:p>
        </w:tc>
        <w:tc>
          <w:tcPr>
            <w:tcW w:w="0" w:type="auto"/>
            <w:shd w:val="clear" w:color="auto" w:fill="DDD9C3" w:themeFill="background2" w:themeFillShade="E6"/>
            <w:vAlign w:val="center"/>
          </w:tcPr>
          <w:p w14:paraId="20368032" w14:textId="005DD870" w:rsidR="003C2228" w:rsidRPr="00D81501" w:rsidRDefault="002E61A2" w:rsidP="00190413">
            <w:pPr>
              <w:rPr>
                <w:rFonts w:cs="Times New Roman"/>
              </w:rPr>
            </w:pPr>
            <w:r>
              <w:rPr>
                <w:rFonts w:cs="Times New Roman"/>
              </w:rPr>
              <w:t>83</w:t>
            </w:r>
          </w:p>
        </w:tc>
        <w:tc>
          <w:tcPr>
            <w:tcW w:w="0" w:type="auto"/>
            <w:shd w:val="clear" w:color="auto" w:fill="DDD9C3" w:themeFill="background2" w:themeFillShade="E6"/>
            <w:vAlign w:val="center"/>
          </w:tcPr>
          <w:p w14:paraId="65E0C15F" w14:textId="182BCCA5" w:rsidR="003C2228" w:rsidRPr="00D81501" w:rsidRDefault="002E61A2" w:rsidP="00190413">
            <w:pPr>
              <w:rPr>
                <w:rFonts w:cs="Times New Roman"/>
              </w:rPr>
            </w:pPr>
            <w:r>
              <w:rPr>
                <w:rFonts w:cs="Times New Roman"/>
              </w:rPr>
              <w:t>163</w:t>
            </w:r>
          </w:p>
        </w:tc>
        <w:tc>
          <w:tcPr>
            <w:tcW w:w="0" w:type="auto"/>
            <w:shd w:val="clear" w:color="auto" w:fill="DDD9C3" w:themeFill="background2" w:themeFillShade="E6"/>
            <w:vAlign w:val="center"/>
          </w:tcPr>
          <w:p w14:paraId="7A675717" w14:textId="159C0C7B" w:rsidR="003C2228" w:rsidRPr="00D81501" w:rsidRDefault="002E61A2" w:rsidP="00190413">
            <w:pPr>
              <w:rPr>
                <w:rFonts w:cs="Times New Roman"/>
              </w:rPr>
            </w:pPr>
            <w:r>
              <w:rPr>
                <w:rFonts w:cs="Times New Roman"/>
              </w:rPr>
              <w:t>125</w:t>
            </w:r>
          </w:p>
        </w:tc>
        <w:tc>
          <w:tcPr>
            <w:tcW w:w="0" w:type="auto"/>
            <w:shd w:val="clear" w:color="auto" w:fill="DDD9C3" w:themeFill="background2" w:themeFillShade="E6"/>
            <w:vAlign w:val="center"/>
          </w:tcPr>
          <w:p w14:paraId="6984F7AD" w14:textId="29BD908A" w:rsidR="003C2228" w:rsidRPr="00D81501" w:rsidRDefault="002E61A2" w:rsidP="00190413">
            <w:pPr>
              <w:rPr>
                <w:rFonts w:cs="Times New Roman"/>
              </w:rPr>
            </w:pPr>
            <w:r>
              <w:rPr>
                <w:rFonts w:cs="Times New Roman"/>
              </w:rPr>
              <w:t>21</w:t>
            </w:r>
          </w:p>
        </w:tc>
        <w:tc>
          <w:tcPr>
            <w:tcW w:w="0" w:type="auto"/>
            <w:shd w:val="clear" w:color="auto" w:fill="DDD9C3" w:themeFill="background2" w:themeFillShade="E6"/>
            <w:vAlign w:val="center"/>
          </w:tcPr>
          <w:p w14:paraId="2D1E9E76" w14:textId="718CF8D1" w:rsidR="003C2228" w:rsidRPr="00D81501" w:rsidRDefault="002E61A2" w:rsidP="00190413">
            <w:pPr>
              <w:rPr>
                <w:rFonts w:cs="Times New Roman"/>
              </w:rPr>
            </w:pPr>
            <w:r>
              <w:rPr>
                <w:rFonts w:cs="Times New Roman"/>
              </w:rPr>
              <w:t>22</w:t>
            </w:r>
          </w:p>
        </w:tc>
      </w:tr>
      <w:tr w:rsidR="003C2228" w:rsidRPr="00D81501" w14:paraId="118D4811" w14:textId="77777777" w:rsidTr="00190413">
        <w:tc>
          <w:tcPr>
            <w:tcW w:w="0" w:type="auto"/>
            <w:vMerge/>
          </w:tcPr>
          <w:p w14:paraId="64762613" w14:textId="77777777" w:rsidR="003C2228" w:rsidRPr="00D81501" w:rsidRDefault="003C2228" w:rsidP="00190413">
            <w:pPr>
              <w:rPr>
                <w:rFonts w:cs="Times New Roman"/>
              </w:rPr>
            </w:pPr>
          </w:p>
        </w:tc>
        <w:tc>
          <w:tcPr>
            <w:tcW w:w="0" w:type="auto"/>
            <w:vMerge/>
            <w:shd w:val="clear" w:color="auto" w:fill="DDD9C3" w:themeFill="background2" w:themeFillShade="E6"/>
          </w:tcPr>
          <w:p w14:paraId="239F91E7" w14:textId="77777777" w:rsidR="003C2228" w:rsidRPr="00D81501" w:rsidRDefault="003C2228" w:rsidP="00190413">
            <w:pPr>
              <w:rPr>
                <w:rFonts w:cs="Times New Roman"/>
              </w:rPr>
            </w:pPr>
          </w:p>
        </w:tc>
        <w:tc>
          <w:tcPr>
            <w:tcW w:w="0" w:type="auto"/>
            <w:shd w:val="clear" w:color="auto" w:fill="DDD9C3" w:themeFill="background2" w:themeFillShade="E6"/>
            <w:vAlign w:val="center"/>
          </w:tcPr>
          <w:p w14:paraId="3BAD0D15" w14:textId="77777777" w:rsidR="003C2228" w:rsidRPr="00D81501" w:rsidRDefault="003C2228" w:rsidP="00190413">
            <w:pPr>
              <w:rPr>
                <w:rFonts w:cs="Times New Roman"/>
              </w:rPr>
            </w:pPr>
            <w:r>
              <w:rPr>
                <w:rFonts w:cs="Times New Roman"/>
              </w:rPr>
              <w:t>100</w:t>
            </w:r>
            <w:r w:rsidRPr="00D81501">
              <w:rPr>
                <w:rFonts w:cs="Times New Roman"/>
              </w:rPr>
              <w:t>%</w:t>
            </w:r>
          </w:p>
        </w:tc>
        <w:tc>
          <w:tcPr>
            <w:tcW w:w="0" w:type="auto"/>
            <w:shd w:val="clear" w:color="auto" w:fill="DDD9C3" w:themeFill="background2" w:themeFillShade="E6"/>
            <w:vAlign w:val="center"/>
          </w:tcPr>
          <w:p w14:paraId="78DBA103" w14:textId="77777777" w:rsidR="003C2228" w:rsidRPr="00D81501" w:rsidRDefault="003C2228" w:rsidP="00190413">
            <w:pPr>
              <w:rPr>
                <w:rFonts w:cs="Times New Roman"/>
              </w:rPr>
            </w:pPr>
            <w:r>
              <w:rPr>
                <w:rFonts w:cs="Times New Roman"/>
              </w:rPr>
              <w:t>100</w:t>
            </w:r>
            <w:r w:rsidRPr="00D81501">
              <w:rPr>
                <w:rFonts w:cs="Times New Roman"/>
              </w:rPr>
              <w:t>%</w:t>
            </w:r>
          </w:p>
        </w:tc>
        <w:tc>
          <w:tcPr>
            <w:tcW w:w="0" w:type="auto"/>
            <w:shd w:val="clear" w:color="auto" w:fill="DDD9C3" w:themeFill="background2" w:themeFillShade="E6"/>
            <w:vAlign w:val="center"/>
          </w:tcPr>
          <w:p w14:paraId="1CBCEDBF" w14:textId="77777777" w:rsidR="003C2228" w:rsidRPr="00D81501" w:rsidRDefault="003C2228" w:rsidP="00190413">
            <w:pPr>
              <w:rPr>
                <w:rFonts w:cs="Times New Roman"/>
              </w:rPr>
            </w:pPr>
            <w:r>
              <w:rPr>
                <w:rFonts w:cs="Times New Roman"/>
              </w:rPr>
              <w:t>100</w:t>
            </w:r>
            <w:r w:rsidRPr="00D81501">
              <w:rPr>
                <w:rFonts w:cs="Times New Roman"/>
              </w:rPr>
              <w:t>%</w:t>
            </w:r>
          </w:p>
        </w:tc>
        <w:tc>
          <w:tcPr>
            <w:tcW w:w="0" w:type="auto"/>
            <w:shd w:val="clear" w:color="auto" w:fill="DDD9C3" w:themeFill="background2" w:themeFillShade="E6"/>
            <w:vAlign w:val="center"/>
          </w:tcPr>
          <w:p w14:paraId="16F98365" w14:textId="77777777" w:rsidR="003C2228" w:rsidRPr="00D81501" w:rsidRDefault="003C2228" w:rsidP="00190413">
            <w:pPr>
              <w:rPr>
                <w:rFonts w:cs="Times New Roman"/>
              </w:rPr>
            </w:pPr>
            <w:r>
              <w:rPr>
                <w:rFonts w:cs="Times New Roman"/>
              </w:rPr>
              <w:t>100</w:t>
            </w:r>
            <w:r w:rsidRPr="00D81501">
              <w:rPr>
                <w:rFonts w:cs="Times New Roman"/>
              </w:rPr>
              <w:t>%</w:t>
            </w:r>
          </w:p>
        </w:tc>
        <w:tc>
          <w:tcPr>
            <w:tcW w:w="0" w:type="auto"/>
            <w:shd w:val="clear" w:color="auto" w:fill="DDD9C3" w:themeFill="background2" w:themeFillShade="E6"/>
            <w:vAlign w:val="center"/>
          </w:tcPr>
          <w:p w14:paraId="7D326658" w14:textId="77777777" w:rsidR="003C2228" w:rsidRPr="00D81501" w:rsidRDefault="003C2228" w:rsidP="00190413">
            <w:pPr>
              <w:rPr>
                <w:rFonts w:cs="Times New Roman"/>
              </w:rPr>
            </w:pPr>
            <w:r>
              <w:rPr>
                <w:rFonts w:cs="Times New Roman"/>
              </w:rPr>
              <w:t>100</w:t>
            </w:r>
            <w:r w:rsidRPr="00D81501">
              <w:rPr>
                <w:rFonts w:cs="Times New Roman"/>
              </w:rPr>
              <w:t>%</w:t>
            </w:r>
          </w:p>
        </w:tc>
      </w:tr>
    </w:tbl>
    <w:p w14:paraId="449A2168" w14:textId="77777777" w:rsidR="00F7295F" w:rsidRDefault="00F7295F" w:rsidP="00FA7F79">
      <w:pPr>
        <w:rPr>
          <w:sz w:val="24"/>
        </w:rPr>
      </w:pPr>
    </w:p>
    <w:p w14:paraId="7CE5FE02" w14:textId="20C5C5FF" w:rsidR="00B023C2" w:rsidRPr="00E22FD7" w:rsidRDefault="00C818EB" w:rsidP="00C818EB">
      <w:pPr>
        <w:pStyle w:val="Heading2"/>
      </w:pPr>
      <w:bookmarkStart w:id="8" w:name="_Toc17460991"/>
      <w:r>
        <w:t xml:space="preserve">3.3. </w:t>
      </w:r>
      <w:r w:rsidR="00B023C2" w:rsidRPr="00E22FD7">
        <w:t>Bespreking van de overdracht van leiding</w:t>
      </w:r>
      <w:bookmarkEnd w:id="8"/>
    </w:p>
    <w:p w14:paraId="6644E902" w14:textId="1AA0EE22" w:rsidR="00231148" w:rsidRDefault="00126B6E" w:rsidP="003D4AFA">
      <w:pPr>
        <w:rPr>
          <w:sz w:val="24"/>
        </w:rPr>
      </w:pPr>
      <w:r w:rsidRPr="00126B6E">
        <w:rPr>
          <w:sz w:val="24"/>
        </w:rPr>
        <w:t>Uit tabel 3.1</w:t>
      </w:r>
      <w:r w:rsidR="009D79B5">
        <w:rPr>
          <w:sz w:val="24"/>
        </w:rPr>
        <w:t>4</w:t>
      </w:r>
      <w:r w:rsidR="00A6306E" w:rsidRPr="00126B6E">
        <w:rPr>
          <w:sz w:val="24"/>
        </w:rPr>
        <w:t xml:space="preserve">. blijkt dat </w:t>
      </w:r>
      <w:r w:rsidR="002E61A2">
        <w:rPr>
          <w:sz w:val="24"/>
        </w:rPr>
        <w:t>90,6</w:t>
      </w:r>
      <w:r w:rsidR="00A6306E" w:rsidRPr="00126B6E">
        <w:rPr>
          <w:sz w:val="24"/>
        </w:rPr>
        <w:t>% van</w:t>
      </w:r>
      <w:r w:rsidR="002E61A2">
        <w:rPr>
          <w:sz w:val="24"/>
        </w:rPr>
        <w:t xml:space="preserve"> de bedrijfsleiders ouder dan 55</w:t>
      </w:r>
      <w:r w:rsidR="00A6306E" w:rsidRPr="00126B6E">
        <w:rPr>
          <w:sz w:val="24"/>
        </w:rPr>
        <w:t xml:space="preserve"> jaar de overdracht van leiding </w:t>
      </w:r>
      <w:r w:rsidR="00A06CC3" w:rsidRPr="00126B6E">
        <w:rPr>
          <w:sz w:val="24"/>
        </w:rPr>
        <w:t>met minstens</w:t>
      </w:r>
      <w:r w:rsidR="00A6306E" w:rsidRPr="00126B6E">
        <w:rPr>
          <w:sz w:val="24"/>
        </w:rPr>
        <w:t xml:space="preserve"> één iemand </w:t>
      </w:r>
      <w:r w:rsidR="00A06CC3" w:rsidRPr="00126B6E">
        <w:rPr>
          <w:sz w:val="24"/>
        </w:rPr>
        <w:t>besproken he</w:t>
      </w:r>
      <w:r w:rsidR="00222268" w:rsidRPr="00126B6E">
        <w:rPr>
          <w:sz w:val="24"/>
        </w:rPr>
        <w:t>eft</w:t>
      </w:r>
      <w:r w:rsidR="00FA7F79">
        <w:rPr>
          <w:sz w:val="24"/>
        </w:rPr>
        <w:t xml:space="preserve">. </w:t>
      </w:r>
      <w:r w:rsidR="00231148">
        <w:rPr>
          <w:sz w:val="24"/>
        </w:rPr>
        <w:t xml:space="preserve">Dit is een sterke stijging in vergelijking met de studie van 2015 waar ‘slechts’ 72,9% van deze bedrijfsleiders dit had besproken.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08"/>
        <w:gridCol w:w="1480"/>
        <w:gridCol w:w="1783"/>
      </w:tblGrid>
      <w:tr w:rsidR="00B0119B" w:rsidRPr="00970EB4" w14:paraId="69464221" w14:textId="77777777" w:rsidTr="00B0119B">
        <w:tc>
          <w:tcPr>
            <w:tcW w:w="5000" w:type="pct"/>
            <w:gridSpan w:val="3"/>
            <w:tcBorders>
              <w:bottom w:val="single" w:sz="4" w:space="0" w:color="auto"/>
            </w:tcBorders>
          </w:tcPr>
          <w:p w14:paraId="1B3C0987" w14:textId="77777777" w:rsidR="00B0119B" w:rsidRPr="00970EB4" w:rsidRDefault="00B0119B" w:rsidP="00B0119B">
            <w:r>
              <w:rPr>
                <w:b/>
              </w:rPr>
              <w:t>Tabel 3.14</w:t>
            </w:r>
            <w:r w:rsidRPr="00A06CC3">
              <w:rPr>
                <w:b/>
              </w:rPr>
              <w:t>. : Bespreking van overdracht van leiding</w:t>
            </w:r>
          </w:p>
        </w:tc>
      </w:tr>
      <w:tr w:rsidR="00B0119B" w:rsidRPr="00970EB4" w14:paraId="0902EE3D" w14:textId="77777777" w:rsidTr="00B0119B">
        <w:tc>
          <w:tcPr>
            <w:tcW w:w="3201" w:type="pct"/>
            <w:tcBorders>
              <w:top w:val="single" w:sz="4" w:space="0" w:color="auto"/>
              <w:bottom w:val="single" w:sz="4" w:space="0" w:color="auto"/>
            </w:tcBorders>
          </w:tcPr>
          <w:p w14:paraId="4763CDC5" w14:textId="77777777" w:rsidR="00B0119B" w:rsidRPr="00970EB4" w:rsidRDefault="00B0119B" w:rsidP="00B0119B"/>
        </w:tc>
        <w:tc>
          <w:tcPr>
            <w:tcW w:w="816" w:type="pct"/>
            <w:tcBorders>
              <w:top w:val="single" w:sz="4" w:space="0" w:color="auto"/>
              <w:bottom w:val="single" w:sz="4" w:space="0" w:color="auto"/>
            </w:tcBorders>
          </w:tcPr>
          <w:p w14:paraId="5AD9D9FA" w14:textId="77777777" w:rsidR="00B0119B" w:rsidRPr="00970EB4" w:rsidRDefault="00B0119B" w:rsidP="00B0119B">
            <w:r w:rsidRPr="00970EB4">
              <w:t>Aantal</w:t>
            </w:r>
          </w:p>
        </w:tc>
        <w:tc>
          <w:tcPr>
            <w:tcW w:w="983" w:type="pct"/>
            <w:tcBorders>
              <w:top w:val="single" w:sz="4" w:space="0" w:color="auto"/>
              <w:bottom w:val="single" w:sz="4" w:space="0" w:color="auto"/>
            </w:tcBorders>
          </w:tcPr>
          <w:p w14:paraId="728C3CBC" w14:textId="77777777" w:rsidR="00B0119B" w:rsidRPr="00970EB4" w:rsidRDefault="00B0119B" w:rsidP="00B0119B">
            <w:r w:rsidRPr="00970EB4">
              <w:t>Procentueel</w:t>
            </w:r>
          </w:p>
        </w:tc>
      </w:tr>
      <w:tr w:rsidR="00B0119B" w:rsidRPr="00970EB4" w14:paraId="78420E1F" w14:textId="77777777" w:rsidTr="00B0119B">
        <w:tc>
          <w:tcPr>
            <w:tcW w:w="3201" w:type="pct"/>
            <w:tcBorders>
              <w:top w:val="single" w:sz="4" w:space="0" w:color="auto"/>
            </w:tcBorders>
          </w:tcPr>
          <w:p w14:paraId="507A4A0A" w14:textId="77777777" w:rsidR="00B0119B" w:rsidRPr="00970EB4" w:rsidRDefault="00B0119B" w:rsidP="00B0119B">
            <w:r>
              <w:t>Werd besproken met iemand</w:t>
            </w:r>
          </w:p>
        </w:tc>
        <w:tc>
          <w:tcPr>
            <w:tcW w:w="816" w:type="pct"/>
            <w:tcBorders>
              <w:top w:val="single" w:sz="4" w:space="0" w:color="auto"/>
            </w:tcBorders>
          </w:tcPr>
          <w:p w14:paraId="7E773E17" w14:textId="77777777" w:rsidR="00B0119B" w:rsidRPr="00970EB4" w:rsidRDefault="00B0119B" w:rsidP="00B0119B">
            <w:r>
              <w:t>317</w:t>
            </w:r>
          </w:p>
        </w:tc>
        <w:tc>
          <w:tcPr>
            <w:tcW w:w="983" w:type="pct"/>
            <w:tcBorders>
              <w:top w:val="single" w:sz="4" w:space="0" w:color="auto"/>
            </w:tcBorders>
          </w:tcPr>
          <w:p w14:paraId="3F95FE1A" w14:textId="77777777" w:rsidR="00B0119B" w:rsidRPr="00970EB4" w:rsidRDefault="00B0119B" w:rsidP="00B0119B">
            <w:r>
              <w:t>90,6%</w:t>
            </w:r>
          </w:p>
        </w:tc>
      </w:tr>
      <w:tr w:rsidR="00B0119B" w:rsidRPr="00970EB4" w14:paraId="121E43D7" w14:textId="77777777" w:rsidTr="00B0119B">
        <w:tc>
          <w:tcPr>
            <w:tcW w:w="3201" w:type="pct"/>
          </w:tcPr>
          <w:p w14:paraId="1924C3EF" w14:textId="77777777" w:rsidR="00B0119B" w:rsidRPr="00970EB4" w:rsidRDefault="00B0119B" w:rsidP="00B0119B">
            <w:r>
              <w:t>Nog nooit besproken met iemand</w:t>
            </w:r>
          </w:p>
        </w:tc>
        <w:tc>
          <w:tcPr>
            <w:tcW w:w="816" w:type="pct"/>
          </w:tcPr>
          <w:p w14:paraId="327D674A" w14:textId="77777777" w:rsidR="00B0119B" w:rsidRPr="00970EB4" w:rsidRDefault="00B0119B" w:rsidP="00B0119B">
            <w:r>
              <w:t>33</w:t>
            </w:r>
          </w:p>
        </w:tc>
        <w:tc>
          <w:tcPr>
            <w:tcW w:w="983" w:type="pct"/>
          </w:tcPr>
          <w:p w14:paraId="0FF055F5" w14:textId="77777777" w:rsidR="00B0119B" w:rsidRPr="00970EB4" w:rsidRDefault="00B0119B" w:rsidP="00B0119B">
            <w:r>
              <w:t>9,4%</w:t>
            </w:r>
          </w:p>
        </w:tc>
      </w:tr>
      <w:tr w:rsidR="00B0119B" w:rsidRPr="00970EB4" w14:paraId="2C389B7B" w14:textId="77777777" w:rsidTr="00B0119B">
        <w:tc>
          <w:tcPr>
            <w:tcW w:w="3201" w:type="pct"/>
            <w:tcBorders>
              <w:top w:val="single" w:sz="4" w:space="0" w:color="auto"/>
              <w:bottom w:val="single" w:sz="4" w:space="0" w:color="auto"/>
            </w:tcBorders>
          </w:tcPr>
          <w:p w14:paraId="2E1D4C8C" w14:textId="77777777" w:rsidR="00B0119B" w:rsidRPr="00A06CC3" w:rsidRDefault="00B0119B" w:rsidP="00B0119B">
            <w:r w:rsidRPr="00A06CC3">
              <w:t>Totaal</w:t>
            </w:r>
          </w:p>
        </w:tc>
        <w:tc>
          <w:tcPr>
            <w:tcW w:w="816" w:type="pct"/>
            <w:tcBorders>
              <w:top w:val="single" w:sz="4" w:space="0" w:color="auto"/>
              <w:bottom w:val="single" w:sz="4" w:space="0" w:color="auto"/>
            </w:tcBorders>
          </w:tcPr>
          <w:p w14:paraId="350E6E9A" w14:textId="77777777" w:rsidR="00B0119B" w:rsidRPr="00970EB4" w:rsidRDefault="00B0119B" w:rsidP="00B0119B">
            <w:r>
              <w:t>350</w:t>
            </w:r>
          </w:p>
        </w:tc>
        <w:tc>
          <w:tcPr>
            <w:tcW w:w="983" w:type="pct"/>
            <w:tcBorders>
              <w:top w:val="single" w:sz="4" w:space="0" w:color="auto"/>
              <w:bottom w:val="single" w:sz="4" w:space="0" w:color="auto"/>
            </w:tcBorders>
            <w:vAlign w:val="center"/>
          </w:tcPr>
          <w:p w14:paraId="05B5D853" w14:textId="77777777" w:rsidR="00B0119B" w:rsidRPr="00970EB4" w:rsidRDefault="00B0119B" w:rsidP="00B0119B">
            <w:r w:rsidRPr="00970EB4">
              <w:t>100 %</w:t>
            </w:r>
          </w:p>
        </w:tc>
      </w:tr>
    </w:tbl>
    <w:p w14:paraId="2ABDB7B1" w14:textId="77777777" w:rsidR="00105C82" w:rsidRDefault="00105C82" w:rsidP="003D4AFA">
      <w:pPr>
        <w:rPr>
          <w:sz w:val="24"/>
        </w:rPr>
      </w:pPr>
    </w:p>
    <w:p w14:paraId="3A29239E" w14:textId="31BA3E0A" w:rsidR="00A6306E" w:rsidRDefault="00FA7F79" w:rsidP="003D4AFA">
      <w:pPr>
        <w:rPr>
          <w:sz w:val="24"/>
          <w:szCs w:val="24"/>
        </w:rPr>
      </w:pPr>
      <w:r>
        <w:rPr>
          <w:sz w:val="24"/>
        </w:rPr>
        <w:t>In tabel 3.15.</w:t>
      </w:r>
      <w:r w:rsidR="002E61A2">
        <w:rPr>
          <w:sz w:val="24"/>
        </w:rPr>
        <w:t xml:space="preserve"> wordt nagegaan </w:t>
      </w:r>
      <w:r w:rsidR="00DC2174">
        <w:rPr>
          <w:sz w:val="24"/>
        </w:rPr>
        <w:t>met wie</w:t>
      </w:r>
      <w:r w:rsidR="002E61A2">
        <w:rPr>
          <w:sz w:val="24"/>
        </w:rPr>
        <w:t xml:space="preserve"> deze bedrijfsleiders </w:t>
      </w:r>
      <w:r w:rsidR="00A6306E" w:rsidRPr="00126B6E">
        <w:rPr>
          <w:sz w:val="24"/>
        </w:rPr>
        <w:t>de overdracht van leiding reeds besproke</w:t>
      </w:r>
      <w:r w:rsidR="002E61A2">
        <w:rPr>
          <w:sz w:val="24"/>
        </w:rPr>
        <w:t>n hebben</w:t>
      </w:r>
      <w:r w:rsidR="00A6306E" w:rsidRPr="00126B6E">
        <w:rPr>
          <w:sz w:val="24"/>
        </w:rPr>
        <w:t>. Hieruit blijkt dat er vooral gesproken wordt met</w:t>
      </w:r>
      <w:r w:rsidR="002E61A2">
        <w:rPr>
          <w:sz w:val="24"/>
        </w:rPr>
        <w:t xml:space="preserve"> </w:t>
      </w:r>
      <w:r w:rsidR="00342E88">
        <w:rPr>
          <w:sz w:val="24"/>
        </w:rPr>
        <w:t xml:space="preserve">de boekhouder/accountant, met </w:t>
      </w:r>
      <w:r w:rsidR="002E61A2">
        <w:rPr>
          <w:sz w:val="24"/>
        </w:rPr>
        <w:t>potentiële opvolgers of overnemers</w:t>
      </w:r>
      <w:r w:rsidR="00342E88">
        <w:rPr>
          <w:sz w:val="24"/>
        </w:rPr>
        <w:t>, met</w:t>
      </w:r>
      <w:r w:rsidR="00A6306E" w:rsidRPr="00126B6E">
        <w:rPr>
          <w:sz w:val="24"/>
        </w:rPr>
        <w:t xml:space="preserve"> familieleden die aandeelhouder zijn, en </w:t>
      </w:r>
      <w:r w:rsidR="00105C82">
        <w:rPr>
          <w:sz w:val="24"/>
        </w:rPr>
        <w:t xml:space="preserve">met </w:t>
      </w:r>
      <w:r w:rsidR="00A6306E" w:rsidRPr="00126B6E">
        <w:rPr>
          <w:sz w:val="24"/>
        </w:rPr>
        <w:t xml:space="preserve">adviseurs inzake bedrijfsoverdracht. </w:t>
      </w:r>
      <w:r w:rsidR="00A06CC3" w:rsidRPr="00126B6E">
        <w:rPr>
          <w:sz w:val="24"/>
        </w:rPr>
        <w:t>Wanneer</w:t>
      </w:r>
      <w:r w:rsidR="00A6306E" w:rsidRPr="00126B6E">
        <w:rPr>
          <w:sz w:val="24"/>
        </w:rPr>
        <w:t xml:space="preserve"> we </w:t>
      </w:r>
      <w:r w:rsidR="00A06CC3" w:rsidRPr="00126B6E">
        <w:rPr>
          <w:sz w:val="24"/>
        </w:rPr>
        <w:t>nagaan</w:t>
      </w:r>
      <w:r w:rsidR="00A6306E" w:rsidRPr="00126B6E">
        <w:rPr>
          <w:sz w:val="24"/>
        </w:rPr>
        <w:t xml:space="preserve"> met wie de opvolging </w:t>
      </w:r>
      <w:r>
        <w:rPr>
          <w:sz w:val="24"/>
        </w:rPr>
        <w:t>‘</w:t>
      </w:r>
      <w:r w:rsidR="00A6306E" w:rsidRPr="00126B6E">
        <w:rPr>
          <w:sz w:val="24"/>
        </w:rPr>
        <w:t>in detail</w:t>
      </w:r>
      <w:r>
        <w:rPr>
          <w:sz w:val="24"/>
        </w:rPr>
        <w:t>’</w:t>
      </w:r>
      <w:r w:rsidR="00A6306E" w:rsidRPr="00126B6E">
        <w:rPr>
          <w:sz w:val="24"/>
        </w:rPr>
        <w:t xml:space="preserve"> wordt besproken</w:t>
      </w:r>
      <w:r w:rsidR="00A06CC3" w:rsidRPr="00126B6E">
        <w:rPr>
          <w:sz w:val="24"/>
        </w:rPr>
        <w:t>,</w:t>
      </w:r>
      <w:r w:rsidR="00A6306E" w:rsidRPr="00126B6E">
        <w:rPr>
          <w:sz w:val="24"/>
        </w:rPr>
        <w:t xml:space="preserve"> </w:t>
      </w:r>
      <w:r w:rsidR="00342E88">
        <w:rPr>
          <w:sz w:val="24"/>
        </w:rPr>
        <w:t>zijn</w:t>
      </w:r>
      <w:r w:rsidR="00A06CC3" w:rsidRPr="00126B6E">
        <w:rPr>
          <w:sz w:val="24"/>
        </w:rPr>
        <w:t xml:space="preserve"> dit </w:t>
      </w:r>
      <w:r w:rsidR="00A6306E" w:rsidRPr="00126B6E">
        <w:rPr>
          <w:sz w:val="24"/>
        </w:rPr>
        <w:t xml:space="preserve">diezelfde partijen. </w:t>
      </w:r>
      <w:r w:rsidR="00D11097" w:rsidRPr="00D11097">
        <w:rPr>
          <w:sz w:val="24"/>
          <w:szCs w:val="24"/>
        </w:rPr>
        <w:t>Onder de ca</w:t>
      </w:r>
      <w:r w:rsidR="00342E88">
        <w:rPr>
          <w:sz w:val="24"/>
          <w:szCs w:val="24"/>
        </w:rPr>
        <w:t xml:space="preserve">tegorie ‘anderen’ worden investeerders, fiscale adviseurs en personeel </w:t>
      </w:r>
      <w:r w:rsidR="00D11097">
        <w:rPr>
          <w:sz w:val="24"/>
          <w:szCs w:val="24"/>
        </w:rPr>
        <w:t>vermeld.</w:t>
      </w:r>
    </w:p>
    <w:p w14:paraId="53A33664" w14:textId="1CD9AE4A" w:rsidR="00231148" w:rsidRDefault="00231148" w:rsidP="003D4AFA">
      <w:pPr>
        <w:rPr>
          <w:sz w:val="24"/>
        </w:rPr>
      </w:pPr>
      <w:r>
        <w:rPr>
          <w:sz w:val="24"/>
          <w:szCs w:val="24"/>
        </w:rPr>
        <w:t xml:space="preserve">Als we dit vergelijken met de studie inzake bedrijfsoverdracht van 2015 stellen we een aantal significante verschillen vast: i) bespreking met familieleden die aandeelhouder zijn </w:t>
      </w:r>
      <w:r w:rsidR="006F7447">
        <w:rPr>
          <w:sz w:val="24"/>
          <w:szCs w:val="24"/>
        </w:rPr>
        <w:t>daalt van 64% in 2015 naar 48,6% in 2019; ii) bespreking met potentiële opvolgers of overnemers stijgt van 33,9% in 2015 naar 69,7% in 20</w:t>
      </w:r>
      <w:r w:rsidR="00DC2174">
        <w:rPr>
          <w:sz w:val="24"/>
          <w:szCs w:val="24"/>
        </w:rPr>
        <w:t>19; iii) bespreking met collega-ondernemers</w:t>
      </w:r>
      <w:r w:rsidR="006F7447">
        <w:rPr>
          <w:sz w:val="24"/>
          <w:szCs w:val="24"/>
        </w:rPr>
        <w:t xml:space="preserve"> stijgt van 25,5% in 2015 naar 41,6% in 2019. In het vervolg van dit rapport zal blijken dat meer ondernemers een externe verkoop i.p.v. een familiale overdracht wensen te realiseren wat deze verschillen mede kan verklaren.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5"/>
        <w:gridCol w:w="709"/>
        <w:gridCol w:w="992"/>
        <w:gridCol w:w="849"/>
        <w:gridCol w:w="851"/>
        <w:gridCol w:w="566"/>
        <w:gridCol w:w="849"/>
      </w:tblGrid>
      <w:tr w:rsidR="00A06CC3" w:rsidRPr="00431438" w14:paraId="7F455BE3" w14:textId="77777777" w:rsidTr="00A06CC3">
        <w:tc>
          <w:tcPr>
            <w:tcW w:w="5000" w:type="pct"/>
            <w:gridSpan w:val="7"/>
            <w:tcBorders>
              <w:bottom w:val="single" w:sz="4" w:space="0" w:color="auto"/>
            </w:tcBorders>
          </w:tcPr>
          <w:p w14:paraId="7A649216" w14:textId="15FE47A4" w:rsidR="00A06CC3" w:rsidRPr="00A06CC3" w:rsidRDefault="00A06CC3" w:rsidP="00126B6E">
            <w:pPr>
              <w:rPr>
                <w:b/>
              </w:rPr>
            </w:pPr>
            <w:r w:rsidRPr="00A06CC3">
              <w:rPr>
                <w:b/>
              </w:rPr>
              <w:t>Tabel 3.1</w:t>
            </w:r>
            <w:r w:rsidR="009D79B5">
              <w:rPr>
                <w:b/>
              </w:rPr>
              <w:t>5</w:t>
            </w:r>
            <w:r w:rsidRPr="00A06CC3">
              <w:rPr>
                <w:b/>
              </w:rPr>
              <w:t>. : Bespreking van overdracht van leiding met diverse partijen</w:t>
            </w:r>
          </w:p>
        </w:tc>
      </w:tr>
      <w:tr w:rsidR="00A06CC3" w:rsidRPr="00431438" w14:paraId="6C243D7E" w14:textId="77777777" w:rsidTr="00856B5E">
        <w:tc>
          <w:tcPr>
            <w:tcW w:w="2345" w:type="pct"/>
            <w:tcBorders>
              <w:top w:val="single" w:sz="4" w:space="0" w:color="auto"/>
              <w:bottom w:val="single" w:sz="4" w:space="0" w:color="auto"/>
            </w:tcBorders>
          </w:tcPr>
          <w:p w14:paraId="22E30416" w14:textId="77DEDACB" w:rsidR="00A06CC3" w:rsidRPr="00431438" w:rsidRDefault="002E61A2" w:rsidP="00A06CC3">
            <w:r>
              <w:t>N = 317</w:t>
            </w:r>
          </w:p>
        </w:tc>
        <w:tc>
          <w:tcPr>
            <w:tcW w:w="938" w:type="pct"/>
            <w:gridSpan w:val="2"/>
            <w:tcBorders>
              <w:top w:val="single" w:sz="4" w:space="0" w:color="auto"/>
              <w:bottom w:val="single" w:sz="4" w:space="0" w:color="auto"/>
            </w:tcBorders>
          </w:tcPr>
          <w:p w14:paraId="7A2073C4" w14:textId="77777777" w:rsidR="00A06CC3" w:rsidRPr="00431438" w:rsidRDefault="00A06CC3" w:rsidP="00A06CC3">
            <w:pPr>
              <w:jc w:val="left"/>
            </w:pPr>
            <w:r>
              <w:t xml:space="preserve">Kwam </w:t>
            </w:r>
            <w:r w:rsidRPr="00431438">
              <w:t xml:space="preserve"> ter sprake</w:t>
            </w:r>
          </w:p>
        </w:tc>
        <w:tc>
          <w:tcPr>
            <w:tcW w:w="937" w:type="pct"/>
            <w:gridSpan w:val="2"/>
            <w:tcBorders>
              <w:top w:val="single" w:sz="4" w:space="0" w:color="auto"/>
              <w:bottom w:val="single" w:sz="4" w:space="0" w:color="auto"/>
            </w:tcBorders>
            <w:shd w:val="clear" w:color="auto" w:fill="EEECE1" w:themeFill="background2"/>
          </w:tcPr>
          <w:p w14:paraId="4A0613BF" w14:textId="77777777" w:rsidR="00A06CC3" w:rsidRPr="00431438" w:rsidRDefault="00A06CC3" w:rsidP="00A06CC3">
            <w:pPr>
              <w:jc w:val="left"/>
            </w:pPr>
            <w:r w:rsidRPr="00431438">
              <w:t>In detail besproken</w:t>
            </w:r>
          </w:p>
        </w:tc>
        <w:tc>
          <w:tcPr>
            <w:tcW w:w="780" w:type="pct"/>
            <w:gridSpan w:val="2"/>
            <w:tcBorders>
              <w:top w:val="single" w:sz="4" w:space="0" w:color="auto"/>
              <w:bottom w:val="single" w:sz="4" w:space="0" w:color="auto"/>
            </w:tcBorders>
          </w:tcPr>
          <w:p w14:paraId="663075CE" w14:textId="77777777" w:rsidR="00A06CC3" w:rsidRPr="00431438" w:rsidRDefault="00A06CC3" w:rsidP="00A06CC3">
            <w:pPr>
              <w:jc w:val="left"/>
            </w:pPr>
            <w:r>
              <w:t>Besproken (totaal)</w:t>
            </w:r>
          </w:p>
        </w:tc>
      </w:tr>
      <w:tr w:rsidR="00A06CC3" w:rsidRPr="00431438" w14:paraId="58F1C637" w14:textId="77777777" w:rsidTr="00856B5E">
        <w:tc>
          <w:tcPr>
            <w:tcW w:w="2345" w:type="pct"/>
            <w:tcBorders>
              <w:top w:val="single" w:sz="4" w:space="0" w:color="auto"/>
            </w:tcBorders>
          </w:tcPr>
          <w:p w14:paraId="45580CED" w14:textId="77777777" w:rsidR="00A06CC3" w:rsidRPr="00431438" w:rsidRDefault="00A06CC3" w:rsidP="00A06CC3"/>
        </w:tc>
        <w:tc>
          <w:tcPr>
            <w:tcW w:w="391" w:type="pct"/>
            <w:tcBorders>
              <w:top w:val="single" w:sz="4" w:space="0" w:color="auto"/>
            </w:tcBorders>
          </w:tcPr>
          <w:p w14:paraId="5DF4A734" w14:textId="77777777" w:rsidR="00A06CC3" w:rsidRDefault="00A06CC3" w:rsidP="00A06CC3">
            <w:r>
              <w:t>N</w:t>
            </w:r>
          </w:p>
        </w:tc>
        <w:tc>
          <w:tcPr>
            <w:tcW w:w="547" w:type="pct"/>
            <w:tcBorders>
              <w:top w:val="single" w:sz="4" w:space="0" w:color="auto"/>
            </w:tcBorders>
          </w:tcPr>
          <w:p w14:paraId="0DBF5E32" w14:textId="77777777" w:rsidR="00A06CC3" w:rsidRDefault="00A06CC3" w:rsidP="00A06CC3">
            <w:r>
              <w:t>%</w:t>
            </w:r>
          </w:p>
        </w:tc>
        <w:tc>
          <w:tcPr>
            <w:tcW w:w="468" w:type="pct"/>
            <w:tcBorders>
              <w:top w:val="single" w:sz="4" w:space="0" w:color="auto"/>
            </w:tcBorders>
            <w:shd w:val="clear" w:color="auto" w:fill="EEECE1" w:themeFill="background2"/>
          </w:tcPr>
          <w:p w14:paraId="018D51A6" w14:textId="77777777" w:rsidR="00A06CC3" w:rsidRDefault="00A06CC3" w:rsidP="00A06CC3">
            <w:r>
              <w:t>N</w:t>
            </w:r>
          </w:p>
        </w:tc>
        <w:tc>
          <w:tcPr>
            <w:tcW w:w="469" w:type="pct"/>
            <w:tcBorders>
              <w:top w:val="single" w:sz="4" w:space="0" w:color="auto"/>
            </w:tcBorders>
            <w:shd w:val="clear" w:color="auto" w:fill="EEECE1" w:themeFill="background2"/>
          </w:tcPr>
          <w:p w14:paraId="25820A99" w14:textId="77777777" w:rsidR="00A06CC3" w:rsidRDefault="00A06CC3" w:rsidP="00A06CC3">
            <w:r>
              <w:t>%</w:t>
            </w:r>
          </w:p>
        </w:tc>
        <w:tc>
          <w:tcPr>
            <w:tcW w:w="312" w:type="pct"/>
            <w:tcBorders>
              <w:top w:val="single" w:sz="4" w:space="0" w:color="auto"/>
            </w:tcBorders>
          </w:tcPr>
          <w:p w14:paraId="08DD5964" w14:textId="77777777" w:rsidR="00A06CC3" w:rsidRDefault="00A06CC3" w:rsidP="00A06CC3">
            <w:r>
              <w:t>N</w:t>
            </w:r>
          </w:p>
        </w:tc>
        <w:tc>
          <w:tcPr>
            <w:tcW w:w="468" w:type="pct"/>
            <w:tcBorders>
              <w:top w:val="single" w:sz="4" w:space="0" w:color="auto"/>
            </w:tcBorders>
          </w:tcPr>
          <w:p w14:paraId="2EBB0D16" w14:textId="77777777" w:rsidR="00A06CC3" w:rsidRDefault="00A06CC3" w:rsidP="00A06CC3">
            <w:r>
              <w:t>%</w:t>
            </w:r>
          </w:p>
        </w:tc>
      </w:tr>
      <w:tr w:rsidR="00A06CC3" w:rsidRPr="00231148" w14:paraId="34795FCB" w14:textId="77777777" w:rsidTr="00856B5E">
        <w:tc>
          <w:tcPr>
            <w:tcW w:w="2345" w:type="pct"/>
          </w:tcPr>
          <w:p w14:paraId="4E4E1D89" w14:textId="77777777" w:rsidR="00A06CC3" w:rsidRPr="00431438" w:rsidRDefault="00A06CC3" w:rsidP="00A06CC3">
            <w:r>
              <w:t xml:space="preserve">met familieleden die </w:t>
            </w:r>
            <w:r w:rsidRPr="00431438">
              <w:t>aandeelhouder zijn</w:t>
            </w:r>
          </w:p>
        </w:tc>
        <w:tc>
          <w:tcPr>
            <w:tcW w:w="391" w:type="pct"/>
          </w:tcPr>
          <w:p w14:paraId="25CFE1FE" w14:textId="5D4ED8F3" w:rsidR="00A06CC3" w:rsidRPr="00431438" w:rsidRDefault="002E61A2" w:rsidP="00A06CC3">
            <w:r>
              <w:t>84</w:t>
            </w:r>
          </w:p>
        </w:tc>
        <w:tc>
          <w:tcPr>
            <w:tcW w:w="547" w:type="pct"/>
          </w:tcPr>
          <w:p w14:paraId="331DA338" w14:textId="1708C3F4" w:rsidR="00A06CC3" w:rsidRPr="00431438" w:rsidRDefault="002E61A2" w:rsidP="00A06CC3">
            <w:r>
              <w:t>26,5</w:t>
            </w:r>
            <w:r w:rsidR="00A06CC3">
              <w:t>%</w:t>
            </w:r>
          </w:p>
        </w:tc>
        <w:tc>
          <w:tcPr>
            <w:tcW w:w="468" w:type="pct"/>
            <w:shd w:val="clear" w:color="auto" w:fill="EEECE1" w:themeFill="background2"/>
          </w:tcPr>
          <w:p w14:paraId="130B5BEF" w14:textId="76E531AF" w:rsidR="00A06CC3" w:rsidRPr="00431438" w:rsidRDefault="002E61A2" w:rsidP="00A06CC3">
            <w:r>
              <w:t>70</w:t>
            </w:r>
          </w:p>
        </w:tc>
        <w:tc>
          <w:tcPr>
            <w:tcW w:w="469" w:type="pct"/>
            <w:shd w:val="clear" w:color="auto" w:fill="EEECE1" w:themeFill="background2"/>
          </w:tcPr>
          <w:p w14:paraId="35D2A954" w14:textId="2F64D8C4" w:rsidR="00A06CC3" w:rsidRPr="00431438" w:rsidRDefault="002E61A2" w:rsidP="00A06CC3">
            <w:r>
              <w:t>22,1</w:t>
            </w:r>
            <w:r w:rsidR="00A06CC3">
              <w:t>%</w:t>
            </w:r>
          </w:p>
        </w:tc>
        <w:tc>
          <w:tcPr>
            <w:tcW w:w="312" w:type="pct"/>
          </w:tcPr>
          <w:p w14:paraId="6DB6DC9F" w14:textId="3CA4B671" w:rsidR="00A06CC3" w:rsidRPr="006F7447" w:rsidRDefault="002E61A2" w:rsidP="00A06CC3">
            <w:r w:rsidRPr="006F7447">
              <w:t>154</w:t>
            </w:r>
          </w:p>
        </w:tc>
        <w:tc>
          <w:tcPr>
            <w:tcW w:w="468" w:type="pct"/>
          </w:tcPr>
          <w:p w14:paraId="1B3AA930" w14:textId="48D3F0EB" w:rsidR="00A06CC3" w:rsidRPr="006F7447" w:rsidRDefault="002E61A2" w:rsidP="00A06CC3">
            <w:r w:rsidRPr="006F7447">
              <w:t>48,6</w:t>
            </w:r>
            <w:r w:rsidR="00A06CC3" w:rsidRPr="006F7447">
              <w:t>%</w:t>
            </w:r>
          </w:p>
        </w:tc>
      </w:tr>
      <w:tr w:rsidR="00A06CC3" w:rsidRPr="00431438" w14:paraId="738CA155" w14:textId="77777777" w:rsidTr="00856B5E">
        <w:tc>
          <w:tcPr>
            <w:tcW w:w="2345" w:type="pct"/>
          </w:tcPr>
          <w:p w14:paraId="2F5CC1EB" w14:textId="77777777" w:rsidR="00A06CC3" w:rsidRPr="00431438" w:rsidRDefault="00A06CC3" w:rsidP="00A06CC3">
            <w:r w:rsidRPr="00431438">
              <w:t>met familieleden die geen aandeelhouder zijn</w:t>
            </w:r>
          </w:p>
        </w:tc>
        <w:tc>
          <w:tcPr>
            <w:tcW w:w="391" w:type="pct"/>
          </w:tcPr>
          <w:p w14:paraId="14881FAD" w14:textId="028BAA88" w:rsidR="00A06CC3" w:rsidRPr="00431438" w:rsidRDefault="002E61A2" w:rsidP="00A06CC3">
            <w:r>
              <w:t>67</w:t>
            </w:r>
          </w:p>
        </w:tc>
        <w:tc>
          <w:tcPr>
            <w:tcW w:w="547" w:type="pct"/>
          </w:tcPr>
          <w:p w14:paraId="4533F861" w14:textId="417CA4E9" w:rsidR="00A06CC3" w:rsidRPr="00431438" w:rsidRDefault="002E61A2" w:rsidP="00A06CC3">
            <w:r>
              <w:t>21,1</w:t>
            </w:r>
            <w:r w:rsidR="00A06CC3">
              <w:t>%</w:t>
            </w:r>
          </w:p>
        </w:tc>
        <w:tc>
          <w:tcPr>
            <w:tcW w:w="468" w:type="pct"/>
            <w:shd w:val="clear" w:color="auto" w:fill="EEECE1" w:themeFill="background2"/>
          </w:tcPr>
          <w:p w14:paraId="75CC747B" w14:textId="209A6F98" w:rsidR="00A06CC3" w:rsidRPr="00431438" w:rsidRDefault="002E61A2" w:rsidP="00A06CC3">
            <w:r>
              <w:t>34</w:t>
            </w:r>
          </w:p>
        </w:tc>
        <w:tc>
          <w:tcPr>
            <w:tcW w:w="469" w:type="pct"/>
            <w:shd w:val="clear" w:color="auto" w:fill="EEECE1" w:themeFill="background2"/>
          </w:tcPr>
          <w:p w14:paraId="3F9D8B52" w14:textId="77974BE4" w:rsidR="00A06CC3" w:rsidRPr="00431438" w:rsidRDefault="002E61A2" w:rsidP="002E61A2">
            <w:r>
              <w:t>10,7</w:t>
            </w:r>
            <w:r w:rsidR="00A06CC3">
              <w:t>%</w:t>
            </w:r>
          </w:p>
        </w:tc>
        <w:tc>
          <w:tcPr>
            <w:tcW w:w="312" w:type="pct"/>
          </w:tcPr>
          <w:p w14:paraId="19F68D5A" w14:textId="69A4473E" w:rsidR="00A06CC3" w:rsidRPr="006F7447" w:rsidRDefault="002E61A2" w:rsidP="00A06CC3">
            <w:r w:rsidRPr="006F7447">
              <w:t>101</w:t>
            </w:r>
          </w:p>
        </w:tc>
        <w:tc>
          <w:tcPr>
            <w:tcW w:w="468" w:type="pct"/>
          </w:tcPr>
          <w:p w14:paraId="229970E4" w14:textId="6B85D4F8" w:rsidR="00A06CC3" w:rsidRPr="006F7447" w:rsidRDefault="002E61A2" w:rsidP="00A06CC3">
            <w:r w:rsidRPr="006F7447">
              <w:t>31,9</w:t>
            </w:r>
            <w:r w:rsidR="00A06CC3" w:rsidRPr="006F7447">
              <w:t>%</w:t>
            </w:r>
          </w:p>
        </w:tc>
      </w:tr>
      <w:tr w:rsidR="00A06CC3" w:rsidRPr="00431438" w14:paraId="17D32E68" w14:textId="77777777" w:rsidTr="00856B5E">
        <w:tc>
          <w:tcPr>
            <w:tcW w:w="2345" w:type="pct"/>
          </w:tcPr>
          <w:p w14:paraId="75163728" w14:textId="77777777" w:rsidR="00A06CC3" w:rsidRPr="00431438" w:rsidRDefault="00A06CC3" w:rsidP="00A06CC3">
            <w:r w:rsidRPr="00431438">
              <w:t xml:space="preserve">met </w:t>
            </w:r>
            <w:r>
              <w:t xml:space="preserve">andere aandeelhouders buiten de </w:t>
            </w:r>
            <w:r w:rsidRPr="00431438">
              <w:t>familie</w:t>
            </w:r>
          </w:p>
        </w:tc>
        <w:tc>
          <w:tcPr>
            <w:tcW w:w="391" w:type="pct"/>
          </w:tcPr>
          <w:p w14:paraId="704EEE58" w14:textId="1C873FD6" w:rsidR="00A06CC3" w:rsidRPr="00431438" w:rsidRDefault="002E61A2" w:rsidP="00A06CC3">
            <w:r>
              <w:t>27</w:t>
            </w:r>
          </w:p>
        </w:tc>
        <w:tc>
          <w:tcPr>
            <w:tcW w:w="547" w:type="pct"/>
          </w:tcPr>
          <w:p w14:paraId="1F1A86B4" w14:textId="006AD8E7" w:rsidR="00A06CC3" w:rsidRPr="00431438" w:rsidRDefault="00A06CC3" w:rsidP="002E61A2">
            <w:r>
              <w:t>8,</w:t>
            </w:r>
            <w:r w:rsidR="002E61A2">
              <w:t>5</w:t>
            </w:r>
            <w:r>
              <w:t>%</w:t>
            </w:r>
          </w:p>
        </w:tc>
        <w:tc>
          <w:tcPr>
            <w:tcW w:w="468" w:type="pct"/>
            <w:shd w:val="clear" w:color="auto" w:fill="EEECE1" w:themeFill="background2"/>
          </w:tcPr>
          <w:p w14:paraId="57AE6E0C" w14:textId="380277A1" w:rsidR="00A06CC3" w:rsidRPr="00431438" w:rsidRDefault="002E61A2" w:rsidP="00A06CC3">
            <w:r>
              <w:t>19</w:t>
            </w:r>
          </w:p>
        </w:tc>
        <w:tc>
          <w:tcPr>
            <w:tcW w:w="469" w:type="pct"/>
            <w:shd w:val="clear" w:color="auto" w:fill="EEECE1" w:themeFill="background2"/>
          </w:tcPr>
          <w:p w14:paraId="59C0A736" w14:textId="25A123B0" w:rsidR="00A06CC3" w:rsidRPr="00431438" w:rsidRDefault="002E61A2" w:rsidP="00A06CC3">
            <w:r>
              <w:t>6</w:t>
            </w:r>
            <w:r w:rsidR="00A06CC3">
              <w:t>%</w:t>
            </w:r>
          </w:p>
        </w:tc>
        <w:tc>
          <w:tcPr>
            <w:tcW w:w="312" w:type="pct"/>
          </w:tcPr>
          <w:p w14:paraId="4EDBAF30" w14:textId="0DA425B1" w:rsidR="00A06CC3" w:rsidRPr="006F7447" w:rsidRDefault="002E61A2" w:rsidP="00A06CC3">
            <w:r w:rsidRPr="006F7447">
              <w:t>46</w:t>
            </w:r>
          </w:p>
        </w:tc>
        <w:tc>
          <w:tcPr>
            <w:tcW w:w="468" w:type="pct"/>
          </w:tcPr>
          <w:p w14:paraId="5CDCA5D8" w14:textId="4E38A1F0" w:rsidR="00A06CC3" w:rsidRPr="006F7447" w:rsidRDefault="002E61A2" w:rsidP="00A06CC3">
            <w:r w:rsidRPr="006F7447">
              <w:t>14,5</w:t>
            </w:r>
            <w:r w:rsidR="00A06CC3" w:rsidRPr="006F7447">
              <w:t>%</w:t>
            </w:r>
          </w:p>
        </w:tc>
      </w:tr>
      <w:tr w:rsidR="00A06CC3" w:rsidRPr="00431438" w14:paraId="7AD6715B" w14:textId="77777777" w:rsidTr="00856B5E">
        <w:tc>
          <w:tcPr>
            <w:tcW w:w="2345" w:type="pct"/>
          </w:tcPr>
          <w:p w14:paraId="1BA80494" w14:textId="77777777" w:rsidR="00A06CC3" w:rsidRPr="00431438" w:rsidRDefault="00A06CC3" w:rsidP="00A06CC3">
            <w:r w:rsidRPr="00431438">
              <w:t>met potentiële opvolgers of overnemers</w:t>
            </w:r>
          </w:p>
        </w:tc>
        <w:tc>
          <w:tcPr>
            <w:tcW w:w="391" w:type="pct"/>
          </w:tcPr>
          <w:p w14:paraId="17C46F78" w14:textId="7AA648ED" w:rsidR="00A06CC3" w:rsidRPr="00431438" w:rsidRDefault="002E61A2" w:rsidP="00A06CC3">
            <w:r>
              <w:t>140</w:t>
            </w:r>
          </w:p>
        </w:tc>
        <w:tc>
          <w:tcPr>
            <w:tcW w:w="547" w:type="pct"/>
          </w:tcPr>
          <w:p w14:paraId="65F50FEE" w14:textId="640107F3" w:rsidR="00A06CC3" w:rsidRPr="00431438" w:rsidRDefault="002E61A2" w:rsidP="002E61A2">
            <w:r>
              <w:t>44,2</w:t>
            </w:r>
            <w:r w:rsidR="00A06CC3">
              <w:t>%</w:t>
            </w:r>
          </w:p>
        </w:tc>
        <w:tc>
          <w:tcPr>
            <w:tcW w:w="468" w:type="pct"/>
            <w:shd w:val="clear" w:color="auto" w:fill="EEECE1" w:themeFill="background2"/>
          </w:tcPr>
          <w:p w14:paraId="0571064A" w14:textId="721D99EA" w:rsidR="00A06CC3" w:rsidRPr="00431438" w:rsidRDefault="002E61A2" w:rsidP="00A06CC3">
            <w:r>
              <w:t>81</w:t>
            </w:r>
          </w:p>
        </w:tc>
        <w:tc>
          <w:tcPr>
            <w:tcW w:w="469" w:type="pct"/>
            <w:shd w:val="clear" w:color="auto" w:fill="EEECE1" w:themeFill="background2"/>
          </w:tcPr>
          <w:p w14:paraId="5C0AFCC7" w14:textId="3FFA5452" w:rsidR="00A06CC3" w:rsidRPr="00431438" w:rsidRDefault="002E61A2" w:rsidP="00A06CC3">
            <w:r>
              <w:t>25,6</w:t>
            </w:r>
            <w:r w:rsidR="00A06CC3">
              <w:t>%</w:t>
            </w:r>
          </w:p>
        </w:tc>
        <w:tc>
          <w:tcPr>
            <w:tcW w:w="312" w:type="pct"/>
          </w:tcPr>
          <w:p w14:paraId="2C904B77" w14:textId="71026ABC" w:rsidR="00A06CC3" w:rsidRPr="006F7447" w:rsidRDefault="002E61A2" w:rsidP="00A06CC3">
            <w:r w:rsidRPr="006F7447">
              <w:t>221</w:t>
            </w:r>
          </w:p>
        </w:tc>
        <w:tc>
          <w:tcPr>
            <w:tcW w:w="468" w:type="pct"/>
          </w:tcPr>
          <w:p w14:paraId="36ABE0A9" w14:textId="23196BBE" w:rsidR="00A06CC3" w:rsidRPr="006F7447" w:rsidRDefault="002E61A2" w:rsidP="00A06CC3">
            <w:r w:rsidRPr="006F7447">
              <w:t>69,7</w:t>
            </w:r>
            <w:r w:rsidR="00A06CC3" w:rsidRPr="006F7447">
              <w:t>%</w:t>
            </w:r>
          </w:p>
        </w:tc>
      </w:tr>
      <w:tr w:rsidR="00A06CC3" w:rsidRPr="00431438" w14:paraId="306D796A" w14:textId="77777777" w:rsidTr="00856B5E">
        <w:tc>
          <w:tcPr>
            <w:tcW w:w="2345" w:type="pct"/>
          </w:tcPr>
          <w:p w14:paraId="0FC7B895" w14:textId="77777777" w:rsidR="00A06CC3" w:rsidRPr="00431438" w:rsidRDefault="00A06CC3" w:rsidP="00A06CC3">
            <w:r w:rsidRPr="00431438">
              <w:t>met boekhouder/ accountant</w:t>
            </w:r>
          </w:p>
        </w:tc>
        <w:tc>
          <w:tcPr>
            <w:tcW w:w="391" w:type="pct"/>
          </w:tcPr>
          <w:p w14:paraId="7C00DDCE" w14:textId="52902F15" w:rsidR="00A06CC3" w:rsidRPr="00431438" w:rsidRDefault="00A06CC3" w:rsidP="002E61A2">
            <w:r>
              <w:t>14</w:t>
            </w:r>
            <w:r w:rsidR="002E61A2">
              <w:t>7</w:t>
            </w:r>
          </w:p>
        </w:tc>
        <w:tc>
          <w:tcPr>
            <w:tcW w:w="547" w:type="pct"/>
          </w:tcPr>
          <w:p w14:paraId="484A1216" w14:textId="627DAAB9" w:rsidR="00A06CC3" w:rsidRPr="00431438" w:rsidRDefault="00A06CC3" w:rsidP="002E61A2">
            <w:r>
              <w:t>4</w:t>
            </w:r>
            <w:r w:rsidR="002E61A2">
              <w:t>6,4</w:t>
            </w:r>
            <w:r>
              <w:t>%</w:t>
            </w:r>
          </w:p>
        </w:tc>
        <w:tc>
          <w:tcPr>
            <w:tcW w:w="468" w:type="pct"/>
            <w:shd w:val="clear" w:color="auto" w:fill="EEECE1" w:themeFill="background2"/>
          </w:tcPr>
          <w:p w14:paraId="5CA49F58" w14:textId="47BB6577" w:rsidR="00A06CC3" w:rsidRPr="00431438" w:rsidRDefault="002E61A2" w:rsidP="00A06CC3">
            <w:r>
              <w:t>95</w:t>
            </w:r>
          </w:p>
        </w:tc>
        <w:tc>
          <w:tcPr>
            <w:tcW w:w="469" w:type="pct"/>
            <w:shd w:val="clear" w:color="auto" w:fill="EEECE1" w:themeFill="background2"/>
          </w:tcPr>
          <w:p w14:paraId="3281EC81" w14:textId="18D1ADA0" w:rsidR="00A06CC3" w:rsidRPr="00431438" w:rsidRDefault="002E61A2" w:rsidP="00A06CC3">
            <w:r>
              <w:t>30</w:t>
            </w:r>
            <w:r w:rsidR="00A06CC3">
              <w:t>%</w:t>
            </w:r>
          </w:p>
        </w:tc>
        <w:tc>
          <w:tcPr>
            <w:tcW w:w="312" w:type="pct"/>
          </w:tcPr>
          <w:p w14:paraId="3D5ADC2B" w14:textId="397C70A8" w:rsidR="00A06CC3" w:rsidRPr="006F7447" w:rsidRDefault="002E61A2" w:rsidP="00A06CC3">
            <w:r w:rsidRPr="006F7447">
              <w:t>242</w:t>
            </w:r>
          </w:p>
        </w:tc>
        <w:tc>
          <w:tcPr>
            <w:tcW w:w="468" w:type="pct"/>
          </w:tcPr>
          <w:p w14:paraId="61BD2626" w14:textId="1708E165" w:rsidR="00A06CC3" w:rsidRPr="006F7447" w:rsidRDefault="002E61A2" w:rsidP="00A06CC3">
            <w:r w:rsidRPr="006F7447">
              <w:t>76,3</w:t>
            </w:r>
            <w:r w:rsidR="00A06CC3" w:rsidRPr="006F7447">
              <w:t>%</w:t>
            </w:r>
          </w:p>
        </w:tc>
      </w:tr>
      <w:tr w:rsidR="00A06CC3" w:rsidRPr="00431438" w14:paraId="6E133A61" w14:textId="77777777" w:rsidTr="00856B5E">
        <w:tc>
          <w:tcPr>
            <w:tcW w:w="2345" w:type="pct"/>
          </w:tcPr>
          <w:p w14:paraId="72D7A9C7" w14:textId="77777777" w:rsidR="00A06CC3" w:rsidRPr="00431438" w:rsidRDefault="00A06CC3" w:rsidP="00A06CC3">
            <w:r w:rsidRPr="00431438">
              <w:t>met adviseurs inzake bedrijfsoverdracht</w:t>
            </w:r>
          </w:p>
        </w:tc>
        <w:tc>
          <w:tcPr>
            <w:tcW w:w="391" w:type="pct"/>
          </w:tcPr>
          <w:p w14:paraId="56992211" w14:textId="45338442" w:rsidR="00A06CC3" w:rsidRPr="00431438" w:rsidRDefault="002E61A2" w:rsidP="00A06CC3">
            <w:r>
              <w:t>76</w:t>
            </w:r>
          </w:p>
        </w:tc>
        <w:tc>
          <w:tcPr>
            <w:tcW w:w="547" w:type="pct"/>
          </w:tcPr>
          <w:p w14:paraId="4BBCB9DF" w14:textId="144CF152" w:rsidR="00A06CC3" w:rsidRPr="00431438" w:rsidRDefault="002E61A2" w:rsidP="002E61A2">
            <w:r>
              <w:t>24</w:t>
            </w:r>
            <w:r w:rsidR="00A06CC3">
              <w:t>%</w:t>
            </w:r>
          </w:p>
        </w:tc>
        <w:tc>
          <w:tcPr>
            <w:tcW w:w="468" w:type="pct"/>
            <w:shd w:val="clear" w:color="auto" w:fill="EEECE1" w:themeFill="background2"/>
          </w:tcPr>
          <w:p w14:paraId="223375BB" w14:textId="69DEC401" w:rsidR="00A06CC3" w:rsidRPr="00431438" w:rsidRDefault="002E61A2" w:rsidP="00A06CC3">
            <w:r>
              <w:t>73</w:t>
            </w:r>
          </w:p>
        </w:tc>
        <w:tc>
          <w:tcPr>
            <w:tcW w:w="469" w:type="pct"/>
            <w:shd w:val="clear" w:color="auto" w:fill="EEECE1" w:themeFill="background2"/>
          </w:tcPr>
          <w:p w14:paraId="2B3858FB" w14:textId="7B46EC3C" w:rsidR="00A06CC3" w:rsidRPr="00431438" w:rsidRDefault="002E61A2" w:rsidP="00A06CC3">
            <w:r>
              <w:t>23</w:t>
            </w:r>
            <w:r w:rsidR="00A06CC3">
              <w:t>%</w:t>
            </w:r>
          </w:p>
        </w:tc>
        <w:tc>
          <w:tcPr>
            <w:tcW w:w="312" w:type="pct"/>
          </w:tcPr>
          <w:p w14:paraId="2BBA6B0E" w14:textId="417E08A8" w:rsidR="00A06CC3" w:rsidRPr="006F7447" w:rsidRDefault="002E61A2" w:rsidP="00A06CC3">
            <w:r w:rsidRPr="006F7447">
              <w:t>149</w:t>
            </w:r>
          </w:p>
        </w:tc>
        <w:tc>
          <w:tcPr>
            <w:tcW w:w="468" w:type="pct"/>
          </w:tcPr>
          <w:p w14:paraId="29A9B1B5" w14:textId="56C2DCEC" w:rsidR="00A06CC3" w:rsidRPr="006F7447" w:rsidRDefault="002E61A2" w:rsidP="00A06CC3">
            <w:r w:rsidRPr="006F7447">
              <w:t>47</w:t>
            </w:r>
            <w:r w:rsidR="00A06CC3" w:rsidRPr="006F7447">
              <w:t>%</w:t>
            </w:r>
          </w:p>
        </w:tc>
      </w:tr>
      <w:tr w:rsidR="00A06CC3" w:rsidRPr="00431438" w14:paraId="1EE71C09" w14:textId="77777777" w:rsidTr="00856B5E">
        <w:tc>
          <w:tcPr>
            <w:tcW w:w="2345" w:type="pct"/>
          </w:tcPr>
          <w:p w14:paraId="72B37BF8" w14:textId="1002A9DB" w:rsidR="00A06CC3" w:rsidRPr="00431438" w:rsidRDefault="00DC2174" w:rsidP="00A06CC3">
            <w:r>
              <w:t>met collega-</w:t>
            </w:r>
            <w:r w:rsidR="00A06CC3" w:rsidRPr="00431438">
              <w:t>ondernemers</w:t>
            </w:r>
          </w:p>
        </w:tc>
        <w:tc>
          <w:tcPr>
            <w:tcW w:w="391" w:type="pct"/>
          </w:tcPr>
          <w:p w14:paraId="6AA7C61D" w14:textId="15E639A3" w:rsidR="00A06CC3" w:rsidRPr="00431438" w:rsidRDefault="002E61A2" w:rsidP="00A06CC3">
            <w:r>
              <w:t>120</w:t>
            </w:r>
          </w:p>
        </w:tc>
        <w:tc>
          <w:tcPr>
            <w:tcW w:w="547" w:type="pct"/>
          </w:tcPr>
          <w:p w14:paraId="41682B77" w14:textId="6E2A5C7F" w:rsidR="00A06CC3" w:rsidRPr="00431438" w:rsidRDefault="002E61A2" w:rsidP="00A06CC3">
            <w:r>
              <w:t>37,9</w:t>
            </w:r>
            <w:r w:rsidR="00A06CC3">
              <w:t>%</w:t>
            </w:r>
          </w:p>
        </w:tc>
        <w:tc>
          <w:tcPr>
            <w:tcW w:w="468" w:type="pct"/>
            <w:shd w:val="clear" w:color="auto" w:fill="EEECE1" w:themeFill="background2"/>
          </w:tcPr>
          <w:p w14:paraId="54584168" w14:textId="11E7C84A" w:rsidR="00A06CC3" w:rsidRPr="00431438" w:rsidRDefault="002E61A2" w:rsidP="00A06CC3">
            <w:r>
              <w:t>12</w:t>
            </w:r>
          </w:p>
        </w:tc>
        <w:tc>
          <w:tcPr>
            <w:tcW w:w="469" w:type="pct"/>
            <w:shd w:val="clear" w:color="auto" w:fill="EEECE1" w:themeFill="background2"/>
          </w:tcPr>
          <w:p w14:paraId="58D21011" w14:textId="3138FB7F" w:rsidR="00A06CC3" w:rsidRPr="00431438" w:rsidRDefault="00A06CC3" w:rsidP="002E61A2">
            <w:r>
              <w:t>3,</w:t>
            </w:r>
            <w:r w:rsidR="002E61A2">
              <w:t>8</w:t>
            </w:r>
            <w:r>
              <w:t>%</w:t>
            </w:r>
          </w:p>
        </w:tc>
        <w:tc>
          <w:tcPr>
            <w:tcW w:w="312" w:type="pct"/>
          </w:tcPr>
          <w:p w14:paraId="0DBF3B7D" w14:textId="489D240F" w:rsidR="00A06CC3" w:rsidRPr="006F7447" w:rsidRDefault="002E61A2" w:rsidP="00A06CC3">
            <w:r w:rsidRPr="006F7447">
              <w:t>132</w:t>
            </w:r>
          </w:p>
        </w:tc>
        <w:tc>
          <w:tcPr>
            <w:tcW w:w="468" w:type="pct"/>
          </w:tcPr>
          <w:p w14:paraId="7C59DFAE" w14:textId="79A60B51" w:rsidR="00A06CC3" w:rsidRPr="006F7447" w:rsidRDefault="002E61A2" w:rsidP="00A06CC3">
            <w:r w:rsidRPr="006F7447">
              <w:t>41,6</w:t>
            </w:r>
            <w:r w:rsidR="00A06CC3" w:rsidRPr="006F7447">
              <w:t>%</w:t>
            </w:r>
          </w:p>
        </w:tc>
      </w:tr>
      <w:tr w:rsidR="00A06CC3" w:rsidRPr="00431438" w14:paraId="3279F9C6" w14:textId="77777777" w:rsidTr="00856B5E">
        <w:tc>
          <w:tcPr>
            <w:tcW w:w="2345" w:type="pct"/>
            <w:tcBorders>
              <w:bottom w:val="single" w:sz="4" w:space="0" w:color="auto"/>
            </w:tcBorders>
          </w:tcPr>
          <w:p w14:paraId="232B48A2" w14:textId="1BF7CCE1" w:rsidR="00A06CC3" w:rsidRPr="00431438" w:rsidRDefault="004E3BA2" w:rsidP="004E3BA2">
            <w:r>
              <w:t>met anderen</w:t>
            </w:r>
          </w:p>
        </w:tc>
        <w:tc>
          <w:tcPr>
            <w:tcW w:w="391" w:type="pct"/>
            <w:tcBorders>
              <w:bottom w:val="single" w:sz="4" w:space="0" w:color="auto"/>
            </w:tcBorders>
          </w:tcPr>
          <w:p w14:paraId="4E8E2DA4" w14:textId="782CE03E" w:rsidR="00A06CC3" w:rsidRPr="00431438" w:rsidRDefault="002E61A2" w:rsidP="00A06CC3">
            <w:r>
              <w:t>4</w:t>
            </w:r>
          </w:p>
        </w:tc>
        <w:tc>
          <w:tcPr>
            <w:tcW w:w="547" w:type="pct"/>
            <w:tcBorders>
              <w:bottom w:val="single" w:sz="4" w:space="0" w:color="auto"/>
            </w:tcBorders>
          </w:tcPr>
          <w:p w14:paraId="3F79CEA9" w14:textId="172C009F" w:rsidR="00A06CC3" w:rsidRPr="00431438" w:rsidRDefault="002E61A2" w:rsidP="00A06CC3">
            <w:r>
              <w:t>1,3</w:t>
            </w:r>
            <w:r w:rsidR="00A06CC3">
              <w:t>%</w:t>
            </w:r>
          </w:p>
        </w:tc>
        <w:tc>
          <w:tcPr>
            <w:tcW w:w="468" w:type="pct"/>
            <w:tcBorders>
              <w:bottom w:val="single" w:sz="4" w:space="0" w:color="auto"/>
            </w:tcBorders>
            <w:shd w:val="clear" w:color="auto" w:fill="EEECE1" w:themeFill="background2"/>
          </w:tcPr>
          <w:p w14:paraId="3EF9FA51" w14:textId="0C120532" w:rsidR="00A06CC3" w:rsidRPr="00431438" w:rsidRDefault="002E61A2" w:rsidP="00A06CC3">
            <w:r>
              <w:t>5</w:t>
            </w:r>
          </w:p>
        </w:tc>
        <w:tc>
          <w:tcPr>
            <w:tcW w:w="469" w:type="pct"/>
            <w:tcBorders>
              <w:bottom w:val="single" w:sz="4" w:space="0" w:color="auto"/>
            </w:tcBorders>
            <w:shd w:val="clear" w:color="auto" w:fill="EEECE1" w:themeFill="background2"/>
          </w:tcPr>
          <w:p w14:paraId="1704D5DC" w14:textId="3199937D" w:rsidR="00A06CC3" w:rsidRPr="00431438" w:rsidRDefault="002E61A2" w:rsidP="00A06CC3">
            <w:r>
              <w:t>1,6</w:t>
            </w:r>
            <w:r w:rsidR="00A06CC3">
              <w:t>%</w:t>
            </w:r>
          </w:p>
        </w:tc>
        <w:tc>
          <w:tcPr>
            <w:tcW w:w="312" w:type="pct"/>
            <w:tcBorders>
              <w:bottom w:val="single" w:sz="4" w:space="0" w:color="auto"/>
            </w:tcBorders>
          </w:tcPr>
          <w:p w14:paraId="2F8D29FF" w14:textId="276EEDC4" w:rsidR="00A06CC3" w:rsidRPr="006F7447" w:rsidRDefault="002E61A2" w:rsidP="00A06CC3">
            <w:r w:rsidRPr="006F7447">
              <w:t>9</w:t>
            </w:r>
          </w:p>
        </w:tc>
        <w:tc>
          <w:tcPr>
            <w:tcW w:w="468" w:type="pct"/>
            <w:tcBorders>
              <w:bottom w:val="single" w:sz="4" w:space="0" w:color="auto"/>
            </w:tcBorders>
          </w:tcPr>
          <w:p w14:paraId="5590E3A4" w14:textId="39FD5937" w:rsidR="00A06CC3" w:rsidRPr="006F7447" w:rsidRDefault="002E61A2" w:rsidP="00A06CC3">
            <w:r w:rsidRPr="006F7447">
              <w:t>2,8</w:t>
            </w:r>
            <w:r w:rsidR="00A06CC3" w:rsidRPr="006F7447">
              <w:t>%</w:t>
            </w:r>
          </w:p>
        </w:tc>
      </w:tr>
    </w:tbl>
    <w:p w14:paraId="0C6FE9B0" w14:textId="77777777" w:rsidR="00A6306E" w:rsidRDefault="00A6306E" w:rsidP="00A6306E"/>
    <w:p w14:paraId="3C64C6BA" w14:textId="16D4E692" w:rsidR="00A6306E" w:rsidRPr="00342E88" w:rsidRDefault="00A6306E" w:rsidP="00A6306E">
      <w:pPr>
        <w:rPr>
          <w:color w:val="FF0000"/>
          <w:sz w:val="24"/>
        </w:rPr>
      </w:pPr>
      <w:r w:rsidRPr="00126B6E">
        <w:rPr>
          <w:sz w:val="24"/>
        </w:rPr>
        <w:t>In tabel 3.1</w:t>
      </w:r>
      <w:r w:rsidR="00B52B81">
        <w:rPr>
          <w:sz w:val="24"/>
        </w:rPr>
        <w:t>6</w:t>
      </w:r>
      <w:r w:rsidRPr="00126B6E">
        <w:rPr>
          <w:sz w:val="24"/>
        </w:rPr>
        <w:t xml:space="preserve">. koppelen we deze informatieverzameling aan de verwachte termijn van terugtreding. We </w:t>
      </w:r>
      <w:r w:rsidRPr="00344362">
        <w:rPr>
          <w:sz w:val="24"/>
        </w:rPr>
        <w:t xml:space="preserve">zien dat </w:t>
      </w:r>
      <w:r w:rsidR="00342E88">
        <w:rPr>
          <w:sz w:val="24"/>
        </w:rPr>
        <w:t>95,6%</w:t>
      </w:r>
      <w:r w:rsidRPr="00182E9E">
        <w:rPr>
          <w:sz w:val="24"/>
        </w:rPr>
        <w:t xml:space="preserve"> van de bedrijfsleiders die verwachten terug te treden binnen </w:t>
      </w:r>
      <w:r w:rsidR="00342E88">
        <w:rPr>
          <w:sz w:val="24"/>
        </w:rPr>
        <w:lastRenderedPageBreak/>
        <w:t>een termijn van 5</w:t>
      </w:r>
      <w:r w:rsidRPr="00182E9E">
        <w:rPr>
          <w:sz w:val="24"/>
        </w:rPr>
        <w:t xml:space="preserve"> jaar de overdracht van leiding </w:t>
      </w:r>
      <w:r w:rsidR="00342E88">
        <w:rPr>
          <w:sz w:val="24"/>
        </w:rPr>
        <w:t>al met iemand</w:t>
      </w:r>
      <w:r w:rsidRPr="00182E9E">
        <w:rPr>
          <w:sz w:val="24"/>
        </w:rPr>
        <w:t xml:space="preserve"> besproken he</w:t>
      </w:r>
      <w:r w:rsidR="00342E88">
        <w:rPr>
          <w:sz w:val="24"/>
        </w:rPr>
        <w:t>eft</w:t>
      </w:r>
      <w:r w:rsidRPr="00344362">
        <w:rPr>
          <w:sz w:val="24"/>
        </w:rPr>
        <w:t>.</w:t>
      </w:r>
      <w:r w:rsidR="00B52B81">
        <w:rPr>
          <w:sz w:val="24"/>
        </w:rPr>
        <w:t xml:space="preserve"> Dit is een enorme stijging in vergelijking met de studie inzake bedrijfsoverdracht van 2015 toen ‘slechts’ 78,9% de overdracht van leiding met iemand besproken had. Ook voor de bedrijfsleiders die op langere termijn een leiderschap</w:t>
      </w:r>
      <w:r w:rsidR="00441610">
        <w:rPr>
          <w:sz w:val="24"/>
        </w:rPr>
        <w:t>swissel verwachten (6-10 jaar,</w:t>
      </w:r>
      <w:r w:rsidR="00B52B81">
        <w:rPr>
          <w:sz w:val="24"/>
        </w:rPr>
        <w:t xml:space="preserve"> &gt;10 jaar</w:t>
      </w:r>
      <w:r w:rsidR="00384C09">
        <w:rPr>
          <w:sz w:val="24"/>
        </w:rPr>
        <w:t xml:space="preserve"> en onbekend) </w:t>
      </w:r>
      <w:r w:rsidR="00441610">
        <w:rPr>
          <w:sz w:val="24"/>
        </w:rPr>
        <w:t xml:space="preserve">is er </w:t>
      </w:r>
      <w:r w:rsidR="00384C09">
        <w:rPr>
          <w:sz w:val="24"/>
        </w:rPr>
        <w:t xml:space="preserve">een sterke procentuele stijging van bedrijfsleiders die de overdracht al met iemand besproken hebben: in 2015 ging het voor deze categorieën van bedrijven om ongeveer 66%; in 2019 loopt dat percentage op tot boven de 80%.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84"/>
        <w:gridCol w:w="499"/>
        <w:gridCol w:w="893"/>
        <w:gridCol w:w="620"/>
        <w:gridCol w:w="804"/>
        <w:gridCol w:w="620"/>
        <w:gridCol w:w="804"/>
        <w:gridCol w:w="504"/>
        <w:gridCol w:w="639"/>
        <w:gridCol w:w="495"/>
        <w:gridCol w:w="709"/>
      </w:tblGrid>
      <w:tr w:rsidR="00A6306E" w14:paraId="0CAE9B38" w14:textId="77777777" w:rsidTr="00C228CC">
        <w:tc>
          <w:tcPr>
            <w:tcW w:w="5000" w:type="pct"/>
            <w:gridSpan w:val="11"/>
            <w:tcBorders>
              <w:bottom w:val="single" w:sz="4" w:space="0" w:color="auto"/>
            </w:tcBorders>
          </w:tcPr>
          <w:p w14:paraId="0128937C" w14:textId="15BB996B" w:rsidR="00A6306E" w:rsidRDefault="00A6306E" w:rsidP="00126B6E">
            <w:r>
              <w:rPr>
                <w:b/>
              </w:rPr>
              <w:t>Tabel 3.1</w:t>
            </w:r>
            <w:r w:rsidR="009D79B5">
              <w:rPr>
                <w:b/>
              </w:rPr>
              <w:t>6</w:t>
            </w:r>
            <w:r w:rsidRPr="00FD5F86">
              <w:rPr>
                <w:b/>
              </w:rPr>
              <w:t>. :</w:t>
            </w:r>
            <w:r>
              <w:t xml:space="preserve">  </w:t>
            </w:r>
            <w:r w:rsidR="006C3B99">
              <w:rPr>
                <w:b/>
              </w:rPr>
              <w:t>Bespreken van overdracht van leiding</w:t>
            </w:r>
            <w:r>
              <w:rPr>
                <w:b/>
              </w:rPr>
              <w:t xml:space="preserve"> en de termijn van terugtreding</w:t>
            </w:r>
          </w:p>
        </w:tc>
      </w:tr>
      <w:tr w:rsidR="00A6306E" w14:paraId="0619AE6C" w14:textId="77777777" w:rsidTr="00C228CC">
        <w:tc>
          <w:tcPr>
            <w:tcW w:w="1369" w:type="pct"/>
            <w:tcBorders>
              <w:top w:val="single" w:sz="4" w:space="0" w:color="auto"/>
            </w:tcBorders>
          </w:tcPr>
          <w:p w14:paraId="21857C67" w14:textId="77777777" w:rsidR="00A6306E" w:rsidRDefault="00A6306E" w:rsidP="00EF0B14"/>
        </w:tc>
        <w:tc>
          <w:tcPr>
            <w:tcW w:w="3631" w:type="pct"/>
            <w:gridSpan w:val="10"/>
            <w:tcBorders>
              <w:top w:val="single" w:sz="4" w:space="0" w:color="auto"/>
            </w:tcBorders>
          </w:tcPr>
          <w:p w14:paraId="19023E38" w14:textId="77777777" w:rsidR="00A6306E" w:rsidRPr="00FD5F86" w:rsidRDefault="00A6306E" w:rsidP="00C228CC">
            <w:pPr>
              <w:jc w:val="center"/>
              <w:rPr>
                <w:i/>
              </w:rPr>
            </w:pPr>
            <w:r w:rsidRPr="00FD5F86">
              <w:rPr>
                <w:i/>
              </w:rPr>
              <w:t>Termijn van terugtreding van bedrijfsleider</w:t>
            </w:r>
            <w:r>
              <w:rPr>
                <w:i/>
              </w:rPr>
              <w:t>:</w:t>
            </w:r>
          </w:p>
        </w:tc>
      </w:tr>
      <w:tr w:rsidR="00A6306E" w14:paraId="3D2AC3DF" w14:textId="77777777" w:rsidTr="00C228CC">
        <w:tc>
          <w:tcPr>
            <w:tcW w:w="1369" w:type="pct"/>
            <w:tcBorders>
              <w:bottom w:val="single" w:sz="4" w:space="0" w:color="auto"/>
            </w:tcBorders>
          </w:tcPr>
          <w:p w14:paraId="22450651" w14:textId="77777777" w:rsidR="00A6306E" w:rsidRPr="0068485C" w:rsidRDefault="00A6306E" w:rsidP="00EF0B14">
            <w:pPr>
              <w:rPr>
                <w:b/>
              </w:rPr>
            </w:pPr>
          </w:p>
        </w:tc>
        <w:tc>
          <w:tcPr>
            <w:tcW w:w="766" w:type="pct"/>
            <w:gridSpan w:val="2"/>
            <w:tcBorders>
              <w:bottom w:val="single" w:sz="4" w:space="0" w:color="auto"/>
            </w:tcBorders>
          </w:tcPr>
          <w:p w14:paraId="4D101F8A" w14:textId="77777777" w:rsidR="00A6306E" w:rsidRDefault="00A6306E" w:rsidP="00EF0B14">
            <w:pPr>
              <w:jc w:val="center"/>
            </w:pPr>
            <w:r>
              <w:t>0-2 jaar</w:t>
            </w:r>
          </w:p>
        </w:tc>
        <w:tc>
          <w:tcPr>
            <w:tcW w:w="785" w:type="pct"/>
            <w:gridSpan w:val="2"/>
            <w:tcBorders>
              <w:bottom w:val="single" w:sz="4" w:space="0" w:color="auto"/>
            </w:tcBorders>
            <w:shd w:val="clear" w:color="auto" w:fill="EEECE1" w:themeFill="background2"/>
          </w:tcPr>
          <w:p w14:paraId="7E96C59C" w14:textId="77777777" w:rsidR="00A6306E" w:rsidRPr="00302826" w:rsidRDefault="00A6306E" w:rsidP="00EF0B14">
            <w:pPr>
              <w:jc w:val="center"/>
            </w:pPr>
            <w:r w:rsidRPr="00302826">
              <w:t>3-5 jaar</w:t>
            </w:r>
          </w:p>
        </w:tc>
        <w:tc>
          <w:tcPr>
            <w:tcW w:w="785" w:type="pct"/>
            <w:gridSpan w:val="2"/>
            <w:tcBorders>
              <w:bottom w:val="single" w:sz="4" w:space="0" w:color="auto"/>
            </w:tcBorders>
          </w:tcPr>
          <w:p w14:paraId="7927FD56" w14:textId="77777777" w:rsidR="00A6306E" w:rsidRDefault="00A6306E" w:rsidP="00EF0B14">
            <w:pPr>
              <w:jc w:val="center"/>
            </w:pPr>
            <w:r>
              <w:t>6-10 jaar</w:t>
            </w:r>
          </w:p>
        </w:tc>
        <w:tc>
          <w:tcPr>
            <w:tcW w:w="630" w:type="pct"/>
            <w:gridSpan w:val="2"/>
            <w:tcBorders>
              <w:bottom w:val="single" w:sz="4" w:space="0" w:color="auto"/>
            </w:tcBorders>
            <w:shd w:val="clear" w:color="auto" w:fill="EEECE1" w:themeFill="background2"/>
          </w:tcPr>
          <w:p w14:paraId="0E2EBC43" w14:textId="77777777" w:rsidR="00A6306E" w:rsidRDefault="00A6306E" w:rsidP="00EF0B14">
            <w:pPr>
              <w:jc w:val="center"/>
            </w:pPr>
            <w:r>
              <w:t>&gt;10 jaar</w:t>
            </w:r>
          </w:p>
        </w:tc>
        <w:tc>
          <w:tcPr>
            <w:tcW w:w="665" w:type="pct"/>
            <w:gridSpan w:val="2"/>
            <w:tcBorders>
              <w:bottom w:val="single" w:sz="4" w:space="0" w:color="auto"/>
            </w:tcBorders>
          </w:tcPr>
          <w:p w14:paraId="31F91F19" w14:textId="796C41CF" w:rsidR="00A6306E" w:rsidRDefault="00B52B81" w:rsidP="00EF0B14">
            <w:pPr>
              <w:jc w:val="center"/>
            </w:pPr>
            <w:r>
              <w:t>O</w:t>
            </w:r>
            <w:r w:rsidR="00A6306E">
              <w:t>nbekend</w:t>
            </w:r>
          </w:p>
        </w:tc>
      </w:tr>
      <w:tr w:rsidR="00A6306E" w14:paraId="42F74F43" w14:textId="77777777" w:rsidTr="0038480E">
        <w:tc>
          <w:tcPr>
            <w:tcW w:w="1369" w:type="pct"/>
            <w:tcBorders>
              <w:top w:val="single" w:sz="4" w:space="0" w:color="auto"/>
            </w:tcBorders>
            <w:tcMar>
              <w:left w:w="28" w:type="dxa"/>
              <w:right w:w="28" w:type="dxa"/>
            </w:tcMar>
          </w:tcPr>
          <w:p w14:paraId="2CA907EC" w14:textId="77777777" w:rsidR="00A6306E" w:rsidRPr="00FD5F86" w:rsidRDefault="00A6306E" w:rsidP="00EF0B14">
            <w:pPr>
              <w:jc w:val="left"/>
              <w:rPr>
                <w:i/>
              </w:rPr>
            </w:pPr>
            <w:r>
              <w:rPr>
                <w:i/>
              </w:rPr>
              <w:t>Overdracht van leiding:</w:t>
            </w:r>
          </w:p>
        </w:tc>
        <w:tc>
          <w:tcPr>
            <w:tcW w:w="275" w:type="pct"/>
            <w:tcBorders>
              <w:top w:val="single" w:sz="4" w:space="0" w:color="auto"/>
            </w:tcBorders>
          </w:tcPr>
          <w:p w14:paraId="6BA1AE44" w14:textId="77777777" w:rsidR="00A6306E" w:rsidRDefault="00A6306E" w:rsidP="00EF0B14">
            <w:pPr>
              <w:jc w:val="center"/>
            </w:pPr>
            <w:r>
              <w:t>N</w:t>
            </w:r>
          </w:p>
        </w:tc>
        <w:tc>
          <w:tcPr>
            <w:tcW w:w="492" w:type="pct"/>
            <w:tcBorders>
              <w:top w:val="single" w:sz="4" w:space="0" w:color="auto"/>
            </w:tcBorders>
          </w:tcPr>
          <w:p w14:paraId="34A7561F" w14:textId="77777777" w:rsidR="00A6306E" w:rsidRDefault="00A6306E" w:rsidP="00EF0B14">
            <w:pPr>
              <w:jc w:val="center"/>
            </w:pPr>
            <w:r>
              <w:t>%</w:t>
            </w:r>
          </w:p>
        </w:tc>
        <w:tc>
          <w:tcPr>
            <w:tcW w:w="342" w:type="pct"/>
            <w:tcBorders>
              <w:top w:val="single" w:sz="4" w:space="0" w:color="auto"/>
            </w:tcBorders>
            <w:shd w:val="clear" w:color="auto" w:fill="EEECE1" w:themeFill="background2"/>
          </w:tcPr>
          <w:p w14:paraId="129FC100" w14:textId="77777777" w:rsidR="00A6306E" w:rsidRPr="00302826" w:rsidRDefault="00A6306E" w:rsidP="00EF0B14">
            <w:pPr>
              <w:jc w:val="center"/>
            </w:pPr>
            <w:r>
              <w:t>N</w:t>
            </w:r>
          </w:p>
        </w:tc>
        <w:tc>
          <w:tcPr>
            <w:tcW w:w="443" w:type="pct"/>
            <w:tcBorders>
              <w:top w:val="single" w:sz="4" w:space="0" w:color="auto"/>
            </w:tcBorders>
            <w:shd w:val="clear" w:color="auto" w:fill="EEECE1" w:themeFill="background2"/>
          </w:tcPr>
          <w:p w14:paraId="15BBD965" w14:textId="77777777" w:rsidR="00A6306E" w:rsidRPr="00302826" w:rsidRDefault="00A6306E" w:rsidP="00EF0B14">
            <w:pPr>
              <w:jc w:val="center"/>
            </w:pPr>
            <w:r>
              <w:t>%</w:t>
            </w:r>
          </w:p>
        </w:tc>
        <w:tc>
          <w:tcPr>
            <w:tcW w:w="342" w:type="pct"/>
            <w:tcBorders>
              <w:top w:val="single" w:sz="4" w:space="0" w:color="auto"/>
            </w:tcBorders>
          </w:tcPr>
          <w:p w14:paraId="628FBA9A" w14:textId="77777777" w:rsidR="00A6306E" w:rsidRDefault="00A6306E" w:rsidP="00EF0B14">
            <w:pPr>
              <w:jc w:val="center"/>
            </w:pPr>
            <w:r>
              <w:t>N</w:t>
            </w:r>
          </w:p>
        </w:tc>
        <w:tc>
          <w:tcPr>
            <w:tcW w:w="443" w:type="pct"/>
            <w:tcBorders>
              <w:top w:val="single" w:sz="4" w:space="0" w:color="auto"/>
            </w:tcBorders>
          </w:tcPr>
          <w:p w14:paraId="3EF687A7" w14:textId="77777777" w:rsidR="00A6306E" w:rsidRDefault="00A6306E" w:rsidP="00EF0B14">
            <w:pPr>
              <w:jc w:val="center"/>
            </w:pPr>
            <w:r>
              <w:t>%</w:t>
            </w:r>
          </w:p>
        </w:tc>
        <w:tc>
          <w:tcPr>
            <w:tcW w:w="278" w:type="pct"/>
            <w:tcBorders>
              <w:top w:val="single" w:sz="4" w:space="0" w:color="auto"/>
            </w:tcBorders>
            <w:shd w:val="clear" w:color="auto" w:fill="EEECE1" w:themeFill="background2"/>
          </w:tcPr>
          <w:p w14:paraId="12BEE61E" w14:textId="77777777" w:rsidR="00A6306E" w:rsidRDefault="00A6306E" w:rsidP="00EF0B14">
            <w:pPr>
              <w:jc w:val="center"/>
            </w:pPr>
            <w:r>
              <w:t>N</w:t>
            </w:r>
          </w:p>
        </w:tc>
        <w:tc>
          <w:tcPr>
            <w:tcW w:w="352" w:type="pct"/>
            <w:tcBorders>
              <w:top w:val="single" w:sz="4" w:space="0" w:color="auto"/>
            </w:tcBorders>
            <w:shd w:val="clear" w:color="auto" w:fill="EEECE1" w:themeFill="background2"/>
          </w:tcPr>
          <w:p w14:paraId="408EB536" w14:textId="77777777" w:rsidR="00A6306E" w:rsidRDefault="00A6306E" w:rsidP="00EF0B14">
            <w:pPr>
              <w:jc w:val="center"/>
            </w:pPr>
            <w:r>
              <w:t>%</w:t>
            </w:r>
          </w:p>
        </w:tc>
        <w:tc>
          <w:tcPr>
            <w:tcW w:w="273" w:type="pct"/>
            <w:tcBorders>
              <w:top w:val="single" w:sz="4" w:space="0" w:color="auto"/>
            </w:tcBorders>
          </w:tcPr>
          <w:p w14:paraId="3DCAA7D1" w14:textId="77777777" w:rsidR="00A6306E" w:rsidRDefault="00A6306E" w:rsidP="00EF0B14">
            <w:pPr>
              <w:jc w:val="center"/>
            </w:pPr>
            <w:r>
              <w:t>N</w:t>
            </w:r>
          </w:p>
        </w:tc>
        <w:tc>
          <w:tcPr>
            <w:tcW w:w="392" w:type="pct"/>
            <w:tcBorders>
              <w:top w:val="single" w:sz="4" w:space="0" w:color="auto"/>
            </w:tcBorders>
          </w:tcPr>
          <w:p w14:paraId="2294D68B" w14:textId="77777777" w:rsidR="00A6306E" w:rsidRDefault="00A6306E" w:rsidP="00EF0B14">
            <w:pPr>
              <w:jc w:val="center"/>
            </w:pPr>
            <w:r>
              <w:t>%</w:t>
            </w:r>
          </w:p>
        </w:tc>
      </w:tr>
      <w:tr w:rsidR="00A6306E" w14:paraId="4804F075" w14:textId="77777777" w:rsidTr="0038480E">
        <w:tc>
          <w:tcPr>
            <w:tcW w:w="1369" w:type="pct"/>
            <w:tcMar>
              <w:left w:w="28" w:type="dxa"/>
              <w:right w:w="28" w:type="dxa"/>
            </w:tcMar>
          </w:tcPr>
          <w:p w14:paraId="24A8A318" w14:textId="77777777" w:rsidR="00A6306E" w:rsidRDefault="00A6306E" w:rsidP="00EF0B14">
            <w:r>
              <w:t>Niet besproken</w:t>
            </w:r>
          </w:p>
        </w:tc>
        <w:tc>
          <w:tcPr>
            <w:tcW w:w="275" w:type="pct"/>
          </w:tcPr>
          <w:p w14:paraId="74859CD1" w14:textId="21BD7F1B" w:rsidR="00A6306E" w:rsidRPr="00F26D1D" w:rsidRDefault="00342E88" w:rsidP="00EF0B14">
            <w:pPr>
              <w:jc w:val="center"/>
            </w:pPr>
            <w:r>
              <w:t>2</w:t>
            </w:r>
          </w:p>
        </w:tc>
        <w:tc>
          <w:tcPr>
            <w:tcW w:w="492" w:type="pct"/>
          </w:tcPr>
          <w:p w14:paraId="44DDFA9B" w14:textId="49140C49" w:rsidR="00A6306E" w:rsidRPr="00F26D1D" w:rsidRDefault="00342E88" w:rsidP="00C228CC">
            <w:pPr>
              <w:jc w:val="center"/>
            </w:pPr>
            <w:r>
              <w:t>2,8</w:t>
            </w:r>
            <w:r w:rsidR="00A6306E">
              <w:t>%</w:t>
            </w:r>
          </w:p>
        </w:tc>
        <w:tc>
          <w:tcPr>
            <w:tcW w:w="342" w:type="pct"/>
            <w:shd w:val="clear" w:color="auto" w:fill="EEECE1" w:themeFill="background2"/>
          </w:tcPr>
          <w:p w14:paraId="12E3EFBE" w14:textId="2C69C9DD" w:rsidR="00A6306E" w:rsidRPr="00302826" w:rsidRDefault="00342E88" w:rsidP="00EF0B14">
            <w:pPr>
              <w:jc w:val="center"/>
            </w:pPr>
            <w:r>
              <w:t>7</w:t>
            </w:r>
          </w:p>
        </w:tc>
        <w:tc>
          <w:tcPr>
            <w:tcW w:w="443" w:type="pct"/>
            <w:shd w:val="clear" w:color="auto" w:fill="EEECE1" w:themeFill="background2"/>
          </w:tcPr>
          <w:p w14:paraId="4D7100EC" w14:textId="164CB7A1" w:rsidR="00A6306E" w:rsidRPr="00302826" w:rsidRDefault="00342E88" w:rsidP="00EF0B14">
            <w:pPr>
              <w:jc w:val="center"/>
            </w:pPr>
            <w:r>
              <w:t>5,1</w:t>
            </w:r>
            <w:r w:rsidR="00A6306E">
              <w:t>%</w:t>
            </w:r>
          </w:p>
        </w:tc>
        <w:tc>
          <w:tcPr>
            <w:tcW w:w="342" w:type="pct"/>
          </w:tcPr>
          <w:p w14:paraId="033D40B8" w14:textId="2826CD5D" w:rsidR="00A6306E" w:rsidRDefault="00342E88" w:rsidP="00EF0B14">
            <w:pPr>
              <w:jc w:val="center"/>
            </w:pPr>
            <w:r>
              <w:t>17</w:t>
            </w:r>
          </w:p>
        </w:tc>
        <w:tc>
          <w:tcPr>
            <w:tcW w:w="443" w:type="pct"/>
          </w:tcPr>
          <w:p w14:paraId="5FE8844B" w14:textId="41D5B8D9" w:rsidR="00A6306E" w:rsidRDefault="00342E88" w:rsidP="00EF0B14">
            <w:pPr>
              <w:jc w:val="center"/>
            </w:pPr>
            <w:r>
              <w:t>15,9</w:t>
            </w:r>
            <w:r w:rsidR="00A6306E">
              <w:t>%</w:t>
            </w:r>
          </w:p>
        </w:tc>
        <w:tc>
          <w:tcPr>
            <w:tcW w:w="278" w:type="pct"/>
            <w:shd w:val="clear" w:color="auto" w:fill="EEECE1" w:themeFill="background2"/>
          </w:tcPr>
          <w:p w14:paraId="76282CF4" w14:textId="19F00467" w:rsidR="00A6306E" w:rsidRDefault="00342E88" w:rsidP="00EF0B14">
            <w:pPr>
              <w:jc w:val="center"/>
            </w:pPr>
            <w:r>
              <w:t>3</w:t>
            </w:r>
          </w:p>
        </w:tc>
        <w:tc>
          <w:tcPr>
            <w:tcW w:w="352" w:type="pct"/>
            <w:shd w:val="clear" w:color="auto" w:fill="EEECE1" w:themeFill="background2"/>
            <w:tcMar>
              <w:left w:w="28" w:type="dxa"/>
              <w:right w:w="28" w:type="dxa"/>
            </w:tcMar>
          </w:tcPr>
          <w:p w14:paraId="7E517935" w14:textId="0B16C8AE" w:rsidR="00A6306E" w:rsidRDefault="00342E88" w:rsidP="00EF0B14">
            <w:pPr>
              <w:jc w:val="center"/>
            </w:pPr>
            <w:r>
              <w:t>18,8</w:t>
            </w:r>
            <w:r w:rsidR="00A6306E">
              <w:t>%</w:t>
            </w:r>
          </w:p>
        </w:tc>
        <w:tc>
          <w:tcPr>
            <w:tcW w:w="273" w:type="pct"/>
          </w:tcPr>
          <w:p w14:paraId="16A3EE1A" w14:textId="35306577" w:rsidR="00A6306E" w:rsidRDefault="00342E88" w:rsidP="00EF0B14">
            <w:pPr>
              <w:jc w:val="center"/>
            </w:pPr>
            <w:r>
              <w:t>3</w:t>
            </w:r>
          </w:p>
        </w:tc>
        <w:tc>
          <w:tcPr>
            <w:tcW w:w="392" w:type="pct"/>
            <w:tcMar>
              <w:left w:w="28" w:type="dxa"/>
              <w:right w:w="28" w:type="dxa"/>
            </w:tcMar>
          </w:tcPr>
          <w:p w14:paraId="29F21B10" w14:textId="2D0692D6" w:rsidR="00A6306E" w:rsidRDefault="00342E88" w:rsidP="00EF0B14">
            <w:pPr>
              <w:jc w:val="center"/>
            </w:pPr>
            <w:r>
              <w:t>20</w:t>
            </w:r>
            <w:r w:rsidR="00A6306E">
              <w:t>%</w:t>
            </w:r>
          </w:p>
        </w:tc>
      </w:tr>
      <w:tr w:rsidR="00A6306E" w14:paraId="294FE1C0" w14:textId="77777777" w:rsidTr="0038480E">
        <w:tc>
          <w:tcPr>
            <w:tcW w:w="1369" w:type="pct"/>
            <w:tcMar>
              <w:left w:w="28" w:type="dxa"/>
              <w:right w:w="28" w:type="dxa"/>
            </w:tcMar>
          </w:tcPr>
          <w:p w14:paraId="00898276" w14:textId="77777777" w:rsidR="00A6306E" w:rsidRDefault="00A6306E" w:rsidP="00EF0B14">
            <w:r>
              <w:t>Wel besproken</w:t>
            </w:r>
          </w:p>
        </w:tc>
        <w:tc>
          <w:tcPr>
            <w:tcW w:w="275" w:type="pct"/>
          </w:tcPr>
          <w:p w14:paraId="365EA70F" w14:textId="5958E260" w:rsidR="00A6306E" w:rsidRPr="00F26D1D" w:rsidRDefault="00342E88" w:rsidP="00EF0B14">
            <w:pPr>
              <w:jc w:val="center"/>
            </w:pPr>
            <w:r>
              <w:t>70</w:t>
            </w:r>
          </w:p>
        </w:tc>
        <w:tc>
          <w:tcPr>
            <w:tcW w:w="492" w:type="pct"/>
          </w:tcPr>
          <w:p w14:paraId="683BBB25" w14:textId="2171741D" w:rsidR="00A6306E" w:rsidRPr="00F26D1D" w:rsidRDefault="00342E88" w:rsidP="00EF0B14">
            <w:pPr>
              <w:jc w:val="center"/>
            </w:pPr>
            <w:r>
              <w:t>97,2</w:t>
            </w:r>
            <w:r w:rsidR="00A6306E">
              <w:t>%</w:t>
            </w:r>
          </w:p>
        </w:tc>
        <w:tc>
          <w:tcPr>
            <w:tcW w:w="342" w:type="pct"/>
            <w:shd w:val="clear" w:color="auto" w:fill="EEECE1" w:themeFill="background2"/>
          </w:tcPr>
          <w:p w14:paraId="568777CC" w14:textId="7E57D71B" w:rsidR="00A6306E" w:rsidRPr="00302826" w:rsidRDefault="00342E88" w:rsidP="00EF0B14">
            <w:pPr>
              <w:jc w:val="center"/>
            </w:pPr>
            <w:r>
              <w:t>13</w:t>
            </w:r>
            <w:r w:rsidR="00A6306E">
              <w:t>0</w:t>
            </w:r>
          </w:p>
        </w:tc>
        <w:tc>
          <w:tcPr>
            <w:tcW w:w="443" w:type="pct"/>
            <w:shd w:val="clear" w:color="auto" w:fill="EEECE1" w:themeFill="background2"/>
          </w:tcPr>
          <w:p w14:paraId="260BA288" w14:textId="2A315FBC" w:rsidR="00A6306E" w:rsidRPr="00302826" w:rsidRDefault="00342E88" w:rsidP="00EF0B14">
            <w:pPr>
              <w:jc w:val="center"/>
            </w:pPr>
            <w:r>
              <w:t>94,9</w:t>
            </w:r>
            <w:r w:rsidR="00A6306E">
              <w:t>%</w:t>
            </w:r>
          </w:p>
        </w:tc>
        <w:tc>
          <w:tcPr>
            <w:tcW w:w="342" w:type="pct"/>
          </w:tcPr>
          <w:p w14:paraId="2766F195" w14:textId="597AFDE5" w:rsidR="00A6306E" w:rsidRDefault="00342E88" w:rsidP="00EF0B14">
            <w:pPr>
              <w:jc w:val="center"/>
            </w:pPr>
            <w:r>
              <w:t>90</w:t>
            </w:r>
          </w:p>
        </w:tc>
        <w:tc>
          <w:tcPr>
            <w:tcW w:w="443" w:type="pct"/>
          </w:tcPr>
          <w:p w14:paraId="334EA11E" w14:textId="44FA8EA2" w:rsidR="00A6306E" w:rsidRDefault="00342E88" w:rsidP="00EF0B14">
            <w:pPr>
              <w:jc w:val="center"/>
            </w:pPr>
            <w:r>
              <w:t>84,</w:t>
            </w:r>
            <w:r w:rsidR="00A6306E">
              <w:t>1%</w:t>
            </w:r>
          </w:p>
        </w:tc>
        <w:tc>
          <w:tcPr>
            <w:tcW w:w="278" w:type="pct"/>
            <w:shd w:val="clear" w:color="auto" w:fill="EEECE1" w:themeFill="background2"/>
          </w:tcPr>
          <w:p w14:paraId="6A87DA61" w14:textId="446BA711" w:rsidR="00A6306E" w:rsidRDefault="00342E88" w:rsidP="00EF0B14">
            <w:pPr>
              <w:jc w:val="center"/>
            </w:pPr>
            <w:r>
              <w:t>13</w:t>
            </w:r>
          </w:p>
        </w:tc>
        <w:tc>
          <w:tcPr>
            <w:tcW w:w="352" w:type="pct"/>
            <w:shd w:val="clear" w:color="auto" w:fill="EEECE1" w:themeFill="background2"/>
            <w:tcMar>
              <w:left w:w="28" w:type="dxa"/>
              <w:right w:w="28" w:type="dxa"/>
            </w:tcMar>
          </w:tcPr>
          <w:p w14:paraId="78D1BD50" w14:textId="4F8908AC" w:rsidR="00A6306E" w:rsidRDefault="00342E88" w:rsidP="00EF0B14">
            <w:pPr>
              <w:jc w:val="center"/>
            </w:pPr>
            <w:r>
              <w:t>81,3</w:t>
            </w:r>
            <w:r w:rsidR="00A6306E">
              <w:t>%</w:t>
            </w:r>
          </w:p>
        </w:tc>
        <w:tc>
          <w:tcPr>
            <w:tcW w:w="273" w:type="pct"/>
          </w:tcPr>
          <w:p w14:paraId="21588C7E" w14:textId="3C3F55B4" w:rsidR="00A6306E" w:rsidRDefault="00342E88" w:rsidP="00EF0B14">
            <w:pPr>
              <w:jc w:val="center"/>
            </w:pPr>
            <w:r>
              <w:t>12</w:t>
            </w:r>
          </w:p>
        </w:tc>
        <w:tc>
          <w:tcPr>
            <w:tcW w:w="392" w:type="pct"/>
            <w:tcMar>
              <w:left w:w="28" w:type="dxa"/>
              <w:right w:w="28" w:type="dxa"/>
            </w:tcMar>
          </w:tcPr>
          <w:p w14:paraId="5D127CF0" w14:textId="22A30BA7" w:rsidR="00A6306E" w:rsidRDefault="00342E88" w:rsidP="00EF0B14">
            <w:pPr>
              <w:jc w:val="center"/>
            </w:pPr>
            <w:r>
              <w:t>80</w:t>
            </w:r>
            <w:r w:rsidR="00A6306E">
              <w:t>%</w:t>
            </w:r>
          </w:p>
        </w:tc>
      </w:tr>
      <w:tr w:rsidR="00A6306E" w14:paraId="3CE03D57" w14:textId="77777777" w:rsidTr="0038480E">
        <w:tc>
          <w:tcPr>
            <w:tcW w:w="1369" w:type="pct"/>
            <w:tcBorders>
              <w:top w:val="single" w:sz="4" w:space="0" w:color="auto"/>
              <w:bottom w:val="single" w:sz="4" w:space="0" w:color="auto"/>
            </w:tcBorders>
            <w:tcMar>
              <w:left w:w="28" w:type="dxa"/>
              <w:right w:w="28" w:type="dxa"/>
            </w:tcMar>
          </w:tcPr>
          <w:p w14:paraId="78943F10" w14:textId="5B2CC791" w:rsidR="00A6306E" w:rsidRDefault="00342E88" w:rsidP="00EF0B14">
            <w:pPr>
              <w:jc w:val="left"/>
            </w:pPr>
            <w:r>
              <w:t>N = 347</w:t>
            </w:r>
          </w:p>
        </w:tc>
        <w:tc>
          <w:tcPr>
            <w:tcW w:w="275" w:type="pct"/>
            <w:tcBorders>
              <w:top w:val="single" w:sz="4" w:space="0" w:color="auto"/>
              <w:bottom w:val="single" w:sz="4" w:space="0" w:color="auto"/>
            </w:tcBorders>
          </w:tcPr>
          <w:p w14:paraId="6A44517B" w14:textId="678487EA" w:rsidR="00A6306E" w:rsidRPr="00F26D1D" w:rsidRDefault="00342E88" w:rsidP="00EF0B14">
            <w:pPr>
              <w:jc w:val="center"/>
            </w:pPr>
            <w:r>
              <w:t>72</w:t>
            </w:r>
          </w:p>
        </w:tc>
        <w:tc>
          <w:tcPr>
            <w:tcW w:w="492" w:type="pct"/>
            <w:tcBorders>
              <w:top w:val="single" w:sz="4" w:space="0" w:color="auto"/>
              <w:bottom w:val="single" w:sz="4" w:space="0" w:color="auto"/>
            </w:tcBorders>
            <w:tcMar>
              <w:left w:w="28" w:type="dxa"/>
              <w:right w:w="28" w:type="dxa"/>
            </w:tcMar>
          </w:tcPr>
          <w:p w14:paraId="59F6C183" w14:textId="77777777" w:rsidR="00A6306E" w:rsidRDefault="00A6306E" w:rsidP="00EF0B14">
            <w:pPr>
              <w:jc w:val="center"/>
            </w:pPr>
            <w:r>
              <w:t>100%</w:t>
            </w:r>
          </w:p>
        </w:tc>
        <w:tc>
          <w:tcPr>
            <w:tcW w:w="342" w:type="pct"/>
            <w:tcBorders>
              <w:top w:val="single" w:sz="4" w:space="0" w:color="auto"/>
              <w:bottom w:val="single" w:sz="4" w:space="0" w:color="auto"/>
            </w:tcBorders>
            <w:shd w:val="clear" w:color="auto" w:fill="EEECE1" w:themeFill="background2"/>
          </w:tcPr>
          <w:p w14:paraId="6A6A92A8" w14:textId="7DE22D19" w:rsidR="00A6306E" w:rsidRPr="00302826" w:rsidRDefault="00342E88" w:rsidP="00EF0B14">
            <w:pPr>
              <w:jc w:val="center"/>
            </w:pPr>
            <w:r>
              <w:t>137</w:t>
            </w:r>
          </w:p>
        </w:tc>
        <w:tc>
          <w:tcPr>
            <w:tcW w:w="443" w:type="pct"/>
            <w:tcBorders>
              <w:top w:val="single" w:sz="4" w:space="0" w:color="auto"/>
              <w:bottom w:val="single" w:sz="4" w:space="0" w:color="auto"/>
            </w:tcBorders>
            <w:shd w:val="clear" w:color="auto" w:fill="EEECE1" w:themeFill="background2"/>
            <w:tcMar>
              <w:left w:w="28" w:type="dxa"/>
              <w:right w:w="28" w:type="dxa"/>
            </w:tcMar>
          </w:tcPr>
          <w:p w14:paraId="15892F98" w14:textId="77777777" w:rsidR="00A6306E" w:rsidRPr="00302826" w:rsidRDefault="00A6306E" w:rsidP="00EF0B14">
            <w:pPr>
              <w:jc w:val="center"/>
            </w:pPr>
            <w:r>
              <w:t>100%</w:t>
            </w:r>
          </w:p>
        </w:tc>
        <w:tc>
          <w:tcPr>
            <w:tcW w:w="342" w:type="pct"/>
            <w:tcBorders>
              <w:top w:val="single" w:sz="4" w:space="0" w:color="auto"/>
              <w:bottom w:val="single" w:sz="4" w:space="0" w:color="auto"/>
            </w:tcBorders>
          </w:tcPr>
          <w:p w14:paraId="4AF397A9" w14:textId="5EB4654A" w:rsidR="00A6306E" w:rsidRDefault="00342E88" w:rsidP="00EF0B14">
            <w:pPr>
              <w:jc w:val="center"/>
            </w:pPr>
            <w:r>
              <w:t>107</w:t>
            </w:r>
          </w:p>
        </w:tc>
        <w:tc>
          <w:tcPr>
            <w:tcW w:w="443" w:type="pct"/>
            <w:tcBorders>
              <w:top w:val="single" w:sz="4" w:space="0" w:color="auto"/>
              <w:bottom w:val="single" w:sz="4" w:space="0" w:color="auto"/>
            </w:tcBorders>
            <w:tcMar>
              <w:left w:w="28" w:type="dxa"/>
              <w:right w:w="28" w:type="dxa"/>
            </w:tcMar>
          </w:tcPr>
          <w:p w14:paraId="7E0E0622" w14:textId="77777777" w:rsidR="00A6306E" w:rsidRDefault="00A6306E" w:rsidP="00EF0B14">
            <w:pPr>
              <w:jc w:val="center"/>
            </w:pPr>
            <w:r>
              <w:t>100%</w:t>
            </w:r>
          </w:p>
        </w:tc>
        <w:tc>
          <w:tcPr>
            <w:tcW w:w="278" w:type="pct"/>
            <w:tcBorders>
              <w:top w:val="single" w:sz="4" w:space="0" w:color="auto"/>
              <w:bottom w:val="single" w:sz="4" w:space="0" w:color="auto"/>
            </w:tcBorders>
            <w:shd w:val="clear" w:color="auto" w:fill="EEECE1" w:themeFill="background2"/>
          </w:tcPr>
          <w:p w14:paraId="7B0E3B16" w14:textId="034A7E86" w:rsidR="00A6306E" w:rsidRDefault="00342E88" w:rsidP="00EF0B14">
            <w:pPr>
              <w:jc w:val="center"/>
            </w:pPr>
            <w:r>
              <w:t>16</w:t>
            </w:r>
          </w:p>
        </w:tc>
        <w:tc>
          <w:tcPr>
            <w:tcW w:w="352" w:type="pct"/>
            <w:tcBorders>
              <w:top w:val="single" w:sz="4" w:space="0" w:color="auto"/>
              <w:bottom w:val="single" w:sz="4" w:space="0" w:color="auto"/>
            </w:tcBorders>
            <w:shd w:val="clear" w:color="auto" w:fill="EEECE1" w:themeFill="background2"/>
            <w:tcMar>
              <w:left w:w="28" w:type="dxa"/>
              <w:right w:w="28" w:type="dxa"/>
            </w:tcMar>
          </w:tcPr>
          <w:p w14:paraId="6BFDBB31" w14:textId="77777777" w:rsidR="00A6306E" w:rsidRDefault="00A6306E" w:rsidP="00EF0B14">
            <w:pPr>
              <w:jc w:val="center"/>
            </w:pPr>
            <w:r>
              <w:t>100%</w:t>
            </w:r>
          </w:p>
        </w:tc>
        <w:tc>
          <w:tcPr>
            <w:tcW w:w="273" w:type="pct"/>
            <w:tcBorders>
              <w:top w:val="single" w:sz="4" w:space="0" w:color="auto"/>
              <w:bottom w:val="single" w:sz="4" w:space="0" w:color="auto"/>
            </w:tcBorders>
          </w:tcPr>
          <w:p w14:paraId="00033EEA" w14:textId="559699DB" w:rsidR="00A6306E" w:rsidRDefault="00342E88" w:rsidP="00EF0B14">
            <w:pPr>
              <w:jc w:val="center"/>
            </w:pPr>
            <w:r>
              <w:t>15</w:t>
            </w:r>
          </w:p>
        </w:tc>
        <w:tc>
          <w:tcPr>
            <w:tcW w:w="392" w:type="pct"/>
            <w:tcBorders>
              <w:top w:val="single" w:sz="4" w:space="0" w:color="auto"/>
              <w:bottom w:val="single" w:sz="4" w:space="0" w:color="auto"/>
            </w:tcBorders>
            <w:tcMar>
              <w:left w:w="28" w:type="dxa"/>
              <w:right w:w="28" w:type="dxa"/>
            </w:tcMar>
          </w:tcPr>
          <w:p w14:paraId="17915114" w14:textId="77777777" w:rsidR="00A6306E" w:rsidRDefault="00A6306E" w:rsidP="00EF0B14">
            <w:pPr>
              <w:jc w:val="center"/>
            </w:pPr>
            <w:r>
              <w:t>100%</w:t>
            </w:r>
          </w:p>
        </w:tc>
      </w:tr>
    </w:tbl>
    <w:p w14:paraId="019E0871" w14:textId="77777777" w:rsidR="00C228CC" w:rsidRDefault="00C228CC" w:rsidP="00856B5E">
      <w:pPr>
        <w:spacing w:after="0" w:line="240" w:lineRule="auto"/>
      </w:pPr>
    </w:p>
    <w:p w14:paraId="26B679F8" w14:textId="72AF5D09" w:rsidR="005157CB" w:rsidRDefault="005157CB" w:rsidP="00D11097">
      <w:pPr>
        <w:rPr>
          <w:sz w:val="24"/>
        </w:rPr>
      </w:pPr>
      <w:r w:rsidRPr="00126B6E">
        <w:rPr>
          <w:sz w:val="24"/>
        </w:rPr>
        <w:t>In tabel 3.1</w:t>
      </w:r>
      <w:r w:rsidR="009D79B5">
        <w:rPr>
          <w:sz w:val="24"/>
        </w:rPr>
        <w:t>7</w:t>
      </w:r>
      <w:r w:rsidRPr="00126B6E">
        <w:rPr>
          <w:sz w:val="24"/>
        </w:rPr>
        <w:t>. gaan we na of de opvolging al besproken werd met de potentiële opvolger, waarbij het vooral belangrijk is om te kijken naar de categorie van bedrijven waar de bedrijfsleider binnen ee</w:t>
      </w:r>
      <w:r w:rsidRPr="00344362">
        <w:rPr>
          <w:sz w:val="24"/>
        </w:rPr>
        <w:t xml:space="preserve">n termijn van </w:t>
      </w:r>
      <w:r w:rsidR="006C3B99" w:rsidRPr="00344362">
        <w:rPr>
          <w:sz w:val="24"/>
        </w:rPr>
        <w:t xml:space="preserve">0 tot </w:t>
      </w:r>
      <w:r w:rsidRPr="00344362">
        <w:rPr>
          <w:sz w:val="24"/>
        </w:rPr>
        <w:t xml:space="preserve">5 </w:t>
      </w:r>
      <w:r w:rsidR="006C3B99" w:rsidRPr="00344362">
        <w:rPr>
          <w:sz w:val="24"/>
        </w:rPr>
        <w:t xml:space="preserve">jaar wenst terug te treden. </w:t>
      </w:r>
      <w:r w:rsidR="006C3B99" w:rsidRPr="00182E9E">
        <w:rPr>
          <w:sz w:val="24"/>
        </w:rPr>
        <w:t>In deze categorie van bedrijven</w:t>
      </w:r>
      <w:r w:rsidRPr="00182E9E">
        <w:rPr>
          <w:sz w:val="24"/>
        </w:rPr>
        <w:t xml:space="preserve"> merken we op dat </w:t>
      </w:r>
      <w:r w:rsidR="00342E88">
        <w:rPr>
          <w:sz w:val="24"/>
        </w:rPr>
        <w:t>25,9</w:t>
      </w:r>
      <w:r w:rsidR="006C3B99" w:rsidRPr="00182E9E">
        <w:rPr>
          <w:sz w:val="24"/>
        </w:rPr>
        <w:t>%</w:t>
      </w:r>
      <w:r w:rsidR="00126B6E" w:rsidRPr="00344362">
        <w:rPr>
          <w:sz w:val="24"/>
        </w:rPr>
        <w:t xml:space="preserve"> ((1</w:t>
      </w:r>
      <w:r w:rsidR="00342E88">
        <w:rPr>
          <w:sz w:val="24"/>
        </w:rPr>
        <w:t>1 + 40)/(67 + 130</w:t>
      </w:r>
      <w:r w:rsidR="00126B6E" w:rsidRPr="00344362">
        <w:rPr>
          <w:sz w:val="24"/>
        </w:rPr>
        <w:t>))</w:t>
      </w:r>
      <w:r w:rsidR="006C3B99" w:rsidRPr="00182E9E">
        <w:rPr>
          <w:sz w:val="24"/>
        </w:rPr>
        <w:t xml:space="preserve"> van hen </w:t>
      </w:r>
      <w:r w:rsidR="00C228CC" w:rsidRPr="00182E9E">
        <w:rPr>
          <w:sz w:val="24"/>
        </w:rPr>
        <w:t>de opvolging</w:t>
      </w:r>
      <w:r w:rsidR="006C3B99" w:rsidRPr="00182E9E">
        <w:rPr>
          <w:sz w:val="24"/>
        </w:rPr>
        <w:t xml:space="preserve"> nog niet besproken heeft met een potentiële opvolger. Dit kan betekenen dat men nog geen idee heeft van wie hen zou kunnen opvolgen of </w:t>
      </w:r>
      <w:r w:rsidR="00C228CC" w:rsidRPr="00182E9E">
        <w:rPr>
          <w:sz w:val="24"/>
        </w:rPr>
        <w:t>dat men een gesprek over opvolging</w:t>
      </w:r>
      <w:r w:rsidR="006C3B99" w:rsidRPr="00182E9E">
        <w:rPr>
          <w:sz w:val="24"/>
        </w:rPr>
        <w:t xml:space="preserve"> met de potentiële opvolger</w:t>
      </w:r>
      <w:r w:rsidR="005532A9">
        <w:rPr>
          <w:sz w:val="24"/>
        </w:rPr>
        <w:t>(</w:t>
      </w:r>
      <w:r w:rsidR="006C3B99" w:rsidRPr="00182E9E">
        <w:rPr>
          <w:sz w:val="24"/>
        </w:rPr>
        <w:t>s</w:t>
      </w:r>
      <w:r w:rsidR="005532A9">
        <w:rPr>
          <w:sz w:val="24"/>
        </w:rPr>
        <w:t>)</w:t>
      </w:r>
      <w:r w:rsidR="006C3B99" w:rsidRPr="00182E9E">
        <w:rPr>
          <w:sz w:val="24"/>
        </w:rPr>
        <w:t xml:space="preserve"> uitstelt.</w:t>
      </w:r>
      <w:r w:rsidR="00A46F85">
        <w:rPr>
          <w:sz w:val="24"/>
        </w:rPr>
        <w:t xml:space="preserve"> </w:t>
      </w:r>
    </w:p>
    <w:p w14:paraId="4C912146" w14:textId="7EA311A6" w:rsidR="00384C09" w:rsidRDefault="00384C09" w:rsidP="00D11097">
      <w:pPr>
        <w:rPr>
          <w:sz w:val="24"/>
        </w:rPr>
      </w:pPr>
      <w:r>
        <w:rPr>
          <w:sz w:val="24"/>
        </w:rPr>
        <w:t>Als we dit vergelijken met de studie inzake bedrijfsoverdracht van 2015</w:t>
      </w:r>
      <w:r w:rsidR="001A0417">
        <w:rPr>
          <w:sz w:val="24"/>
        </w:rPr>
        <w:t xml:space="preserve"> </w:t>
      </w:r>
      <w:r w:rsidR="00DC2174">
        <w:rPr>
          <w:sz w:val="24"/>
        </w:rPr>
        <w:t>stellen</w:t>
      </w:r>
      <w:r w:rsidR="001A0417">
        <w:rPr>
          <w:sz w:val="24"/>
        </w:rPr>
        <w:t xml:space="preserve"> we een positieve evolutie</w:t>
      </w:r>
      <w:r w:rsidR="00DC2174">
        <w:rPr>
          <w:sz w:val="24"/>
        </w:rPr>
        <w:t xml:space="preserve"> vast</w:t>
      </w:r>
      <w:r w:rsidR="001A0417">
        <w:rPr>
          <w:sz w:val="24"/>
        </w:rPr>
        <w:t xml:space="preserve">: </w:t>
      </w:r>
      <w:r w:rsidR="00DC2174">
        <w:rPr>
          <w:sz w:val="24"/>
        </w:rPr>
        <w:t>I</w:t>
      </w:r>
      <w:r>
        <w:rPr>
          <w:sz w:val="24"/>
        </w:rPr>
        <w:t>n 2015</w:t>
      </w:r>
      <w:r w:rsidR="001A0417">
        <w:rPr>
          <w:sz w:val="24"/>
        </w:rPr>
        <w:t xml:space="preserve"> had</w:t>
      </w:r>
      <w:r>
        <w:rPr>
          <w:sz w:val="24"/>
        </w:rPr>
        <w:t xml:space="preserve"> maar liefst 42% van deze bedrijfsleiders de overdracht nog niet met een potentiële opvolger besproken.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5"/>
        <w:gridCol w:w="566"/>
        <w:gridCol w:w="856"/>
        <w:gridCol w:w="568"/>
        <w:gridCol w:w="142"/>
        <w:gridCol w:w="711"/>
        <w:gridCol w:w="568"/>
        <w:gridCol w:w="140"/>
        <w:gridCol w:w="711"/>
        <w:gridCol w:w="568"/>
        <w:gridCol w:w="69"/>
        <w:gridCol w:w="640"/>
        <w:gridCol w:w="709"/>
        <w:gridCol w:w="698"/>
      </w:tblGrid>
      <w:tr w:rsidR="005157CB" w14:paraId="5E146789" w14:textId="77777777" w:rsidTr="00C228CC">
        <w:tc>
          <w:tcPr>
            <w:tcW w:w="5000" w:type="pct"/>
            <w:gridSpan w:val="14"/>
            <w:tcBorders>
              <w:bottom w:val="single" w:sz="4" w:space="0" w:color="auto"/>
            </w:tcBorders>
          </w:tcPr>
          <w:p w14:paraId="4A5C9D89" w14:textId="17676E70" w:rsidR="005157CB" w:rsidRDefault="005157CB" w:rsidP="00126B6E">
            <w:r>
              <w:rPr>
                <w:b/>
              </w:rPr>
              <w:t>Tabel 3.1</w:t>
            </w:r>
            <w:r w:rsidR="009D79B5">
              <w:rPr>
                <w:b/>
              </w:rPr>
              <w:t>7</w:t>
            </w:r>
            <w:r w:rsidRPr="00FD5F86">
              <w:rPr>
                <w:b/>
              </w:rPr>
              <w:t xml:space="preserve">. </w:t>
            </w:r>
            <w:r>
              <w:rPr>
                <w:b/>
              </w:rPr>
              <w:t>: Bespreking met potentiële opvolgers en de termijn van terugtreding</w:t>
            </w:r>
          </w:p>
        </w:tc>
      </w:tr>
      <w:tr w:rsidR="005157CB" w14:paraId="47385855" w14:textId="77777777" w:rsidTr="00C746EC">
        <w:tc>
          <w:tcPr>
            <w:tcW w:w="1171" w:type="pct"/>
            <w:tcBorders>
              <w:top w:val="single" w:sz="4" w:space="0" w:color="auto"/>
            </w:tcBorders>
          </w:tcPr>
          <w:p w14:paraId="4FD4D9A5" w14:textId="77777777" w:rsidR="005157CB" w:rsidRDefault="005157CB" w:rsidP="005157CB"/>
        </w:tc>
        <w:tc>
          <w:tcPr>
            <w:tcW w:w="3829" w:type="pct"/>
            <w:gridSpan w:val="13"/>
            <w:tcBorders>
              <w:top w:val="single" w:sz="4" w:space="0" w:color="auto"/>
            </w:tcBorders>
          </w:tcPr>
          <w:p w14:paraId="33AE77D8" w14:textId="77777777" w:rsidR="005157CB" w:rsidRPr="00FD5F86" w:rsidRDefault="005157CB" w:rsidP="005157CB">
            <w:pPr>
              <w:jc w:val="center"/>
              <w:rPr>
                <w:i/>
              </w:rPr>
            </w:pPr>
            <w:r w:rsidRPr="00FD5F86">
              <w:rPr>
                <w:i/>
              </w:rPr>
              <w:t>Termijn van terugtreding van bedrijfsleider</w:t>
            </w:r>
            <w:r>
              <w:rPr>
                <w:i/>
              </w:rPr>
              <w:t>:</w:t>
            </w:r>
          </w:p>
        </w:tc>
      </w:tr>
      <w:tr w:rsidR="005157CB" w14:paraId="4BE24176" w14:textId="77777777" w:rsidTr="00BA5934">
        <w:tc>
          <w:tcPr>
            <w:tcW w:w="1171" w:type="pct"/>
            <w:tcBorders>
              <w:bottom w:val="single" w:sz="4" w:space="0" w:color="auto"/>
            </w:tcBorders>
          </w:tcPr>
          <w:p w14:paraId="57A19DED" w14:textId="77777777" w:rsidR="005157CB" w:rsidRPr="0068485C" w:rsidRDefault="005157CB" w:rsidP="005157CB">
            <w:pPr>
              <w:rPr>
                <w:b/>
              </w:rPr>
            </w:pPr>
          </w:p>
        </w:tc>
        <w:tc>
          <w:tcPr>
            <w:tcW w:w="784" w:type="pct"/>
            <w:gridSpan w:val="2"/>
            <w:tcBorders>
              <w:bottom w:val="single" w:sz="4" w:space="0" w:color="auto"/>
            </w:tcBorders>
          </w:tcPr>
          <w:p w14:paraId="6E348043" w14:textId="77777777" w:rsidR="005157CB" w:rsidRDefault="005157CB" w:rsidP="005157CB">
            <w:pPr>
              <w:jc w:val="center"/>
            </w:pPr>
            <w:r>
              <w:t>0-2 jaar</w:t>
            </w:r>
          </w:p>
        </w:tc>
        <w:tc>
          <w:tcPr>
            <w:tcW w:w="783" w:type="pct"/>
            <w:gridSpan w:val="3"/>
            <w:tcBorders>
              <w:bottom w:val="single" w:sz="4" w:space="0" w:color="auto"/>
            </w:tcBorders>
            <w:shd w:val="clear" w:color="auto" w:fill="EEECE1" w:themeFill="background2"/>
          </w:tcPr>
          <w:p w14:paraId="6F296B25" w14:textId="77777777" w:rsidR="005157CB" w:rsidRPr="00302826" w:rsidRDefault="005157CB" w:rsidP="005157CB">
            <w:pPr>
              <w:jc w:val="center"/>
            </w:pPr>
            <w:r w:rsidRPr="00302826">
              <w:t>3-5 jaar</w:t>
            </w:r>
          </w:p>
        </w:tc>
        <w:tc>
          <w:tcPr>
            <w:tcW w:w="782" w:type="pct"/>
            <w:gridSpan w:val="3"/>
            <w:tcBorders>
              <w:bottom w:val="single" w:sz="4" w:space="0" w:color="auto"/>
            </w:tcBorders>
          </w:tcPr>
          <w:p w14:paraId="23005E5C" w14:textId="77777777" w:rsidR="005157CB" w:rsidRDefault="005157CB" w:rsidP="005157CB">
            <w:pPr>
              <w:jc w:val="center"/>
            </w:pPr>
            <w:r>
              <w:t>6-10 jaar</w:t>
            </w:r>
          </w:p>
        </w:tc>
        <w:tc>
          <w:tcPr>
            <w:tcW w:w="704" w:type="pct"/>
            <w:gridSpan w:val="3"/>
            <w:tcBorders>
              <w:bottom w:val="single" w:sz="4" w:space="0" w:color="auto"/>
            </w:tcBorders>
            <w:shd w:val="clear" w:color="auto" w:fill="EEECE1" w:themeFill="background2"/>
          </w:tcPr>
          <w:p w14:paraId="6030A2E5" w14:textId="77777777" w:rsidR="005157CB" w:rsidRDefault="005157CB" w:rsidP="005157CB">
            <w:pPr>
              <w:jc w:val="center"/>
            </w:pPr>
            <w:r>
              <w:t>&gt;10 jaar</w:t>
            </w:r>
          </w:p>
        </w:tc>
        <w:tc>
          <w:tcPr>
            <w:tcW w:w="776" w:type="pct"/>
            <w:gridSpan w:val="2"/>
            <w:tcBorders>
              <w:bottom w:val="single" w:sz="4" w:space="0" w:color="auto"/>
            </w:tcBorders>
          </w:tcPr>
          <w:p w14:paraId="44E6233A" w14:textId="77777777" w:rsidR="005157CB" w:rsidRDefault="005157CB" w:rsidP="005157CB">
            <w:pPr>
              <w:jc w:val="center"/>
            </w:pPr>
            <w:r>
              <w:t>onbekend</w:t>
            </w:r>
          </w:p>
        </w:tc>
      </w:tr>
      <w:tr w:rsidR="005157CB" w14:paraId="13741813" w14:textId="77777777" w:rsidTr="00BA5934">
        <w:tc>
          <w:tcPr>
            <w:tcW w:w="1171" w:type="pct"/>
            <w:tcBorders>
              <w:top w:val="single" w:sz="4" w:space="0" w:color="auto"/>
            </w:tcBorders>
            <w:tcMar>
              <w:left w:w="28" w:type="dxa"/>
              <w:right w:w="28" w:type="dxa"/>
            </w:tcMar>
          </w:tcPr>
          <w:p w14:paraId="41F61A18" w14:textId="77777777" w:rsidR="005157CB" w:rsidRPr="00FD5F86" w:rsidRDefault="005157CB" w:rsidP="005157CB">
            <w:pPr>
              <w:jc w:val="left"/>
              <w:rPr>
                <w:i/>
              </w:rPr>
            </w:pPr>
            <w:r>
              <w:rPr>
                <w:i/>
              </w:rPr>
              <w:t>Overdracht van leiding besproken met potentiële opvolgers:</w:t>
            </w:r>
          </w:p>
        </w:tc>
        <w:tc>
          <w:tcPr>
            <w:tcW w:w="312" w:type="pct"/>
            <w:tcBorders>
              <w:top w:val="single" w:sz="4" w:space="0" w:color="auto"/>
            </w:tcBorders>
          </w:tcPr>
          <w:p w14:paraId="1953D679" w14:textId="77777777" w:rsidR="005157CB" w:rsidRDefault="005157CB" w:rsidP="005157CB">
            <w:pPr>
              <w:jc w:val="center"/>
            </w:pPr>
            <w:r>
              <w:t>N</w:t>
            </w:r>
          </w:p>
        </w:tc>
        <w:tc>
          <w:tcPr>
            <w:tcW w:w="472" w:type="pct"/>
            <w:tcBorders>
              <w:top w:val="single" w:sz="4" w:space="0" w:color="auto"/>
            </w:tcBorders>
          </w:tcPr>
          <w:p w14:paraId="4057ABEF" w14:textId="77777777" w:rsidR="005157CB" w:rsidRDefault="005157CB" w:rsidP="005157CB">
            <w:pPr>
              <w:jc w:val="center"/>
            </w:pPr>
            <w:r>
              <w:t>%</w:t>
            </w:r>
          </w:p>
        </w:tc>
        <w:tc>
          <w:tcPr>
            <w:tcW w:w="391" w:type="pct"/>
            <w:gridSpan w:val="2"/>
            <w:tcBorders>
              <w:top w:val="single" w:sz="4" w:space="0" w:color="auto"/>
            </w:tcBorders>
            <w:shd w:val="clear" w:color="auto" w:fill="EEECE1" w:themeFill="background2"/>
          </w:tcPr>
          <w:p w14:paraId="7E6BD0B4" w14:textId="77777777" w:rsidR="005157CB" w:rsidRPr="00302826" w:rsidRDefault="005157CB" w:rsidP="005157CB">
            <w:pPr>
              <w:jc w:val="center"/>
            </w:pPr>
            <w:r>
              <w:t>N</w:t>
            </w:r>
          </w:p>
        </w:tc>
        <w:tc>
          <w:tcPr>
            <w:tcW w:w="392" w:type="pct"/>
            <w:tcBorders>
              <w:top w:val="single" w:sz="4" w:space="0" w:color="auto"/>
            </w:tcBorders>
            <w:shd w:val="clear" w:color="auto" w:fill="EEECE1" w:themeFill="background2"/>
          </w:tcPr>
          <w:p w14:paraId="09328447" w14:textId="77777777" w:rsidR="005157CB" w:rsidRPr="00302826" w:rsidRDefault="005157CB" w:rsidP="005157CB">
            <w:pPr>
              <w:jc w:val="center"/>
            </w:pPr>
            <w:r>
              <w:t>%</w:t>
            </w:r>
          </w:p>
        </w:tc>
        <w:tc>
          <w:tcPr>
            <w:tcW w:w="390" w:type="pct"/>
            <w:gridSpan w:val="2"/>
            <w:tcBorders>
              <w:top w:val="single" w:sz="4" w:space="0" w:color="auto"/>
            </w:tcBorders>
          </w:tcPr>
          <w:p w14:paraId="72094712" w14:textId="77777777" w:rsidR="005157CB" w:rsidRDefault="005157CB" w:rsidP="005157CB">
            <w:pPr>
              <w:jc w:val="center"/>
            </w:pPr>
            <w:r>
              <w:t>N</w:t>
            </w:r>
          </w:p>
        </w:tc>
        <w:tc>
          <w:tcPr>
            <w:tcW w:w="392" w:type="pct"/>
            <w:tcBorders>
              <w:top w:val="single" w:sz="4" w:space="0" w:color="auto"/>
            </w:tcBorders>
          </w:tcPr>
          <w:p w14:paraId="68F86EFA" w14:textId="77777777" w:rsidR="005157CB" w:rsidRDefault="005157CB" w:rsidP="005157CB">
            <w:pPr>
              <w:jc w:val="center"/>
            </w:pPr>
            <w:r>
              <w:t>%</w:t>
            </w:r>
          </w:p>
        </w:tc>
        <w:tc>
          <w:tcPr>
            <w:tcW w:w="351" w:type="pct"/>
            <w:gridSpan w:val="2"/>
            <w:tcBorders>
              <w:top w:val="single" w:sz="4" w:space="0" w:color="auto"/>
            </w:tcBorders>
            <w:shd w:val="clear" w:color="auto" w:fill="EEECE1" w:themeFill="background2"/>
          </w:tcPr>
          <w:p w14:paraId="1DC66D53" w14:textId="77777777" w:rsidR="005157CB" w:rsidRDefault="005157CB" w:rsidP="005157CB">
            <w:pPr>
              <w:jc w:val="center"/>
            </w:pPr>
            <w:r>
              <w:t>N</w:t>
            </w:r>
          </w:p>
        </w:tc>
        <w:tc>
          <w:tcPr>
            <w:tcW w:w="353" w:type="pct"/>
            <w:tcBorders>
              <w:top w:val="single" w:sz="4" w:space="0" w:color="auto"/>
            </w:tcBorders>
            <w:shd w:val="clear" w:color="auto" w:fill="EEECE1" w:themeFill="background2"/>
          </w:tcPr>
          <w:p w14:paraId="605CD055" w14:textId="77777777" w:rsidR="005157CB" w:rsidRDefault="005157CB" w:rsidP="005157CB">
            <w:pPr>
              <w:jc w:val="center"/>
            </w:pPr>
            <w:r>
              <w:t>%</w:t>
            </w:r>
          </w:p>
        </w:tc>
        <w:tc>
          <w:tcPr>
            <w:tcW w:w="391" w:type="pct"/>
            <w:tcBorders>
              <w:top w:val="single" w:sz="4" w:space="0" w:color="auto"/>
            </w:tcBorders>
          </w:tcPr>
          <w:p w14:paraId="63B13C25" w14:textId="77777777" w:rsidR="005157CB" w:rsidRDefault="005157CB" w:rsidP="005157CB">
            <w:pPr>
              <w:jc w:val="center"/>
            </w:pPr>
            <w:r>
              <w:t>N</w:t>
            </w:r>
          </w:p>
        </w:tc>
        <w:tc>
          <w:tcPr>
            <w:tcW w:w="385" w:type="pct"/>
            <w:tcBorders>
              <w:top w:val="single" w:sz="4" w:space="0" w:color="auto"/>
            </w:tcBorders>
          </w:tcPr>
          <w:p w14:paraId="215D4D88" w14:textId="77777777" w:rsidR="005157CB" w:rsidRDefault="005157CB" w:rsidP="005157CB">
            <w:pPr>
              <w:jc w:val="center"/>
            </w:pPr>
            <w:r>
              <w:t>%</w:t>
            </w:r>
          </w:p>
        </w:tc>
      </w:tr>
      <w:tr w:rsidR="005157CB" w14:paraId="238032E1" w14:textId="77777777" w:rsidTr="00BA5934">
        <w:tc>
          <w:tcPr>
            <w:tcW w:w="1171" w:type="pct"/>
            <w:tcMar>
              <w:left w:w="28" w:type="dxa"/>
              <w:right w:w="28" w:type="dxa"/>
            </w:tcMar>
          </w:tcPr>
          <w:p w14:paraId="67CC572F" w14:textId="77777777" w:rsidR="005157CB" w:rsidRDefault="005157CB" w:rsidP="005157CB">
            <w:r>
              <w:t>Niet besproken</w:t>
            </w:r>
            <w:r>
              <w:rPr>
                <w:i/>
              </w:rPr>
              <w:t xml:space="preserve"> </w:t>
            </w:r>
          </w:p>
        </w:tc>
        <w:tc>
          <w:tcPr>
            <w:tcW w:w="312" w:type="pct"/>
          </w:tcPr>
          <w:p w14:paraId="25398E74" w14:textId="0DD1893C" w:rsidR="005157CB" w:rsidRPr="00F26D1D" w:rsidRDefault="00342E88" w:rsidP="005157CB">
            <w:pPr>
              <w:jc w:val="center"/>
            </w:pPr>
            <w:r>
              <w:t>11</w:t>
            </w:r>
          </w:p>
        </w:tc>
        <w:tc>
          <w:tcPr>
            <w:tcW w:w="472" w:type="pct"/>
          </w:tcPr>
          <w:p w14:paraId="2C1AAC98" w14:textId="2926BD60" w:rsidR="005157CB" w:rsidRPr="00F26D1D" w:rsidRDefault="00342E88" w:rsidP="005157CB">
            <w:pPr>
              <w:jc w:val="center"/>
            </w:pPr>
            <w:r>
              <w:t>16,4</w:t>
            </w:r>
            <w:r w:rsidR="005157CB">
              <w:t>%</w:t>
            </w:r>
          </w:p>
        </w:tc>
        <w:tc>
          <w:tcPr>
            <w:tcW w:w="313" w:type="pct"/>
            <w:shd w:val="clear" w:color="auto" w:fill="EEECE1" w:themeFill="background2"/>
          </w:tcPr>
          <w:p w14:paraId="165BFC64" w14:textId="30CA35AD" w:rsidR="005157CB" w:rsidRPr="00302826" w:rsidRDefault="00342E88" w:rsidP="005157CB">
            <w:pPr>
              <w:jc w:val="center"/>
            </w:pPr>
            <w:r>
              <w:t>40</w:t>
            </w:r>
          </w:p>
        </w:tc>
        <w:tc>
          <w:tcPr>
            <w:tcW w:w="470" w:type="pct"/>
            <w:gridSpan w:val="2"/>
            <w:shd w:val="clear" w:color="auto" w:fill="EEECE1" w:themeFill="background2"/>
          </w:tcPr>
          <w:p w14:paraId="61EE5281" w14:textId="14F0EB31" w:rsidR="005157CB" w:rsidRPr="00302826" w:rsidRDefault="00342E88" w:rsidP="005157CB">
            <w:pPr>
              <w:jc w:val="center"/>
            </w:pPr>
            <w:r>
              <w:t>30,8</w:t>
            </w:r>
            <w:r w:rsidR="005157CB">
              <w:t>%</w:t>
            </w:r>
          </w:p>
        </w:tc>
        <w:tc>
          <w:tcPr>
            <w:tcW w:w="313" w:type="pct"/>
          </w:tcPr>
          <w:p w14:paraId="0EE01853" w14:textId="77777777" w:rsidR="005157CB" w:rsidRDefault="005157CB" w:rsidP="005157CB">
            <w:pPr>
              <w:jc w:val="center"/>
            </w:pPr>
            <w:r>
              <w:t>44</w:t>
            </w:r>
          </w:p>
        </w:tc>
        <w:tc>
          <w:tcPr>
            <w:tcW w:w="469" w:type="pct"/>
            <w:gridSpan w:val="2"/>
          </w:tcPr>
          <w:p w14:paraId="4611EC7D" w14:textId="6138AEAC" w:rsidR="005157CB" w:rsidRDefault="00342E88" w:rsidP="00C228CC">
            <w:pPr>
              <w:jc w:val="center"/>
            </w:pPr>
            <w:r>
              <w:t>43,6</w:t>
            </w:r>
            <w:r w:rsidR="005157CB">
              <w:t>%</w:t>
            </w:r>
          </w:p>
        </w:tc>
        <w:tc>
          <w:tcPr>
            <w:tcW w:w="313" w:type="pct"/>
            <w:shd w:val="clear" w:color="auto" w:fill="EEECE1" w:themeFill="background2"/>
          </w:tcPr>
          <w:p w14:paraId="38AA4410" w14:textId="1183999C" w:rsidR="005157CB" w:rsidRDefault="00342E88" w:rsidP="005157CB">
            <w:pPr>
              <w:jc w:val="center"/>
            </w:pPr>
            <w:r>
              <w:t>6</w:t>
            </w:r>
          </w:p>
        </w:tc>
        <w:tc>
          <w:tcPr>
            <w:tcW w:w="391" w:type="pct"/>
            <w:gridSpan w:val="2"/>
            <w:shd w:val="clear" w:color="auto" w:fill="EEECE1" w:themeFill="background2"/>
            <w:tcMar>
              <w:left w:w="28" w:type="dxa"/>
              <w:right w:w="28" w:type="dxa"/>
            </w:tcMar>
          </w:tcPr>
          <w:p w14:paraId="7701ECAE" w14:textId="03E95BE3" w:rsidR="005157CB" w:rsidRDefault="00342E88" w:rsidP="005157CB">
            <w:pPr>
              <w:jc w:val="center"/>
            </w:pPr>
            <w:r>
              <w:t>42,9</w:t>
            </w:r>
            <w:r w:rsidR="005157CB">
              <w:t>%</w:t>
            </w:r>
          </w:p>
        </w:tc>
        <w:tc>
          <w:tcPr>
            <w:tcW w:w="391" w:type="pct"/>
          </w:tcPr>
          <w:p w14:paraId="1FE1CB5F" w14:textId="07443013" w:rsidR="005157CB" w:rsidRDefault="005157CB" w:rsidP="005157CB">
            <w:pPr>
              <w:jc w:val="center"/>
            </w:pPr>
            <w:r>
              <w:t>6</w:t>
            </w:r>
          </w:p>
        </w:tc>
        <w:tc>
          <w:tcPr>
            <w:tcW w:w="385" w:type="pct"/>
            <w:tcMar>
              <w:left w:w="28" w:type="dxa"/>
              <w:right w:w="28" w:type="dxa"/>
            </w:tcMar>
          </w:tcPr>
          <w:p w14:paraId="3443AE3D" w14:textId="1F8FC5BE" w:rsidR="005157CB" w:rsidRDefault="00342E88" w:rsidP="005157CB">
            <w:pPr>
              <w:jc w:val="center"/>
            </w:pPr>
            <w:r>
              <w:t>42,9</w:t>
            </w:r>
            <w:r w:rsidR="005157CB">
              <w:t>%</w:t>
            </w:r>
          </w:p>
        </w:tc>
      </w:tr>
      <w:tr w:rsidR="005157CB" w14:paraId="110159AD" w14:textId="77777777" w:rsidTr="00BA5934">
        <w:tc>
          <w:tcPr>
            <w:tcW w:w="1171" w:type="pct"/>
            <w:tcMar>
              <w:left w:w="28" w:type="dxa"/>
              <w:right w:w="28" w:type="dxa"/>
            </w:tcMar>
          </w:tcPr>
          <w:p w14:paraId="082C979E" w14:textId="77777777" w:rsidR="005157CB" w:rsidRDefault="005157CB" w:rsidP="005157CB">
            <w:r>
              <w:t xml:space="preserve">Kwam reeds ter sprake </w:t>
            </w:r>
          </w:p>
        </w:tc>
        <w:tc>
          <w:tcPr>
            <w:tcW w:w="312" w:type="pct"/>
          </w:tcPr>
          <w:p w14:paraId="31C12C84" w14:textId="1DA9CD5C" w:rsidR="005157CB" w:rsidRPr="00F26D1D" w:rsidRDefault="00342E88" w:rsidP="005157CB">
            <w:pPr>
              <w:jc w:val="center"/>
            </w:pPr>
            <w:r>
              <w:t>23</w:t>
            </w:r>
          </w:p>
        </w:tc>
        <w:tc>
          <w:tcPr>
            <w:tcW w:w="472" w:type="pct"/>
          </w:tcPr>
          <w:p w14:paraId="5AD58C8F" w14:textId="720958F7" w:rsidR="005157CB" w:rsidRPr="00F26D1D" w:rsidRDefault="00342E88" w:rsidP="005157CB">
            <w:pPr>
              <w:jc w:val="center"/>
            </w:pPr>
            <w:r>
              <w:t>34,3</w:t>
            </w:r>
            <w:r w:rsidR="005157CB">
              <w:t>%</w:t>
            </w:r>
          </w:p>
        </w:tc>
        <w:tc>
          <w:tcPr>
            <w:tcW w:w="313" w:type="pct"/>
            <w:shd w:val="clear" w:color="auto" w:fill="EEECE1" w:themeFill="background2"/>
          </w:tcPr>
          <w:p w14:paraId="4D7E242A" w14:textId="20BC8453" w:rsidR="005157CB" w:rsidRPr="00302826" w:rsidRDefault="00342E88" w:rsidP="005157CB">
            <w:pPr>
              <w:jc w:val="center"/>
            </w:pPr>
            <w:r>
              <w:t>60</w:t>
            </w:r>
          </w:p>
        </w:tc>
        <w:tc>
          <w:tcPr>
            <w:tcW w:w="470" w:type="pct"/>
            <w:gridSpan w:val="2"/>
            <w:shd w:val="clear" w:color="auto" w:fill="EEECE1" w:themeFill="background2"/>
          </w:tcPr>
          <w:p w14:paraId="7B3E2D68" w14:textId="5A705C98" w:rsidR="005157CB" w:rsidRPr="00302826" w:rsidRDefault="00342E88" w:rsidP="005157CB">
            <w:pPr>
              <w:jc w:val="center"/>
            </w:pPr>
            <w:r>
              <w:t>46,2</w:t>
            </w:r>
            <w:r w:rsidR="005157CB">
              <w:t>%</w:t>
            </w:r>
          </w:p>
        </w:tc>
        <w:tc>
          <w:tcPr>
            <w:tcW w:w="313" w:type="pct"/>
          </w:tcPr>
          <w:p w14:paraId="1B60D9EE" w14:textId="12BF660D" w:rsidR="005157CB" w:rsidRDefault="00342E88" w:rsidP="005157CB">
            <w:pPr>
              <w:jc w:val="center"/>
            </w:pPr>
            <w:r>
              <w:t>43</w:t>
            </w:r>
          </w:p>
        </w:tc>
        <w:tc>
          <w:tcPr>
            <w:tcW w:w="469" w:type="pct"/>
            <w:gridSpan w:val="2"/>
          </w:tcPr>
          <w:p w14:paraId="6D954FB5" w14:textId="2AECB4C0" w:rsidR="005157CB" w:rsidRDefault="00342E88" w:rsidP="005157CB">
            <w:pPr>
              <w:jc w:val="center"/>
            </w:pPr>
            <w:r>
              <w:t>42,6</w:t>
            </w:r>
            <w:r w:rsidR="005157CB">
              <w:t>%</w:t>
            </w:r>
          </w:p>
        </w:tc>
        <w:tc>
          <w:tcPr>
            <w:tcW w:w="313" w:type="pct"/>
            <w:shd w:val="clear" w:color="auto" w:fill="EEECE1" w:themeFill="background2"/>
          </w:tcPr>
          <w:p w14:paraId="141FC134" w14:textId="73823186" w:rsidR="005157CB" w:rsidRDefault="00342E88" w:rsidP="005157CB">
            <w:pPr>
              <w:jc w:val="center"/>
            </w:pPr>
            <w:r>
              <w:t>5</w:t>
            </w:r>
          </w:p>
        </w:tc>
        <w:tc>
          <w:tcPr>
            <w:tcW w:w="391" w:type="pct"/>
            <w:gridSpan w:val="2"/>
            <w:shd w:val="clear" w:color="auto" w:fill="EEECE1" w:themeFill="background2"/>
            <w:tcMar>
              <w:left w:w="28" w:type="dxa"/>
              <w:right w:w="28" w:type="dxa"/>
            </w:tcMar>
          </w:tcPr>
          <w:p w14:paraId="2143917A" w14:textId="55A35965" w:rsidR="005157CB" w:rsidRDefault="00342E88" w:rsidP="005157CB">
            <w:pPr>
              <w:jc w:val="center"/>
            </w:pPr>
            <w:r>
              <w:t>35,7</w:t>
            </w:r>
            <w:r w:rsidR="005157CB">
              <w:t>%</w:t>
            </w:r>
          </w:p>
        </w:tc>
        <w:tc>
          <w:tcPr>
            <w:tcW w:w="391" w:type="pct"/>
          </w:tcPr>
          <w:p w14:paraId="3830C7E4" w14:textId="2E33C2A3" w:rsidR="005157CB" w:rsidRDefault="00342E88" w:rsidP="005157CB">
            <w:pPr>
              <w:jc w:val="center"/>
            </w:pPr>
            <w:r>
              <w:t>7</w:t>
            </w:r>
          </w:p>
        </w:tc>
        <w:tc>
          <w:tcPr>
            <w:tcW w:w="385" w:type="pct"/>
            <w:tcMar>
              <w:left w:w="28" w:type="dxa"/>
              <w:right w:w="28" w:type="dxa"/>
            </w:tcMar>
          </w:tcPr>
          <w:p w14:paraId="4271561C" w14:textId="5755C194" w:rsidR="005157CB" w:rsidRDefault="00342E88" w:rsidP="005157CB">
            <w:pPr>
              <w:jc w:val="center"/>
            </w:pPr>
            <w:r>
              <w:t>50</w:t>
            </w:r>
            <w:r w:rsidR="005157CB">
              <w:t>%</w:t>
            </w:r>
          </w:p>
        </w:tc>
      </w:tr>
      <w:tr w:rsidR="005157CB" w14:paraId="11670128" w14:textId="77777777" w:rsidTr="00BA5934">
        <w:tc>
          <w:tcPr>
            <w:tcW w:w="1171" w:type="pct"/>
            <w:tcMar>
              <w:left w:w="28" w:type="dxa"/>
              <w:right w:w="28" w:type="dxa"/>
            </w:tcMar>
          </w:tcPr>
          <w:p w14:paraId="7BD9EBBB" w14:textId="77777777" w:rsidR="005157CB" w:rsidRDefault="005157CB" w:rsidP="005157CB">
            <w:r>
              <w:t>In detail besproken</w:t>
            </w:r>
          </w:p>
        </w:tc>
        <w:tc>
          <w:tcPr>
            <w:tcW w:w="312" w:type="pct"/>
          </w:tcPr>
          <w:p w14:paraId="72355360" w14:textId="00D9957C" w:rsidR="005157CB" w:rsidRPr="00F26D1D" w:rsidRDefault="00342E88" w:rsidP="005157CB">
            <w:pPr>
              <w:jc w:val="center"/>
            </w:pPr>
            <w:r>
              <w:t>33</w:t>
            </w:r>
          </w:p>
        </w:tc>
        <w:tc>
          <w:tcPr>
            <w:tcW w:w="472" w:type="pct"/>
          </w:tcPr>
          <w:p w14:paraId="02CC8031" w14:textId="37042C6C" w:rsidR="005157CB" w:rsidRPr="00F26D1D" w:rsidRDefault="00342E88" w:rsidP="005157CB">
            <w:pPr>
              <w:jc w:val="center"/>
            </w:pPr>
            <w:r>
              <w:t>49,3</w:t>
            </w:r>
            <w:r w:rsidR="005157CB">
              <w:t>%</w:t>
            </w:r>
          </w:p>
        </w:tc>
        <w:tc>
          <w:tcPr>
            <w:tcW w:w="313" w:type="pct"/>
            <w:shd w:val="clear" w:color="auto" w:fill="EEECE1" w:themeFill="background2"/>
          </w:tcPr>
          <w:p w14:paraId="7A5E8415" w14:textId="409B64DB" w:rsidR="005157CB" w:rsidRPr="00302826" w:rsidRDefault="00342E88" w:rsidP="005157CB">
            <w:pPr>
              <w:jc w:val="center"/>
            </w:pPr>
            <w:r>
              <w:t>30</w:t>
            </w:r>
          </w:p>
        </w:tc>
        <w:tc>
          <w:tcPr>
            <w:tcW w:w="470" w:type="pct"/>
            <w:gridSpan w:val="2"/>
            <w:shd w:val="clear" w:color="auto" w:fill="EEECE1" w:themeFill="background2"/>
          </w:tcPr>
          <w:p w14:paraId="16FE00E3" w14:textId="13A135BD" w:rsidR="005157CB" w:rsidRPr="00302826" w:rsidRDefault="00342E88" w:rsidP="005157CB">
            <w:pPr>
              <w:jc w:val="center"/>
            </w:pPr>
            <w:r>
              <w:t>23,1</w:t>
            </w:r>
            <w:r w:rsidR="005157CB">
              <w:t>%</w:t>
            </w:r>
          </w:p>
        </w:tc>
        <w:tc>
          <w:tcPr>
            <w:tcW w:w="313" w:type="pct"/>
          </w:tcPr>
          <w:p w14:paraId="2974B432" w14:textId="39E1A0A0" w:rsidR="005157CB" w:rsidRDefault="00342E88" w:rsidP="005157CB">
            <w:pPr>
              <w:jc w:val="center"/>
            </w:pPr>
            <w:r>
              <w:t>14</w:t>
            </w:r>
          </w:p>
        </w:tc>
        <w:tc>
          <w:tcPr>
            <w:tcW w:w="469" w:type="pct"/>
            <w:gridSpan w:val="2"/>
          </w:tcPr>
          <w:p w14:paraId="7D31B0AF" w14:textId="5D7BCD40" w:rsidR="005157CB" w:rsidRDefault="00342E88" w:rsidP="005157CB">
            <w:pPr>
              <w:jc w:val="center"/>
            </w:pPr>
            <w:r>
              <w:t>13,9</w:t>
            </w:r>
            <w:r w:rsidR="005157CB">
              <w:t>%</w:t>
            </w:r>
          </w:p>
        </w:tc>
        <w:tc>
          <w:tcPr>
            <w:tcW w:w="313" w:type="pct"/>
            <w:shd w:val="clear" w:color="auto" w:fill="EEECE1" w:themeFill="background2"/>
          </w:tcPr>
          <w:p w14:paraId="7654378F" w14:textId="3CD90C21" w:rsidR="005157CB" w:rsidRDefault="00342E88" w:rsidP="005157CB">
            <w:pPr>
              <w:jc w:val="center"/>
            </w:pPr>
            <w:r>
              <w:t>3</w:t>
            </w:r>
          </w:p>
        </w:tc>
        <w:tc>
          <w:tcPr>
            <w:tcW w:w="391" w:type="pct"/>
            <w:gridSpan w:val="2"/>
            <w:shd w:val="clear" w:color="auto" w:fill="EEECE1" w:themeFill="background2"/>
            <w:tcMar>
              <w:left w:w="28" w:type="dxa"/>
              <w:right w:w="28" w:type="dxa"/>
            </w:tcMar>
          </w:tcPr>
          <w:p w14:paraId="17E4713F" w14:textId="6C1D9104" w:rsidR="005157CB" w:rsidRDefault="00342E88" w:rsidP="005157CB">
            <w:pPr>
              <w:jc w:val="center"/>
            </w:pPr>
            <w:r>
              <w:t>21,4</w:t>
            </w:r>
            <w:r w:rsidR="005157CB">
              <w:t>%</w:t>
            </w:r>
          </w:p>
        </w:tc>
        <w:tc>
          <w:tcPr>
            <w:tcW w:w="391" w:type="pct"/>
          </w:tcPr>
          <w:p w14:paraId="31D940F3" w14:textId="576BB4F0" w:rsidR="005157CB" w:rsidRDefault="00342E88" w:rsidP="005157CB">
            <w:pPr>
              <w:jc w:val="center"/>
            </w:pPr>
            <w:r>
              <w:t>1</w:t>
            </w:r>
          </w:p>
        </w:tc>
        <w:tc>
          <w:tcPr>
            <w:tcW w:w="385" w:type="pct"/>
            <w:tcMar>
              <w:left w:w="28" w:type="dxa"/>
              <w:right w:w="28" w:type="dxa"/>
            </w:tcMar>
          </w:tcPr>
          <w:p w14:paraId="769D738E" w14:textId="5DFB7D71" w:rsidR="005157CB" w:rsidRDefault="00342E88" w:rsidP="005157CB">
            <w:pPr>
              <w:jc w:val="center"/>
            </w:pPr>
            <w:r>
              <w:t>7,1</w:t>
            </w:r>
            <w:r w:rsidR="005157CB">
              <w:t>%</w:t>
            </w:r>
          </w:p>
        </w:tc>
      </w:tr>
      <w:tr w:rsidR="005157CB" w14:paraId="26B77298" w14:textId="77777777" w:rsidTr="00BA5934">
        <w:tc>
          <w:tcPr>
            <w:tcW w:w="1171" w:type="pct"/>
            <w:tcBorders>
              <w:top w:val="single" w:sz="4" w:space="0" w:color="auto"/>
              <w:bottom w:val="single" w:sz="4" w:space="0" w:color="auto"/>
            </w:tcBorders>
            <w:tcMar>
              <w:left w:w="28" w:type="dxa"/>
              <w:right w:w="28" w:type="dxa"/>
            </w:tcMar>
          </w:tcPr>
          <w:p w14:paraId="37A404AB" w14:textId="182A12F8" w:rsidR="005157CB" w:rsidRDefault="00342E88" w:rsidP="005157CB">
            <w:pPr>
              <w:jc w:val="left"/>
            </w:pPr>
            <w:r>
              <w:t>N = 326</w:t>
            </w:r>
          </w:p>
        </w:tc>
        <w:tc>
          <w:tcPr>
            <w:tcW w:w="312" w:type="pct"/>
            <w:tcBorders>
              <w:top w:val="single" w:sz="4" w:space="0" w:color="auto"/>
              <w:bottom w:val="single" w:sz="4" w:space="0" w:color="auto"/>
            </w:tcBorders>
          </w:tcPr>
          <w:p w14:paraId="2A53E33F" w14:textId="31B03134" w:rsidR="005157CB" w:rsidRPr="00F26D1D" w:rsidRDefault="00342E88" w:rsidP="005157CB">
            <w:pPr>
              <w:jc w:val="center"/>
            </w:pPr>
            <w:r>
              <w:t>67</w:t>
            </w:r>
          </w:p>
        </w:tc>
        <w:tc>
          <w:tcPr>
            <w:tcW w:w="472" w:type="pct"/>
            <w:tcBorders>
              <w:top w:val="single" w:sz="4" w:space="0" w:color="auto"/>
              <w:bottom w:val="single" w:sz="4" w:space="0" w:color="auto"/>
            </w:tcBorders>
            <w:tcMar>
              <w:left w:w="28" w:type="dxa"/>
              <w:right w:w="28" w:type="dxa"/>
            </w:tcMar>
          </w:tcPr>
          <w:p w14:paraId="6F41BA88" w14:textId="77777777" w:rsidR="005157CB" w:rsidRDefault="005157CB" w:rsidP="005157CB">
            <w:pPr>
              <w:jc w:val="center"/>
            </w:pPr>
            <w:r>
              <w:t>100%</w:t>
            </w:r>
          </w:p>
        </w:tc>
        <w:tc>
          <w:tcPr>
            <w:tcW w:w="313" w:type="pct"/>
            <w:tcBorders>
              <w:top w:val="single" w:sz="4" w:space="0" w:color="auto"/>
              <w:bottom w:val="single" w:sz="4" w:space="0" w:color="auto"/>
            </w:tcBorders>
            <w:shd w:val="clear" w:color="auto" w:fill="EEECE1" w:themeFill="background2"/>
          </w:tcPr>
          <w:p w14:paraId="479DDAA8" w14:textId="12C224B8" w:rsidR="005157CB" w:rsidRPr="00302826" w:rsidRDefault="00342E88" w:rsidP="005157CB">
            <w:pPr>
              <w:jc w:val="center"/>
            </w:pPr>
            <w:r>
              <w:t>130</w:t>
            </w:r>
          </w:p>
        </w:tc>
        <w:tc>
          <w:tcPr>
            <w:tcW w:w="470" w:type="pct"/>
            <w:gridSpan w:val="2"/>
            <w:tcBorders>
              <w:top w:val="single" w:sz="4" w:space="0" w:color="auto"/>
              <w:bottom w:val="single" w:sz="4" w:space="0" w:color="auto"/>
            </w:tcBorders>
            <w:shd w:val="clear" w:color="auto" w:fill="EEECE1" w:themeFill="background2"/>
            <w:tcMar>
              <w:left w:w="28" w:type="dxa"/>
              <w:right w:w="28" w:type="dxa"/>
            </w:tcMar>
          </w:tcPr>
          <w:p w14:paraId="0DDA4490" w14:textId="77777777" w:rsidR="005157CB" w:rsidRPr="00302826" w:rsidRDefault="005157CB" w:rsidP="005157CB">
            <w:pPr>
              <w:jc w:val="center"/>
            </w:pPr>
            <w:r>
              <w:t>100%</w:t>
            </w:r>
          </w:p>
        </w:tc>
        <w:tc>
          <w:tcPr>
            <w:tcW w:w="313" w:type="pct"/>
            <w:tcBorders>
              <w:top w:val="single" w:sz="4" w:space="0" w:color="auto"/>
              <w:bottom w:val="single" w:sz="4" w:space="0" w:color="auto"/>
            </w:tcBorders>
          </w:tcPr>
          <w:p w14:paraId="09850083" w14:textId="796588DB" w:rsidR="005157CB" w:rsidRDefault="00342E88" w:rsidP="005157CB">
            <w:pPr>
              <w:jc w:val="center"/>
            </w:pPr>
            <w:r>
              <w:t>101</w:t>
            </w:r>
          </w:p>
        </w:tc>
        <w:tc>
          <w:tcPr>
            <w:tcW w:w="469" w:type="pct"/>
            <w:gridSpan w:val="2"/>
            <w:tcBorders>
              <w:top w:val="single" w:sz="4" w:space="0" w:color="auto"/>
              <w:bottom w:val="single" w:sz="4" w:space="0" w:color="auto"/>
            </w:tcBorders>
            <w:tcMar>
              <w:left w:w="28" w:type="dxa"/>
              <w:right w:w="28" w:type="dxa"/>
            </w:tcMar>
          </w:tcPr>
          <w:p w14:paraId="4E715DE8" w14:textId="77777777" w:rsidR="005157CB" w:rsidRDefault="005157CB" w:rsidP="005157CB">
            <w:pPr>
              <w:jc w:val="center"/>
            </w:pPr>
            <w:r>
              <w:t>100%</w:t>
            </w:r>
          </w:p>
        </w:tc>
        <w:tc>
          <w:tcPr>
            <w:tcW w:w="313" w:type="pct"/>
            <w:tcBorders>
              <w:top w:val="single" w:sz="4" w:space="0" w:color="auto"/>
              <w:bottom w:val="single" w:sz="4" w:space="0" w:color="auto"/>
            </w:tcBorders>
            <w:shd w:val="clear" w:color="auto" w:fill="EEECE1" w:themeFill="background2"/>
          </w:tcPr>
          <w:p w14:paraId="6E2C6F96" w14:textId="5568BBBA" w:rsidR="005157CB" w:rsidRDefault="00342E88" w:rsidP="005157CB">
            <w:pPr>
              <w:jc w:val="center"/>
            </w:pPr>
            <w:r>
              <w:t>14</w:t>
            </w:r>
          </w:p>
        </w:tc>
        <w:tc>
          <w:tcPr>
            <w:tcW w:w="391" w:type="pct"/>
            <w:gridSpan w:val="2"/>
            <w:tcBorders>
              <w:top w:val="single" w:sz="4" w:space="0" w:color="auto"/>
              <w:bottom w:val="single" w:sz="4" w:space="0" w:color="auto"/>
            </w:tcBorders>
            <w:shd w:val="clear" w:color="auto" w:fill="EEECE1" w:themeFill="background2"/>
            <w:tcMar>
              <w:left w:w="28" w:type="dxa"/>
              <w:right w:w="28" w:type="dxa"/>
            </w:tcMar>
          </w:tcPr>
          <w:p w14:paraId="39C1B352" w14:textId="77777777" w:rsidR="005157CB" w:rsidRDefault="005157CB" w:rsidP="005157CB">
            <w:pPr>
              <w:jc w:val="center"/>
            </w:pPr>
            <w:r>
              <w:t>100%</w:t>
            </w:r>
          </w:p>
        </w:tc>
        <w:tc>
          <w:tcPr>
            <w:tcW w:w="391" w:type="pct"/>
            <w:tcBorders>
              <w:top w:val="single" w:sz="4" w:space="0" w:color="auto"/>
              <w:bottom w:val="single" w:sz="4" w:space="0" w:color="auto"/>
            </w:tcBorders>
          </w:tcPr>
          <w:p w14:paraId="570924EF" w14:textId="5B2223DD" w:rsidR="005157CB" w:rsidRDefault="00342E88" w:rsidP="005157CB">
            <w:pPr>
              <w:jc w:val="center"/>
            </w:pPr>
            <w:r>
              <w:t>14</w:t>
            </w:r>
          </w:p>
        </w:tc>
        <w:tc>
          <w:tcPr>
            <w:tcW w:w="385" w:type="pct"/>
            <w:tcBorders>
              <w:top w:val="single" w:sz="4" w:space="0" w:color="auto"/>
              <w:bottom w:val="single" w:sz="4" w:space="0" w:color="auto"/>
            </w:tcBorders>
            <w:tcMar>
              <w:left w:w="28" w:type="dxa"/>
              <w:right w:w="28" w:type="dxa"/>
            </w:tcMar>
          </w:tcPr>
          <w:p w14:paraId="14DABDFE" w14:textId="77777777" w:rsidR="005157CB" w:rsidRDefault="005157CB" w:rsidP="005157CB">
            <w:pPr>
              <w:jc w:val="center"/>
            </w:pPr>
            <w:r>
              <w:t>100%</w:t>
            </w:r>
          </w:p>
        </w:tc>
      </w:tr>
    </w:tbl>
    <w:p w14:paraId="79520E29" w14:textId="77777777" w:rsidR="002C35AF" w:rsidRPr="002C35AF" w:rsidRDefault="002C35AF" w:rsidP="002C35AF"/>
    <w:p w14:paraId="3C4E17CA" w14:textId="385A2218" w:rsidR="00B023C2" w:rsidRPr="0038480E" w:rsidRDefault="0038480E" w:rsidP="0038480E">
      <w:pPr>
        <w:pStyle w:val="Heading2"/>
      </w:pPr>
      <w:bookmarkStart w:id="9" w:name="_Toc17460992"/>
      <w:r>
        <w:t xml:space="preserve">3.4. </w:t>
      </w:r>
      <w:r w:rsidR="00B97070">
        <w:t>Belemmerende factoren bij de planning</w:t>
      </w:r>
      <w:r w:rsidR="00B023C2" w:rsidRPr="0038480E">
        <w:t xml:space="preserve"> van overdracht van leiding</w:t>
      </w:r>
      <w:bookmarkEnd w:id="9"/>
    </w:p>
    <w:p w14:paraId="23D6F319" w14:textId="1EFD4495" w:rsidR="00A6306E" w:rsidRPr="00126B6E" w:rsidRDefault="00A6306E" w:rsidP="00C228CC">
      <w:pPr>
        <w:rPr>
          <w:sz w:val="24"/>
        </w:rPr>
      </w:pPr>
      <w:r w:rsidRPr="00126B6E">
        <w:rPr>
          <w:sz w:val="24"/>
        </w:rPr>
        <w:t xml:space="preserve">De vraag die we ons kunnen stellen is </w:t>
      </w:r>
      <w:r w:rsidRPr="00126B6E">
        <w:rPr>
          <w:b/>
          <w:sz w:val="24"/>
        </w:rPr>
        <w:t>waarom</w:t>
      </w:r>
      <w:r w:rsidRPr="00126B6E">
        <w:rPr>
          <w:sz w:val="24"/>
        </w:rPr>
        <w:t xml:space="preserve"> bedrijven </w:t>
      </w:r>
      <w:r w:rsidR="0038480E">
        <w:rPr>
          <w:sz w:val="24"/>
        </w:rPr>
        <w:t xml:space="preserve">het </w:t>
      </w:r>
      <w:r w:rsidRPr="00126B6E">
        <w:rPr>
          <w:sz w:val="24"/>
        </w:rPr>
        <w:t>plannen van de overdracht van l</w:t>
      </w:r>
      <w:r w:rsidR="006C3B99" w:rsidRPr="00126B6E">
        <w:rPr>
          <w:sz w:val="24"/>
        </w:rPr>
        <w:t>eiding uitstellen. In tabel 3.1</w:t>
      </w:r>
      <w:r w:rsidR="009D79B5">
        <w:rPr>
          <w:sz w:val="24"/>
        </w:rPr>
        <w:t>8</w:t>
      </w:r>
      <w:r w:rsidRPr="00126B6E">
        <w:rPr>
          <w:sz w:val="24"/>
        </w:rPr>
        <w:t>. focussen we enkel op bedrijven waar de bedrijfsleider verwacht om binnen een termijn van 5 jaar de leiding over te dragen</w:t>
      </w:r>
      <w:r w:rsidR="0038480E">
        <w:rPr>
          <w:sz w:val="24"/>
        </w:rPr>
        <w:t>, aangezien het voor deze groep belangrijk is reeds bezig te zijn met de opvolgingsplanning</w:t>
      </w:r>
      <w:r w:rsidRPr="00126B6E">
        <w:rPr>
          <w:sz w:val="24"/>
        </w:rPr>
        <w:t>. Deze tabel geeft aan of ‘moeite met het loslaten van het bedrijf’ gerelateerd is aan de mate van planning van opvolging van leiding.  Het al dan niet moeite hebben met het loslaten van het bedrijf wordt bevraagd aan de hand van 2 stellingen: a) Ik heb moeite om het leiderschap als bedrijfsleide</w:t>
      </w:r>
      <w:r w:rsidR="001B74D0">
        <w:rPr>
          <w:sz w:val="24"/>
        </w:rPr>
        <w:t>r over dit bedrijf los te laten</w:t>
      </w:r>
      <w:r w:rsidR="00C228CC" w:rsidRPr="00126B6E">
        <w:rPr>
          <w:sz w:val="24"/>
        </w:rPr>
        <w:t xml:space="preserve"> en</w:t>
      </w:r>
      <w:r w:rsidRPr="00126B6E">
        <w:rPr>
          <w:sz w:val="24"/>
        </w:rPr>
        <w:t xml:space="preserve"> b) Ik heb het gevoel dat mijn aanwezigheid in het bedrijf noodzakelijk is voor het succes van </w:t>
      </w:r>
      <w:r w:rsidRPr="00126B6E">
        <w:rPr>
          <w:sz w:val="24"/>
        </w:rPr>
        <w:lastRenderedPageBreak/>
        <w:t xml:space="preserve">het bedrijf.  De respondent dient een score tussen 1 en 5 te geven per stelling waarbij 1 staat voor ‘helemaal niet akkoord’ en 5 voor ‘helemaal akkoord’. De antwoorden worden gesommeerd over de twee stellingen: een waarde tussen 2 en 4 definiëren we als ‘niet moeilijk’ om los te laten; een waarde tussen 5 en 7 als ‘gemiddeld’ moeilijk om los te laten; en een waarde tussen 8 en 10 als ‘zeer moeilijk’ om los te laten. </w:t>
      </w:r>
    </w:p>
    <w:p w14:paraId="27986FD1" w14:textId="1B12D252" w:rsidR="000C18F9" w:rsidRDefault="006C3B99" w:rsidP="00A6306E">
      <w:pPr>
        <w:rPr>
          <w:sz w:val="24"/>
        </w:rPr>
      </w:pPr>
      <w:r w:rsidRPr="00126B6E">
        <w:rPr>
          <w:sz w:val="24"/>
        </w:rPr>
        <w:t>Uit tabel 3.1</w:t>
      </w:r>
      <w:r w:rsidR="009D79B5">
        <w:rPr>
          <w:sz w:val="24"/>
        </w:rPr>
        <w:t>8</w:t>
      </w:r>
      <w:r w:rsidR="00A6306E" w:rsidRPr="00126B6E">
        <w:rPr>
          <w:sz w:val="24"/>
        </w:rPr>
        <w:t xml:space="preserve">. kunnen we afleiden dat een bedrijfsleider die het zeer moeilijk heeft met het loslaten van het bedrijf vaker </w:t>
      </w:r>
      <w:r w:rsidR="00A46F85">
        <w:rPr>
          <w:sz w:val="24"/>
        </w:rPr>
        <w:t>(26,7</w:t>
      </w:r>
      <w:r w:rsidR="00A6306E" w:rsidRPr="00126B6E">
        <w:rPr>
          <w:sz w:val="24"/>
        </w:rPr>
        <w:t>%) nog niet</w:t>
      </w:r>
      <w:r w:rsidR="00F028D8" w:rsidRPr="00126B6E">
        <w:rPr>
          <w:sz w:val="24"/>
        </w:rPr>
        <w:t xml:space="preserve"> bezig is met het plannen van d</w:t>
      </w:r>
      <w:r w:rsidR="00A6306E" w:rsidRPr="00126B6E">
        <w:rPr>
          <w:sz w:val="24"/>
        </w:rPr>
        <w:t xml:space="preserve">e overdracht. Indien hij het helemaal niet moeilijk heeft met loslaten, is het bedrijf slechts </w:t>
      </w:r>
      <w:r w:rsidR="00A46F85">
        <w:rPr>
          <w:sz w:val="24"/>
        </w:rPr>
        <w:t>in 18</w:t>
      </w:r>
      <w:r w:rsidR="00384C09">
        <w:rPr>
          <w:sz w:val="24"/>
        </w:rPr>
        <w:t>,3</w:t>
      </w:r>
      <w:r w:rsidR="00A6306E" w:rsidRPr="00126B6E">
        <w:rPr>
          <w:sz w:val="24"/>
        </w:rPr>
        <w:t xml:space="preserve">% van de gevallen </w:t>
      </w:r>
      <w:r w:rsidR="00F9364D">
        <w:rPr>
          <w:sz w:val="24"/>
        </w:rPr>
        <w:t xml:space="preserve">nog </w:t>
      </w:r>
      <w:r w:rsidR="00A6306E" w:rsidRPr="00126B6E">
        <w:rPr>
          <w:sz w:val="24"/>
        </w:rPr>
        <w:t>niet bezig met het plannen van de opvolging.</w:t>
      </w:r>
      <w:r w:rsidR="00384C09">
        <w:rPr>
          <w:sz w:val="24"/>
        </w:rPr>
        <w:t xml:space="preserve"> Ook in 2015</w:t>
      </w:r>
      <w:r w:rsidR="00F9364D">
        <w:rPr>
          <w:sz w:val="24"/>
        </w:rPr>
        <w:t xml:space="preserve"> stelden we deze tendens vast: S</w:t>
      </w:r>
      <w:r w:rsidR="00384C09">
        <w:rPr>
          <w:sz w:val="24"/>
        </w:rPr>
        <w:t xml:space="preserve">lechts 12,5% van de bedrijfsleiders die het niet moeilijk hadden met het loslaten van het bedrijf waren nog niet bezig met de planning; dit percentage liep </w:t>
      </w:r>
      <w:r w:rsidR="00F9364D">
        <w:rPr>
          <w:sz w:val="24"/>
        </w:rPr>
        <w:t xml:space="preserve">in 2015 </w:t>
      </w:r>
      <w:r w:rsidR="00384C09">
        <w:rPr>
          <w:sz w:val="24"/>
        </w:rPr>
        <w:t>op tot 32,6% van de bedrijfsleiders die het zeer moeilijk hadden met het loslaten.</w:t>
      </w:r>
      <w:r w:rsidR="00A6306E" w:rsidRPr="00126B6E">
        <w:rPr>
          <w:sz w:val="24"/>
        </w:rPr>
        <w:t xml:space="preserve"> </w:t>
      </w:r>
    </w:p>
    <w:p w14:paraId="57051006" w14:textId="39C4C4EE" w:rsidR="000C18F9" w:rsidRDefault="000C18F9" w:rsidP="00A6306E">
      <w:pPr>
        <w:rPr>
          <w:sz w:val="24"/>
        </w:rPr>
      </w:pPr>
      <w:r>
        <w:rPr>
          <w:sz w:val="24"/>
        </w:rPr>
        <w:t>Opvallend in tabel 3.18</w:t>
      </w:r>
      <w:r w:rsidR="00F9364D">
        <w:rPr>
          <w:sz w:val="24"/>
        </w:rPr>
        <w:t>.</w:t>
      </w:r>
      <w:r>
        <w:rPr>
          <w:sz w:val="24"/>
        </w:rPr>
        <w:t xml:space="preserve"> is dat ongeveer 60% van de bedrijfsleiders die het niet moeilijk hebben met loslaten maar ook 60% van de bedrijfsleiders die het zeer moeilijk hebben met loslaten, volop bezig zijn met de planning van de bedrijfsoverdracht. In 2015 lagen de cijfers anders: </w:t>
      </w:r>
      <w:r w:rsidR="00D51310">
        <w:rPr>
          <w:sz w:val="24"/>
        </w:rPr>
        <w:t>T</w:t>
      </w:r>
      <w:r>
        <w:rPr>
          <w:sz w:val="24"/>
        </w:rPr>
        <w:t>oen ging het om respectievelijk 69% en 59% van de bedrijfsleiders waarbij dus de bedrijfsleiders die moeite hadden met loslaten minder vaak volop bezig wa</w:t>
      </w:r>
      <w:r w:rsidR="001F5E09">
        <w:rPr>
          <w:sz w:val="24"/>
        </w:rPr>
        <w:t>ren met de overdrachtsplanning.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19"/>
        <w:gridCol w:w="584"/>
        <w:gridCol w:w="1052"/>
        <w:gridCol w:w="731"/>
        <w:gridCol w:w="1052"/>
        <w:gridCol w:w="584"/>
        <w:gridCol w:w="1049"/>
      </w:tblGrid>
      <w:tr w:rsidR="00E54F4D" w14:paraId="22B10576" w14:textId="77777777" w:rsidTr="00F028D8">
        <w:tc>
          <w:tcPr>
            <w:tcW w:w="5000" w:type="pct"/>
            <w:gridSpan w:val="7"/>
            <w:tcBorders>
              <w:bottom w:val="single" w:sz="4" w:space="0" w:color="auto"/>
            </w:tcBorders>
          </w:tcPr>
          <w:p w14:paraId="05D6F63C" w14:textId="63FDF3B0" w:rsidR="00E54F4D" w:rsidRPr="00F028D8" w:rsidRDefault="00E54F4D" w:rsidP="008328F8">
            <w:pPr>
              <w:rPr>
                <w:b/>
              </w:rPr>
            </w:pPr>
            <w:r w:rsidRPr="00F028D8">
              <w:rPr>
                <w:b/>
              </w:rPr>
              <w:t>Tabel 3.1</w:t>
            </w:r>
            <w:r w:rsidR="009D79B5">
              <w:rPr>
                <w:b/>
              </w:rPr>
              <w:t>8</w:t>
            </w:r>
            <w:r w:rsidR="004908C0">
              <w:rPr>
                <w:b/>
              </w:rPr>
              <w:t xml:space="preserve">. </w:t>
            </w:r>
            <w:r w:rsidRPr="00F028D8">
              <w:rPr>
                <w:b/>
              </w:rPr>
              <w:t>:  Mate van planning van overdracht van leiding en moeite om bedrijf los te laten</w:t>
            </w:r>
            <w:r w:rsidR="00D11097">
              <w:rPr>
                <w:b/>
              </w:rPr>
              <w:t xml:space="preserve"> (</w:t>
            </w:r>
            <w:r w:rsidR="008328F8">
              <w:rPr>
                <w:b/>
              </w:rPr>
              <w:t>Subgroep: V</w:t>
            </w:r>
            <w:r w:rsidR="00704605">
              <w:rPr>
                <w:b/>
              </w:rPr>
              <w:t>erwachte termijn van terugtreding van bedrijfsleider tussen 0 en 5 jaar)</w:t>
            </w:r>
          </w:p>
        </w:tc>
      </w:tr>
      <w:tr w:rsidR="00E54F4D" w14:paraId="06362D8F" w14:textId="77777777" w:rsidTr="00B0119B">
        <w:tc>
          <w:tcPr>
            <w:tcW w:w="2215" w:type="pct"/>
            <w:tcBorders>
              <w:top w:val="single" w:sz="4" w:space="0" w:color="auto"/>
            </w:tcBorders>
          </w:tcPr>
          <w:p w14:paraId="7C2B330A" w14:textId="77777777" w:rsidR="00E54F4D" w:rsidRDefault="00E54F4D" w:rsidP="00F028D8"/>
        </w:tc>
        <w:tc>
          <w:tcPr>
            <w:tcW w:w="2785" w:type="pct"/>
            <w:gridSpan w:val="6"/>
            <w:tcBorders>
              <w:top w:val="single" w:sz="4" w:space="0" w:color="auto"/>
            </w:tcBorders>
          </w:tcPr>
          <w:p w14:paraId="20520929" w14:textId="77777777" w:rsidR="00E54F4D" w:rsidRPr="00FD5F86" w:rsidRDefault="00E54F4D" w:rsidP="00F028D8">
            <w:pPr>
              <w:rPr>
                <w:i/>
              </w:rPr>
            </w:pPr>
            <w:r w:rsidRPr="0064206E">
              <w:rPr>
                <w:i/>
              </w:rPr>
              <w:t xml:space="preserve">Moeite </w:t>
            </w:r>
            <w:r>
              <w:rPr>
                <w:i/>
              </w:rPr>
              <w:t>met het loslaten van het bedrijf:</w:t>
            </w:r>
          </w:p>
        </w:tc>
      </w:tr>
      <w:tr w:rsidR="00E54F4D" w14:paraId="06E15DC0" w14:textId="77777777" w:rsidTr="00B0119B">
        <w:tc>
          <w:tcPr>
            <w:tcW w:w="2215" w:type="pct"/>
            <w:tcBorders>
              <w:bottom w:val="single" w:sz="4" w:space="0" w:color="auto"/>
            </w:tcBorders>
          </w:tcPr>
          <w:p w14:paraId="677E7B3F" w14:textId="77777777" w:rsidR="00E54F4D" w:rsidRDefault="00E54F4D" w:rsidP="00F028D8"/>
        </w:tc>
        <w:tc>
          <w:tcPr>
            <w:tcW w:w="902" w:type="pct"/>
            <w:gridSpan w:val="2"/>
            <w:tcBorders>
              <w:bottom w:val="single" w:sz="4" w:space="0" w:color="auto"/>
            </w:tcBorders>
          </w:tcPr>
          <w:p w14:paraId="7A4B17D8" w14:textId="77777777" w:rsidR="00E54F4D" w:rsidRDefault="00E54F4D" w:rsidP="00F028D8">
            <w:r>
              <w:t>Niet moeilijk</w:t>
            </w:r>
          </w:p>
        </w:tc>
        <w:tc>
          <w:tcPr>
            <w:tcW w:w="983" w:type="pct"/>
            <w:gridSpan w:val="2"/>
            <w:tcBorders>
              <w:bottom w:val="single" w:sz="4" w:space="0" w:color="auto"/>
            </w:tcBorders>
            <w:shd w:val="clear" w:color="auto" w:fill="EEECE1" w:themeFill="background2"/>
          </w:tcPr>
          <w:p w14:paraId="2DDEB241" w14:textId="77777777" w:rsidR="00E54F4D" w:rsidRPr="00302826" w:rsidRDefault="00E54F4D" w:rsidP="00F028D8">
            <w:r>
              <w:t>Gemiddeld</w:t>
            </w:r>
          </w:p>
        </w:tc>
        <w:tc>
          <w:tcPr>
            <w:tcW w:w="901" w:type="pct"/>
            <w:gridSpan w:val="2"/>
            <w:tcBorders>
              <w:bottom w:val="single" w:sz="4" w:space="0" w:color="auto"/>
            </w:tcBorders>
          </w:tcPr>
          <w:p w14:paraId="536939F5" w14:textId="77777777" w:rsidR="00E54F4D" w:rsidRDefault="00E54F4D" w:rsidP="00F028D8">
            <w:r>
              <w:t>Zeer moeilijk</w:t>
            </w:r>
          </w:p>
        </w:tc>
      </w:tr>
      <w:tr w:rsidR="00E54F4D" w14:paraId="20804AC7" w14:textId="77777777" w:rsidTr="00B0119B">
        <w:tc>
          <w:tcPr>
            <w:tcW w:w="2215" w:type="pct"/>
            <w:tcBorders>
              <w:top w:val="single" w:sz="4" w:space="0" w:color="auto"/>
            </w:tcBorders>
            <w:tcMar>
              <w:left w:w="28" w:type="dxa"/>
              <w:right w:w="28" w:type="dxa"/>
            </w:tcMar>
          </w:tcPr>
          <w:p w14:paraId="0ED637E4" w14:textId="77777777" w:rsidR="00E54F4D" w:rsidRPr="00FD5F86" w:rsidRDefault="00E54F4D" w:rsidP="00F028D8">
            <w:pPr>
              <w:rPr>
                <w:i/>
              </w:rPr>
            </w:pPr>
            <w:r w:rsidRPr="00FD5F86">
              <w:rPr>
                <w:i/>
              </w:rPr>
              <w:t xml:space="preserve">Planning </w:t>
            </w:r>
            <w:r>
              <w:rPr>
                <w:i/>
              </w:rPr>
              <w:t>van overdracht</w:t>
            </w:r>
            <w:r w:rsidRPr="00FD5F86">
              <w:rPr>
                <w:i/>
              </w:rPr>
              <w:t xml:space="preserve"> leiding</w:t>
            </w:r>
            <w:r>
              <w:rPr>
                <w:i/>
              </w:rPr>
              <w:t>:</w:t>
            </w:r>
          </w:p>
        </w:tc>
        <w:tc>
          <w:tcPr>
            <w:tcW w:w="322" w:type="pct"/>
            <w:tcBorders>
              <w:top w:val="single" w:sz="4" w:space="0" w:color="auto"/>
            </w:tcBorders>
          </w:tcPr>
          <w:p w14:paraId="4B2ACE97" w14:textId="77777777" w:rsidR="00E54F4D" w:rsidRDefault="00E54F4D" w:rsidP="00F028D8">
            <w:r>
              <w:t>N</w:t>
            </w:r>
          </w:p>
        </w:tc>
        <w:tc>
          <w:tcPr>
            <w:tcW w:w="580" w:type="pct"/>
            <w:tcBorders>
              <w:top w:val="single" w:sz="4" w:space="0" w:color="auto"/>
            </w:tcBorders>
          </w:tcPr>
          <w:p w14:paraId="44444980" w14:textId="77777777" w:rsidR="00E54F4D" w:rsidRDefault="00E54F4D" w:rsidP="00F028D8">
            <w:r>
              <w:t>%</w:t>
            </w:r>
          </w:p>
        </w:tc>
        <w:tc>
          <w:tcPr>
            <w:tcW w:w="403" w:type="pct"/>
            <w:tcBorders>
              <w:top w:val="single" w:sz="4" w:space="0" w:color="auto"/>
            </w:tcBorders>
            <w:shd w:val="clear" w:color="auto" w:fill="EEECE1" w:themeFill="background2"/>
          </w:tcPr>
          <w:p w14:paraId="0AC49AC1" w14:textId="77777777" w:rsidR="00E54F4D" w:rsidRPr="00302826" w:rsidRDefault="00E54F4D" w:rsidP="00F028D8">
            <w:r>
              <w:t>N</w:t>
            </w:r>
          </w:p>
        </w:tc>
        <w:tc>
          <w:tcPr>
            <w:tcW w:w="580" w:type="pct"/>
            <w:tcBorders>
              <w:top w:val="single" w:sz="4" w:space="0" w:color="auto"/>
            </w:tcBorders>
            <w:shd w:val="clear" w:color="auto" w:fill="EEECE1" w:themeFill="background2"/>
          </w:tcPr>
          <w:p w14:paraId="33719D21" w14:textId="77777777" w:rsidR="00E54F4D" w:rsidRPr="00302826" w:rsidRDefault="00E54F4D" w:rsidP="00F028D8">
            <w:r>
              <w:t>%</w:t>
            </w:r>
          </w:p>
        </w:tc>
        <w:tc>
          <w:tcPr>
            <w:tcW w:w="322" w:type="pct"/>
            <w:tcBorders>
              <w:top w:val="single" w:sz="4" w:space="0" w:color="auto"/>
            </w:tcBorders>
          </w:tcPr>
          <w:p w14:paraId="28A5CB9D" w14:textId="77777777" w:rsidR="00E54F4D" w:rsidRDefault="00E54F4D" w:rsidP="00F028D8">
            <w:r>
              <w:t>N</w:t>
            </w:r>
          </w:p>
        </w:tc>
        <w:tc>
          <w:tcPr>
            <w:tcW w:w="579" w:type="pct"/>
            <w:tcBorders>
              <w:top w:val="single" w:sz="4" w:space="0" w:color="auto"/>
            </w:tcBorders>
          </w:tcPr>
          <w:p w14:paraId="7B810A97" w14:textId="77777777" w:rsidR="00E54F4D" w:rsidRDefault="00E54F4D" w:rsidP="00F028D8">
            <w:r>
              <w:t>%</w:t>
            </w:r>
          </w:p>
        </w:tc>
      </w:tr>
      <w:tr w:rsidR="00E54F4D" w14:paraId="2CCCEDC5" w14:textId="77777777" w:rsidTr="00B0119B">
        <w:tc>
          <w:tcPr>
            <w:tcW w:w="2215" w:type="pct"/>
            <w:tcMar>
              <w:left w:w="28" w:type="dxa"/>
              <w:right w:w="28" w:type="dxa"/>
            </w:tcMar>
          </w:tcPr>
          <w:p w14:paraId="74C17AF3" w14:textId="77777777" w:rsidR="00E54F4D" w:rsidRDefault="00E54F4D" w:rsidP="00F028D8">
            <w:r>
              <w:t>Nog niet mee bezig</w:t>
            </w:r>
          </w:p>
        </w:tc>
        <w:tc>
          <w:tcPr>
            <w:tcW w:w="322" w:type="pct"/>
          </w:tcPr>
          <w:p w14:paraId="3D96A122" w14:textId="5DE7B199" w:rsidR="00E54F4D" w:rsidRPr="00F26D1D" w:rsidRDefault="00A46F85" w:rsidP="00F028D8">
            <w:r>
              <w:t>13</w:t>
            </w:r>
          </w:p>
        </w:tc>
        <w:tc>
          <w:tcPr>
            <w:tcW w:w="580" w:type="pct"/>
          </w:tcPr>
          <w:p w14:paraId="56B05BB5" w14:textId="1AED557B" w:rsidR="00E54F4D" w:rsidRPr="00F26D1D" w:rsidRDefault="00A46F85" w:rsidP="00F028D8">
            <w:r>
              <w:t>18,3</w:t>
            </w:r>
            <w:r w:rsidR="00E54F4D">
              <w:t>%</w:t>
            </w:r>
          </w:p>
        </w:tc>
        <w:tc>
          <w:tcPr>
            <w:tcW w:w="403" w:type="pct"/>
            <w:shd w:val="clear" w:color="auto" w:fill="EEECE1" w:themeFill="background2"/>
          </w:tcPr>
          <w:p w14:paraId="46BB1E19" w14:textId="37F35F8A" w:rsidR="00E54F4D" w:rsidRPr="00302826" w:rsidRDefault="00A46F85" w:rsidP="00F028D8">
            <w:r>
              <w:t>17</w:t>
            </w:r>
          </w:p>
        </w:tc>
        <w:tc>
          <w:tcPr>
            <w:tcW w:w="580" w:type="pct"/>
            <w:shd w:val="clear" w:color="auto" w:fill="EEECE1" w:themeFill="background2"/>
          </w:tcPr>
          <w:p w14:paraId="137E7BC7" w14:textId="5510C412" w:rsidR="00E54F4D" w:rsidRPr="00302826" w:rsidRDefault="00A46F85" w:rsidP="00F028D8">
            <w:r>
              <w:t>16,2</w:t>
            </w:r>
            <w:r w:rsidR="00E54F4D">
              <w:t>%</w:t>
            </w:r>
          </w:p>
        </w:tc>
        <w:tc>
          <w:tcPr>
            <w:tcW w:w="322" w:type="pct"/>
          </w:tcPr>
          <w:p w14:paraId="765F3AD6" w14:textId="78F70F13" w:rsidR="00E54F4D" w:rsidRDefault="00A46F85" w:rsidP="00F028D8">
            <w:r>
              <w:t>12</w:t>
            </w:r>
          </w:p>
        </w:tc>
        <w:tc>
          <w:tcPr>
            <w:tcW w:w="579" w:type="pct"/>
          </w:tcPr>
          <w:p w14:paraId="3E6110C3" w14:textId="208348E4" w:rsidR="00E54F4D" w:rsidRDefault="00A46F85" w:rsidP="00F028D8">
            <w:r>
              <w:t>26,7</w:t>
            </w:r>
            <w:r w:rsidR="00E54F4D">
              <w:t>%</w:t>
            </w:r>
          </w:p>
        </w:tc>
      </w:tr>
      <w:tr w:rsidR="00E54F4D" w14:paraId="4CE7D1B7" w14:textId="77777777" w:rsidTr="00B0119B">
        <w:tc>
          <w:tcPr>
            <w:tcW w:w="2215" w:type="pct"/>
            <w:tcMar>
              <w:left w:w="28" w:type="dxa"/>
              <w:right w:w="28" w:type="dxa"/>
            </w:tcMar>
          </w:tcPr>
          <w:p w14:paraId="4CCA6BBE" w14:textId="77777777" w:rsidR="00E54F4D" w:rsidRDefault="00E54F4D" w:rsidP="00F028D8">
            <w:r>
              <w:t>Eerste aanzet gegeven</w:t>
            </w:r>
          </w:p>
        </w:tc>
        <w:tc>
          <w:tcPr>
            <w:tcW w:w="322" w:type="pct"/>
          </w:tcPr>
          <w:p w14:paraId="0C943550" w14:textId="50B80C35" w:rsidR="00E54F4D" w:rsidRPr="00F26D1D" w:rsidRDefault="00A46F85" w:rsidP="00F028D8">
            <w:r>
              <w:t>10</w:t>
            </w:r>
          </w:p>
        </w:tc>
        <w:tc>
          <w:tcPr>
            <w:tcW w:w="580" w:type="pct"/>
          </w:tcPr>
          <w:p w14:paraId="2CCDF702" w14:textId="57216FAA" w:rsidR="00E54F4D" w:rsidRPr="00F26D1D" w:rsidRDefault="00A46F85" w:rsidP="00A46F85">
            <w:r>
              <w:t>14,1</w:t>
            </w:r>
            <w:r w:rsidR="00E54F4D">
              <w:t>%</w:t>
            </w:r>
          </w:p>
        </w:tc>
        <w:tc>
          <w:tcPr>
            <w:tcW w:w="403" w:type="pct"/>
            <w:shd w:val="clear" w:color="auto" w:fill="EEECE1" w:themeFill="background2"/>
          </w:tcPr>
          <w:p w14:paraId="7489E35C" w14:textId="5CEEA092" w:rsidR="00E54F4D" w:rsidRPr="00302826" w:rsidRDefault="00E54F4D" w:rsidP="00F028D8">
            <w:r>
              <w:t>1</w:t>
            </w:r>
            <w:r w:rsidR="00A46F85">
              <w:t>8</w:t>
            </w:r>
          </w:p>
        </w:tc>
        <w:tc>
          <w:tcPr>
            <w:tcW w:w="580" w:type="pct"/>
            <w:shd w:val="clear" w:color="auto" w:fill="EEECE1" w:themeFill="background2"/>
          </w:tcPr>
          <w:p w14:paraId="68E4463E" w14:textId="2965E6A3" w:rsidR="00E54F4D" w:rsidRPr="00302826" w:rsidRDefault="00A46F85" w:rsidP="00F028D8">
            <w:r>
              <w:t>17,1</w:t>
            </w:r>
            <w:r w:rsidR="00E54F4D">
              <w:t>%</w:t>
            </w:r>
          </w:p>
        </w:tc>
        <w:tc>
          <w:tcPr>
            <w:tcW w:w="322" w:type="pct"/>
          </w:tcPr>
          <w:p w14:paraId="1867A240" w14:textId="71ECB462" w:rsidR="00E54F4D" w:rsidRDefault="00A46F85" w:rsidP="00F028D8">
            <w:r>
              <w:t>6</w:t>
            </w:r>
          </w:p>
        </w:tc>
        <w:tc>
          <w:tcPr>
            <w:tcW w:w="579" w:type="pct"/>
          </w:tcPr>
          <w:p w14:paraId="5AC8300A" w14:textId="2921529A" w:rsidR="00E54F4D" w:rsidRDefault="00A46F85" w:rsidP="00F028D8">
            <w:r>
              <w:t>13,3</w:t>
            </w:r>
            <w:r w:rsidR="00E54F4D">
              <w:t>%</w:t>
            </w:r>
          </w:p>
        </w:tc>
      </w:tr>
      <w:tr w:rsidR="00E54F4D" w14:paraId="50309231" w14:textId="77777777" w:rsidTr="00B0119B">
        <w:tc>
          <w:tcPr>
            <w:tcW w:w="2215" w:type="pct"/>
            <w:tcMar>
              <w:left w:w="28" w:type="dxa"/>
              <w:right w:w="28" w:type="dxa"/>
            </w:tcMar>
          </w:tcPr>
          <w:p w14:paraId="74652A66" w14:textId="77777777" w:rsidR="00E54F4D" w:rsidRDefault="00E54F4D" w:rsidP="00F028D8">
            <w:r>
              <w:t>Volop ermee bezig</w:t>
            </w:r>
          </w:p>
        </w:tc>
        <w:tc>
          <w:tcPr>
            <w:tcW w:w="322" w:type="pct"/>
          </w:tcPr>
          <w:p w14:paraId="681891D9" w14:textId="654E2D42" w:rsidR="00E54F4D" w:rsidRPr="00F26D1D" w:rsidRDefault="00A46F85" w:rsidP="00F028D8">
            <w:r>
              <w:t>43</w:t>
            </w:r>
          </w:p>
        </w:tc>
        <w:tc>
          <w:tcPr>
            <w:tcW w:w="580" w:type="pct"/>
          </w:tcPr>
          <w:p w14:paraId="11A02959" w14:textId="53693EEE" w:rsidR="00E54F4D" w:rsidRPr="00384C09" w:rsidRDefault="00A46F85" w:rsidP="00F028D8">
            <w:r w:rsidRPr="00384C09">
              <w:t>60,6</w:t>
            </w:r>
            <w:r w:rsidR="00E54F4D" w:rsidRPr="00384C09">
              <w:t>%</w:t>
            </w:r>
          </w:p>
        </w:tc>
        <w:tc>
          <w:tcPr>
            <w:tcW w:w="403" w:type="pct"/>
            <w:shd w:val="clear" w:color="auto" w:fill="EEECE1" w:themeFill="background2"/>
          </w:tcPr>
          <w:p w14:paraId="485EE3F1" w14:textId="2B94075C" w:rsidR="00E54F4D" w:rsidRPr="00384C09" w:rsidRDefault="00A46F85" w:rsidP="00F028D8">
            <w:r w:rsidRPr="00384C09">
              <w:t>69</w:t>
            </w:r>
          </w:p>
        </w:tc>
        <w:tc>
          <w:tcPr>
            <w:tcW w:w="580" w:type="pct"/>
            <w:shd w:val="clear" w:color="auto" w:fill="EEECE1" w:themeFill="background2"/>
          </w:tcPr>
          <w:p w14:paraId="7B5B7F9F" w14:textId="6BE701A5" w:rsidR="00E54F4D" w:rsidRPr="00384C09" w:rsidRDefault="00A46F85" w:rsidP="00A46F85">
            <w:r w:rsidRPr="00384C09">
              <w:t>65,7</w:t>
            </w:r>
            <w:r w:rsidR="00E54F4D" w:rsidRPr="00384C09">
              <w:t>%</w:t>
            </w:r>
          </w:p>
        </w:tc>
        <w:tc>
          <w:tcPr>
            <w:tcW w:w="322" w:type="pct"/>
          </w:tcPr>
          <w:p w14:paraId="003BE642" w14:textId="45FEC756" w:rsidR="00E54F4D" w:rsidRPr="00384C09" w:rsidRDefault="00E54F4D" w:rsidP="00A46F85">
            <w:r w:rsidRPr="00384C09">
              <w:t>2</w:t>
            </w:r>
            <w:r w:rsidR="00A46F85" w:rsidRPr="00384C09">
              <w:t>7</w:t>
            </w:r>
          </w:p>
        </w:tc>
        <w:tc>
          <w:tcPr>
            <w:tcW w:w="579" w:type="pct"/>
          </w:tcPr>
          <w:p w14:paraId="14FD303F" w14:textId="07816F9F" w:rsidR="00E54F4D" w:rsidRPr="00384C09" w:rsidRDefault="00A46F85" w:rsidP="00F028D8">
            <w:r w:rsidRPr="00384C09">
              <w:t>60</w:t>
            </w:r>
            <w:r w:rsidR="00E54F4D" w:rsidRPr="00384C09">
              <w:t>%</w:t>
            </w:r>
          </w:p>
        </w:tc>
      </w:tr>
      <w:tr w:rsidR="00E54F4D" w14:paraId="2EBEBBCD" w14:textId="77777777" w:rsidTr="00B0119B">
        <w:tc>
          <w:tcPr>
            <w:tcW w:w="2215" w:type="pct"/>
            <w:tcBorders>
              <w:bottom w:val="single" w:sz="4" w:space="0" w:color="auto"/>
            </w:tcBorders>
            <w:tcMar>
              <w:left w:w="28" w:type="dxa"/>
              <w:right w:w="28" w:type="dxa"/>
            </w:tcMar>
          </w:tcPr>
          <w:p w14:paraId="72653792" w14:textId="77777777" w:rsidR="00E54F4D" w:rsidRDefault="00E54F4D" w:rsidP="00F028D8">
            <w:r>
              <w:t>Volledig voltooid</w:t>
            </w:r>
          </w:p>
        </w:tc>
        <w:tc>
          <w:tcPr>
            <w:tcW w:w="322" w:type="pct"/>
            <w:tcBorders>
              <w:bottom w:val="single" w:sz="4" w:space="0" w:color="auto"/>
            </w:tcBorders>
          </w:tcPr>
          <w:p w14:paraId="3011E349" w14:textId="22502F2D" w:rsidR="00E54F4D" w:rsidRPr="00F26D1D" w:rsidRDefault="00A46F85" w:rsidP="00F028D8">
            <w:r>
              <w:t>5</w:t>
            </w:r>
          </w:p>
        </w:tc>
        <w:tc>
          <w:tcPr>
            <w:tcW w:w="580" w:type="pct"/>
            <w:tcBorders>
              <w:bottom w:val="single" w:sz="4" w:space="0" w:color="auto"/>
            </w:tcBorders>
          </w:tcPr>
          <w:p w14:paraId="39493C1D" w14:textId="53A520C2" w:rsidR="00E54F4D" w:rsidRPr="00F26D1D" w:rsidRDefault="00A46F85" w:rsidP="00F028D8">
            <w:r>
              <w:t>7</w:t>
            </w:r>
            <w:r w:rsidR="00E54F4D">
              <w:t>%</w:t>
            </w:r>
          </w:p>
        </w:tc>
        <w:tc>
          <w:tcPr>
            <w:tcW w:w="403" w:type="pct"/>
            <w:tcBorders>
              <w:bottom w:val="single" w:sz="4" w:space="0" w:color="auto"/>
            </w:tcBorders>
            <w:shd w:val="clear" w:color="auto" w:fill="EEECE1" w:themeFill="background2"/>
          </w:tcPr>
          <w:p w14:paraId="49940125" w14:textId="713AF588" w:rsidR="00E54F4D" w:rsidRPr="00302826" w:rsidRDefault="00A46F85" w:rsidP="00F028D8">
            <w:r>
              <w:t>1</w:t>
            </w:r>
          </w:p>
        </w:tc>
        <w:tc>
          <w:tcPr>
            <w:tcW w:w="580" w:type="pct"/>
            <w:tcBorders>
              <w:bottom w:val="single" w:sz="4" w:space="0" w:color="auto"/>
            </w:tcBorders>
            <w:shd w:val="clear" w:color="auto" w:fill="EEECE1" w:themeFill="background2"/>
          </w:tcPr>
          <w:p w14:paraId="4DFCD5C3" w14:textId="5711B27F" w:rsidR="00E54F4D" w:rsidRPr="00302826" w:rsidRDefault="00A46F85" w:rsidP="00F028D8">
            <w:r>
              <w:t>1</w:t>
            </w:r>
            <w:r w:rsidR="00E54F4D">
              <w:t>%</w:t>
            </w:r>
          </w:p>
        </w:tc>
        <w:tc>
          <w:tcPr>
            <w:tcW w:w="322" w:type="pct"/>
            <w:tcBorders>
              <w:bottom w:val="single" w:sz="4" w:space="0" w:color="auto"/>
            </w:tcBorders>
          </w:tcPr>
          <w:p w14:paraId="77A17433" w14:textId="25542CB0" w:rsidR="00E54F4D" w:rsidRDefault="00A46F85" w:rsidP="00F028D8">
            <w:r>
              <w:t>0</w:t>
            </w:r>
          </w:p>
        </w:tc>
        <w:tc>
          <w:tcPr>
            <w:tcW w:w="579" w:type="pct"/>
            <w:tcBorders>
              <w:bottom w:val="single" w:sz="4" w:space="0" w:color="auto"/>
            </w:tcBorders>
          </w:tcPr>
          <w:p w14:paraId="07F3CAFB" w14:textId="61482005" w:rsidR="00E54F4D" w:rsidRDefault="00A46F85" w:rsidP="00F028D8">
            <w:r>
              <w:t>0</w:t>
            </w:r>
            <w:r w:rsidR="00E54F4D">
              <w:t>%</w:t>
            </w:r>
          </w:p>
        </w:tc>
      </w:tr>
      <w:tr w:rsidR="00E54F4D" w14:paraId="7B4C3AFB" w14:textId="77777777" w:rsidTr="00B0119B">
        <w:tc>
          <w:tcPr>
            <w:tcW w:w="2215" w:type="pct"/>
            <w:tcBorders>
              <w:top w:val="single" w:sz="4" w:space="0" w:color="auto"/>
              <w:bottom w:val="single" w:sz="4" w:space="0" w:color="auto"/>
            </w:tcBorders>
            <w:tcMar>
              <w:left w:w="28" w:type="dxa"/>
              <w:right w:w="28" w:type="dxa"/>
            </w:tcMar>
          </w:tcPr>
          <w:p w14:paraId="66377F49" w14:textId="0764071F" w:rsidR="00E54F4D" w:rsidRDefault="00A46F85" w:rsidP="00F028D8">
            <w:r>
              <w:t>N = 221</w:t>
            </w:r>
          </w:p>
        </w:tc>
        <w:tc>
          <w:tcPr>
            <w:tcW w:w="322" w:type="pct"/>
            <w:tcBorders>
              <w:top w:val="single" w:sz="4" w:space="0" w:color="auto"/>
              <w:bottom w:val="single" w:sz="4" w:space="0" w:color="auto"/>
            </w:tcBorders>
          </w:tcPr>
          <w:p w14:paraId="7A1B0F39" w14:textId="545A000E" w:rsidR="00E54F4D" w:rsidRPr="00F26D1D" w:rsidRDefault="00A46F85" w:rsidP="00F028D8">
            <w:r>
              <w:t>71</w:t>
            </w:r>
          </w:p>
        </w:tc>
        <w:tc>
          <w:tcPr>
            <w:tcW w:w="580" w:type="pct"/>
            <w:tcBorders>
              <w:top w:val="single" w:sz="4" w:space="0" w:color="auto"/>
              <w:bottom w:val="single" w:sz="4" w:space="0" w:color="auto"/>
            </w:tcBorders>
            <w:tcMar>
              <w:left w:w="28" w:type="dxa"/>
              <w:right w:w="28" w:type="dxa"/>
            </w:tcMar>
          </w:tcPr>
          <w:p w14:paraId="7B23F9A3" w14:textId="77777777" w:rsidR="00E54F4D" w:rsidRDefault="00E54F4D" w:rsidP="00F028D8">
            <w:r>
              <w:t>100%</w:t>
            </w:r>
          </w:p>
        </w:tc>
        <w:tc>
          <w:tcPr>
            <w:tcW w:w="403" w:type="pct"/>
            <w:tcBorders>
              <w:top w:val="single" w:sz="4" w:space="0" w:color="auto"/>
              <w:bottom w:val="single" w:sz="4" w:space="0" w:color="auto"/>
            </w:tcBorders>
            <w:shd w:val="clear" w:color="auto" w:fill="EEECE1" w:themeFill="background2"/>
          </w:tcPr>
          <w:p w14:paraId="2E2CCCD7" w14:textId="4C5819C7" w:rsidR="00E54F4D" w:rsidRPr="00302826" w:rsidRDefault="00A46F85" w:rsidP="00F028D8">
            <w:r>
              <w:t>105</w:t>
            </w:r>
          </w:p>
        </w:tc>
        <w:tc>
          <w:tcPr>
            <w:tcW w:w="580" w:type="pct"/>
            <w:tcBorders>
              <w:top w:val="single" w:sz="4" w:space="0" w:color="auto"/>
              <w:bottom w:val="single" w:sz="4" w:space="0" w:color="auto"/>
            </w:tcBorders>
            <w:shd w:val="clear" w:color="auto" w:fill="EEECE1" w:themeFill="background2"/>
            <w:tcMar>
              <w:left w:w="28" w:type="dxa"/>
              <w:right w:w="28" w:type="dxa"/>
            </w:tcMar>
          </w:tcPr>
          <w:p w14:paraId="07BB19DE" w14:textId="77777777" w:rsidR="00E54F4D" w:rsidRPr="00302826" w:rsidRDefault="00E54F4D" w:rsidP="00F028D8">
            <w:r>
              <w:t>100%</w:t>
            </w:r>
          </w:p>
        </w:tc>
        <w:tc>
          <w:tcPr>
            <w:tcW w:w="322" w:type="pct"/>
            <w:tcBorders>
              <w:top w:val="single" w:sz="4" w:space="0" w:color="auto"/>
              <w:bottom w:val="single" w:sz="4" w:space="0" w:color="auto"/>
            </w:tcBorders>
          </w:tcPr>
          <w:p w14:paraId="2FDC113F" w14:textId="50490EF8" w:rsidR="00E54F4D" w:rsidRDefault="00A46F85" w:rsidP="00F028D8">
            <w:r>
              <w:t>45</w:t>
            </w:r>
          </w:p>
        </w:tc>
        <w:tc>
          <w:tcPr>
            <w:tcW w:w="579" w:type="pct"/>
            <w:tcBorders>
              <w:top w:val="single" w:sz="4" w:space="0" w:color="auto"/>
              <w:bottom w:val="single" w:sz="4" w:space="0" w:color="auto"/>
            </w:tcBorders>
            <w:tcMar>
              <w:left w:w="28" w:type="dxa"/>
              <w:right w:w="28" w:type="dxa"/>
            </w:tcMar>
          </w:tcPr>
          <w:p w14:paraId="288E6F30" w14:textId="77777777" w:rsidR="00E54F4D" w:rsidRDefault="00E54F4D" w:rsidP="00F028D8">
            <w:r>
              <w:t>100%</w:t>
            </w:r>
          </w:p>
        </w:tc>
      </w:tr>
    </w:tbl>
    <w:p w14:paraId="7341C33A" w14:textId="77777777" w:rsidR="00AE6588" w:rsidRDefault="00AE6588" w:rsidP="00AE6588">
      <w:pPr>
        <w:spacing w:after="0"/>
        <w:rPr>
          <w:sz w:val="24"/>
        </w:rPr>
      </w:pPr>
    </w:p>
    <w:p w14:paraId="2A81D4E8" w14:textId="28ACA8E1" w:rsidR="00C751E3" w:rsidRDefault="00C751E3" w:rsidP="00C751E3">
      <w:pPr>
        <w:rPr>
          <w:sz w:val="24"/>
        </w:rPr>
      </w:pPr>
      <w:r>
        <w:rPr>
          <w:sz w:val="24"/>
        </w:rPr>
        <w:t>Tabel 3.19</w:t>
      </w:r>
      <w:r w:rsidR="004908C0">
        <w:rPr>
          <w:sz w:val="24"/>
        </w:rPr>
        <w:t>.</w:t>
      </w:r>
      <w:r>
        <w:rPr>
          <w:sz w:val="24"/>
        </w:rPr>
        <w:t xml:space="preserve"> gaat in op welke elementen de bedrijfsleider belemmeren bij het plannen van de </w:t>
      </w:r>
      <w:r w:rsidR="008328F8">
        <w:rPr>
          <w:sz w:val="24"/>
        </w:rPr>
        <w:t xml:space="preserve">overdracht van de positie van bedrijfsleider. </w:t>
      </w:r>
      <w:r w:rsidR="004007F4">
        <w:rPr>
          <w:sz w:val="24"/>
        </w:rPr>
        <w:t>Familiale redenen omva</w:t>
      </w:r>
      <w:r w:rsidR="004908C0">
        <w:rPr>
          <w:sz w:val="24"/>
        </w:rPr>
        <w:t>t</w:t>
      </w:r>
      <w:r w:rsidR="004007F4">
        <w:rPr>
          <w:sz w:val="24"/>
        </w:rPr>
        <w:t>t</w:t>
      </w:r>
      <w:r w:rsidR="004908C0">
        <w:rPr>
          <w:sz w:val="24"/>
        </w:rPr>
        <w:t>en</w:t>
      </w:r>
      <w:r w:rsidR="004007F4">
        <w:rPr>
          <w:sz w:val="24"/>
        </w:rPr>
        <w:t xml:space="preserve"> onder andere problemen inzake gelijkberechtiging van kinderen, de te jonge leeftijd van de kinderen, </w:t>
      </w:r>
      <w:r w:rsidR="00804829">
        <w:rPr>
          <w:sz w:val="24"/>
        </w:rPr>
        <w:t xml:space="preserve">en </w:t>
      </w:r>
      <w:r w:rsidR="004007F4">
        <w:rPr>
          <w:sz w:val="24"/>
        </w:rPr>
        <w:t>familiaal evenwicht</w:t>
      </w:r>
      <w:r w:rsidR="00804829">
        <w:rPr>
          <w:sz w:val="24"/>
        </w:rPr>
        <w:t xml:space="preserve">. </w:t>
      </w:r>
      <w:r w:rsidR="004007F4">
        <w:rPr>
          <w:sz w:val="24"/>
        </w:rPr>
        <w:t>Financiële redenen omvat</w:t>
      </w:r>
      <w:r w:rsidR="004908C0">
        <w:rPr>
          <w:sz w:val="24"/>
        </w:rPr>
        <w:t>ten</w:t>
      </w:r>
      <w:r w:rsidR="004007F4">
        <w:rPr>
          <w:sz w:val="24"/>
        </w:rPr>
        <w:t xml:space="preserve"> </w:t>
      </w:r>
      <w:r w:rsidR="00804829">
        <w:rPr>
          <w:sz w:val="24"/>
        </w:rPr>
        <w:t>bijvoorbeeld de te lage rentabiliteit en gebrek aan financiering.</w:t>
      </w:r>
      <w:r w:rsidR="004007F4">
        <w:rPr>
          <w:sz w:val="24"/>
        </w:rPr>
        <w:t xml:space="preserve"> Gebrek aan kennis heeft betrekking op kennis inzake hoe een bedrijf over te dragen. Administratieve redenen omvat</w:t>
      </w:r>
      <w:r w:rsidR="004908C0">
        <w:rPr>
          <w:sz w:val="24"/>
        </w:rPr>
        <w:t>ten</w:t>
      </w:r>
      <w:r w:rsidR="004007F4">
        <w:rPr>
          <w:sz w:val="24"/>
        </w:rPr>
        <w:t xml:space="preserve"> </w:t>
      </w:r>
      <w:r w:rsidR="00804829">
        <w:rPr>
          <w:sz w:val="24"/>
        </w:rPr>
        <w:t>onder andere</w:t>
      </w:r>
      <w:r w:rsidR="004007F4">
        <w:rPr>
          <w:sz w:val="24"/>
        </w:rPr>
        <w:t xml:space="preserve"> het ingewikkeld</w:t>
      </w:r>
      <w:r w:rsidR="00804829">
        <w:rPr>
          <w:sz w:val="24"/>
        </w:rPr>
        <w:t xml:space="preserve"> wettelijk kader en gebrek aan tijd.</w:t>
      </w:r>
      <w:r w:rsidR="004007F4">
        <w:rPr>
          <w:sz w:val="24"/>
        </w:rPr>
        <w:t xml:space="preserve"> Tenslotte zijn er nog redenen gelinkt aan de </w:t>
      </w:r>
      <w:r w:rsidR="00804829">
        <w:rPr>
          <w:sz w:val="24"/>
        </w:rPr>
        <w:t>kandidaat-overnemer</w:t>
      </w:r>
      <w:r w:rsidR="004007F4">
        <w:rPr>
          <w:sz w:val="24"/>
        </w:rPr>
        <w:t xml:space="preserve"> zoals het niet vinden van een kandidaat wegens </w:t>
      </w:r>
      <w:r w:rsidR="00804829">
        <w:rPr>
          <w:sz w:val="24"/>
        </w:rPr>
        <w:t>bijvoorbeeld</w:t>
      </w:r>
      <w:r w:rsidR="004007F4">
        <w:rPr>
          <w:sz w:val="24"/>
        </w:rPr>
        <w:t xml:space="preserve"> te weinig ervaring. We stellen op basis van tabel 3.19</w:t>
      </w:r>
      <w:r w:rsidR="004908C0">
        <w:rPr>
          <w:sz w:val="24"/>
        </w:rPr>
        <w:t>.</w:t>
      </w:r>
      <w:r w:rsidR="004007F4">
        <w:rPr>
          <w:sz w:val="24"/>
        </w:rPr>
        <w:t xml:space="preserve"> vast dat </w:t>
      </w:r>
      <w:r w:rsidR="001A0417">
        <w:rPr>
          <w:sz w:val="24"/>
        </w:rPr>
        <w:t xml:space="preserve">het </w:t>
      </w:r>
      <w:r w:rsidR="004007F4">
        <w:rPr>
          <w:sz w:val="24"/>
        </w:rPr>
        <w:t xml:space="preserve">financiële aspect voor 21,1% van de ondernemers een belemmering vormt die in zekere of sterke mate </w:t>
      </w:r>
      <w:r w:rsidR="00804829">
        <w:rPr>
          <w:sz w:val="24"/>
        </w:rPr>
        <w:t>ervaren wordt</w:t>
      </w:r>
      <w:r w:rsidR="004007F4">
        <w:rPr>
          <w:sz w:val="24"/>
        </w:rPr>
        <w:t>. In dezelfde orde van grootte vormen ongunstige marktomstandigheden een belemmering.</w:t>
      </w:r>
    </w:p>
    <w:p w14:paraId="2617D740" w14:textId="050838EC" w:rsidR="002C35AF" w:rsidRDefault="002C35AF" w:rsidP="00C751E3">
      <w:pPr>
        <w:rPr>
          <w:sz w:val="24"/>
        </w:rPr>
      </w:pPr>
      <w:r>
        <w:rPr>
          <w:sz w:val="24"/>
        </w:rPr>
        <w:t>Als we inzoomen op de financiële belemmeringen, merken we op dat 34,6% van de bedrijven die deze financiële belemmering in zekere of sterke mate ervaren een dalende rentabiliteit ervaren.</w:t>
      </w:r>
    </w:p>
    <w:tbl>
      <w:tblPr>
        <w:tblStyle w:val="TableGrid"/>
        <w:tblW w:w="5000" w:type="pct"/>
        <w:tblLook w:val="04A0" w:firstRow="1" w:lastRow="0" w:firstColumn="1" w:lastColumn="0" w:noHBand="0" w:noVBand="1"/>
      </w:tblPr>
      <w:tblGrid>
        <w:gridCol w:w="3000"/>
        <w:gridCol w:w="597"/>
        <w:gridCol w:w="860"/>
        <w:gridCol w:w="597"/>
        <w:gridCol w:w="860"/>
        <w:gridCol w:w="630"/>
        <w:gridCol w:w="1134"/>
        <w:gridCol w:w="597"/>
        <w:gridCol w:w="796"/>
      </w:tblGrid>
      <w:tr w:rsidR="00C751E3" w14:paraId="63F631FB" w14:textId="54D8CD8A" w:rsidTr="00804829">
        <w:tc>
          <w:tcPr>
            <w:tcW w:w="5000" w:type="pct"/>
            <w:gridSpan w:val="9"/>
            <w:tcBorders>
              <w:top w:val="nil"/>
              <w:left w:val="nil"/>
              <w:bottom w:val="single" w:sz="4" w:space="0" w:color="auto"/>
              <w:right w:val="nil"/>
            </w:tcBorders>
          </w:tcPr>
          <w:p w14:paraId="1C5211AF" w14:textId="5AD2A7A8" w:rsidR="00C751E3" w:rsidRPr="004007F4" w:rsidRDefault="00C751E3" w:rsidP="00C751E3">
            <w:pPr>
              <w:rPr>
                <w:rFonts w:cs="Times New Roman"/>
                <w:b/>
              </w:rPr>
            </w:pPr>
            <w:r w:rsidRPr="004007F4">
              <w:rPr>
                <w:rFonts w:cs="Times New Roman"/>
                <w:b/>
              </w:rPr>
              <w:lastRenderedPageBreak/>
              <w:t>Tabel 3.19</w:t>
            </w:r>
            <w:r w:rsidR="00F066C5">
              <w:rPr>
                <w:rFonts w:cs="Times New Roman"/>
                <w:b/>
              </w:rPr>
              <w:t xml:space="preserve">. </w:t>
            </w:r>
            <w:r w:rsidRPr="004007F4">
              <w:rPr>
                <w:rFonts w:cs="Times New Roman"/>
                <w:b/>
              </w:rPr>
              <w:t>: Belemmeringen ervaren door de bedrijfsleider bij het plannen van de overdracht van leiding</w:t>
            </w:r>
          </w:p>
        </w:tc>
      </w:tr>
      <w:tr w:rsidR="004007F4" w14:paraId="0FE44DF9" w14:textId="137D254B" w:rsidTr="00804829">
        <w:tc>
          <w:tcPr>
            <w:tcW w:w="1654" w:type="pct"/>
            <w:tcBorders>
              <w:top w:val="single" w:sz="4" w:space="0" w:color="auto"/>
              <w:left w:val="nil"/>
              <w:bottom w:val="single" w:sz="4" w:space="0" w:color="auto"/>
              <w:right w:val="nil"/>
            </w:tcBorders>
          </w:tcPr>
          <w:p w14:paraId="76E85075" w14:textId="6CF959E6" w:rsidR="00C751E3" w:rsidRPr="00C751E3" w:rsidRDefault="00C751E3" w:rsidP="00C751E3">
            <w:pPr>
              <w:rPr>
                <w:rFonts w:cs="Times New Roman"/>
              </w:rPr>
            </w:pPr>
          </w:p>
        </w:tc>
        <w:tc>
          <w:tcPr>
            <w:tcW w:w="3346" w:type="pct"/>
            <w:gridSpan w:val="8"/>
            <w:tcBorders>
              <w:top w:val="single" w:sz="4" w:space="0" w:color="auto"/>
              <w:left w:val="nil"/>
              <w:bottom w:val="single" w:sz="4" w:space="0" w:color="auto"/>
              <w:right w:val="nil"/>
            </w:tcBorders>
          </w:tcPr>
          <w:p w14:paraId="430C62FF" w14:textId="64C9CFF6" w:rsidR="00C751E3" w:rsidRPr="00C751E3" w:rsidRDefault="00C751E3" w:rsidP="00C751E3">
            <w:pPr>
              <w:jc w:val="center"/>
              <w:rPr>
                <w:rFonts w:cs="Times New Roman"/>
                <w:i/>
              </w:rPr>
            </w:pPr>
            <w:r w:rsidRPr="00C751E3">
              <w:rPr>
                <w:rFonts w:cs="Times New Roman"/>
                <w:i/>
              </w:rPr>
              <w:t>Mate waarin specifieke belemmering wordt ervaren</w:t>
            </w:r>
          </w:p>
        </w:tc>
      </w:tr>
      <w:tr w:rsidR="00804829" w14:paraId="47B833EB" w14:textId="4D3EA5AE" w:rsidTr="00804829">
        <w:tc>
          <w:tcPr>
            <w:tcW w:w="1654" w:type="pct"/>
            <w:tcBorders>
              <w:top w:val="single" w:sz="4" w:space="0" w:color="auto"/>
              <w:left w:val="nil"/>
              <w:bottom w:val="single" w:sz="4" w:space="0" w:color="auto"/>
              <w:right w:val="nil"/>
            </w:tcBorders>
          </w:tcPr>
          <w:p w14:paraId="448FFF2E" w14:textId="3B4347A3" w:rsidR="00804829" w:rsidRPr="00FD6955" w:rsidRDefault="00804829" w:rsidP="00C751E3">
            <w:pPr>
              <w:rPr>
                <w:rFonts w:cs="Times New Roman"/>
                <w:i/>
              </w:rPr>
            </w:pPr>
            <w:r w:rsidRPr="00FD6955">
              <w:rPr>
                <w:rFonts w:cs="Times New Roman"/>
                <w:i/>
              </w:rPr>
              <w:t>Belemmerende factoren:</w:t>
            </w:r>
          </w:p>
        </w:tc>
        <w:tc>
          <w:tcPr>
            <w:tcW w:w="803" w:type="pct"/>
            <w:gridSpan w:val="2"/>
            <w:tcBorders>
              <w:top w:val="single" w:sz="4" w:space="0" w:color="auto"/>
              <w:left w:val="nil"/>
              <w:bottom w:val="single" w:sz="4" w:space="0" w:color="auto"/>
              <w:right w:val="nil"/>
            </w:tcBorders>
            <w:shd w:val="clear" w:color="auto" w:fill="EEECE1" w:themeFill="background2"/>
          </w:tcPr>
          <w:p w14:paraId="4CDF33E3" w14:textId="33754D11" w:rsidR="00804829" w:rsidRPr="00C751E3" w:rsidRDefault="00804829" w:rsidP="00C751E3">
            <w:pPr>
              <w:jc w:val="center"/>
              <w:rPr>
                <w:rFonts w:cs="Times New Roman"/>
              </w:rPr>
            </w:pPr>
            <w:r>
              <w:rPr>
                <w:rFonts w:cs="Times New Roman"/>
              </w:rPr>
              <w:t>Weinig of niet</w:t>
            </w:r>
          </w:p>
        </w:tc>
        <w:tc>
          <w:tcPr>
            <w:tcW w:w="803" w:type="pct"/>
            <w:gridSpan w:val="2"/>
            <w:tcBorders>
              <w:top w:val="single" w:sz="4" w:space="0" w:color="auto"/>
              <w:left w:val="nil"/>
              <w:bottom w:val="single" w:sz="4" w:space="0" w:color="auto"/>
              <w:right w:val="nil"/>
            </w:tcBorders>
          </w:tcPr>
          <w:p w14:paraId="23FE7039" w14:textId="059FDC54" w:rsidR="00804829" w:rsidRPr="00C751E3" w:rsidRDefault="00804829" w:rsidP="00C751E3">
            <w:pPr>
              <w:jc w:val="center"/>
              <w:rPr>
                <w:rFonts w:cs="Times New Roman"/>
              </w:rPr>
            </w:pPr>
            <w:r>
              <w:rPr>
                <w:rFonts w:cs="Times New Roman"/>
              </w:rPr>
              <w:t>Neutraal</w:t>
            </w:r>
          </w:p>
        </w:tc>
        <w:tc>
          <w:tcPr>
            <w:tcW w:w="972" w:type="pct"/>
            <w:gridSpan w:val="2"/>
            <w:tcBorders>
              <w:top w:val="single" w:sz="4" w:space="0" w:color="auto"/>
              <w:left w:val="nil"/>
              <w:bottom w:val="single" w:sz="4" w:space="0" w:color="auto"/>
              <w:right w:val="nil"/>
            </w:tcBorders>
            <w:shd w:val="clear" w:color="auto" w:fill="EEECE1" w:themeFill="background2"/>
          </w:tcPr>
          <w:p w14:paraId="44FC6CAB" w14:textId="50553078" w:rsidR="00804829" w:rsidRPr="00C751E3" w:rsidRDefault="00804829" w:rsidP="00C751E3">
            <w:pPr>
              <w:jc w:val="center"/>
              <w:rPr>
                <w:rFonts w:cs="Times New Roman"/>
              </w:rPr>
            </w:pPr>
            <w:r>
              <w:rPr>
                <w:rFonts w:cs="Times New Roman"/>
              </w:rPr>
              <w:t>In zekere of sterke mate</w:t>
            </w:r>
          </w:p>
        </w:tc>
        <w:tc>
          <w:tcPr>
            <w:tcW w:w="769" w:type="pct"/>
            <w:gridSpan w:val="2"/>
            <w:tcBorders>
              <w:top w:val="single" w:sz="4" w:space="0" w:color="auto"/>
              <w:left w:val="nil"/>
              <w:bottom w:val="single" w:sz="4" w:space="0" w:color="auto"/>
              <w:right w:val="nil"/>
            </w:tcBorders>
          </w:tcPr>
          <w:p w14:paraId="7766E444" w14:textId="60D5C81D" w:rsidR="00804829" w:rsidRDefault="00804829" w:rsidP="00C751E3">
            <w:pPr>
              <w:rPr>
                <w:rFonts w:cs="Times New Roman"/>
              </w:rPr>
            </w:pPr>
            <w:r>
              <w:rPr>
                <w:rFonts w:cs="Times New Roman"/>
              </w:rPr>
              <w:t>Totaal</w:t>
            </w:r>
          </w:p>
        </w:tc>
      </w:tr>
      <w:tr w:rsidR="00804829" w14:paraId="6934FAE2" w14:textId="414FFFA9" w:rsidTr="00804829">
        <w:tc>
          <w:tcPr>
            <w:tcW w:w="1654" w:type="pct"/>
            <w:tcBorders>
              <w:top w:val="single" w:sz="4" w:space="0" w:color="auto"/>
              <w:left w:val="nil"/>
              <w:bottom w:val="nil"/>
              <w:right w:val="nil"/>
            </w:tcBorders>
          </w:tcPr>
          <w:p w14:paraId="00ACA04E" w14:textId="48496C35" w:rsidR="00804829" w:rsidRPr="00C751E3" w:rsidRDefault="00804829" w:rsidP="00C751E3">
            <w:pPr>
              <w:rPr>
                <w:rFonts w:cs="Times New Roman"/>
              </w:rPr>
            </w:pPr>
            <w:r>
              <w:rPr>
                <w:rFonts w:cs="Times New Roman"/>
              </w:rPr>
              <w:t>Familiale redenen</w:t>
            </w:r>
          </w:p>
        </w:tc>
        <w:tc>
          <w:tcPr>
            <w:tcW w:w="329" w:type="pct"/>
            <w:tcBorders>
              <w:top w:val="single" w:sz="4" w:space="0" w:color="auto"/>
              <w:left w:val="nil"/>
              <w:bottom w:val="nil"/>
              <w:right w:val="nil"/>
            </w:tcBorders>
            <w:shd w:val="clear" w:color="auto" w:fill="EEECE1" w:themeFill="background2"/>
          </w:tcPr>
          <w:p w14:paraId="112A462C" w14:textId="4C6C7C70" w:rsidR="00804829" w:rsidRPr="00C751E3" w:rsidRDefault="00804829" w:rsidP="00C751E3">
            <w:pPr>
              <w:rPr>
                <w:rFonts w:cs="Times New Roman"/>
              </w:rPr>
            </w:pPr>
            <w:r>
              <w:rPr>
                <w:rFonts w:cs="Times New Roman"/>
              </w:rPr>
              <w:t>262</w:t>
            </w:r>
          </w:p>
        </w:tc>
        <w:tc>
          <w:tcPr>
            <w:tcW w:w="473" w:type="pct"/>
            <w:tcBorders>
              <w:top w:val="single" w:sz="4" w:space="0" w:color="auto"/>
              <w:left w:val="nil"/>
              <w:bottom w:val="nil"/>
              <w:right w:val="nil"/>
            </w:tcBorders>
            <w:shd w:val="clear" w:color="auto" w:fill="EEECE1" w:themeFill="background2"/>
          </w:tcPr>
          <w:p w14:paraId="1DD2B4AB" w14:textId="47E9B00A" w:rsidR="00804829" w:rsidRPr="00C751E3" w:rsidRDefault="00804829" w:rsidP="00C751E3">
            <w:pPr>
              <w:rPr>
                <w:rFonts w:cs="Times New Roman"/>
              </w:rPr>
            </w:pPr>
            <w:r>
              <w:rPr>
                <w:rFonts w:cs="Times New Roman"/>
              </w:rPr>
              <w:t>64,2%</w:t>
            </w:r>
          </w:p>
        </w:tc>
        <w:tc>
          <w:tcPr>
            <w:tcW w:w="329" w:type="pct"/>
            <w:tcBorders>
              <w:top w:val="single" w:sz="4" w:space="0" w:color="auto"/>
              <w:left w:val="nil"/>
              <w:bottom w:val="nil"/>
              <w:right w:val="nil"/>
            </w:tcBorders>
          </w:tcPr>
          <w:p w14:paraId="3769BDD1" w14:textId="1F6469C8" w:rsidR="00804829" w:rsidRPr="00C751E3" w:rsidRDefault="00804829" w:rsidP="00C751E3">
            <w:pPr>
              <w:rPr>
                <w:rFonts w:cs="Times New Roman"/>
              </w:rPr>
            </w:pPr>
            <w:r>
              <w:rPr>
                <w:rFonts w:cs="Times New Roman"/>
              </w:rPr>
              <w:t>72</w:t>
            </w:r>
          </w:p>
        </w:tc>
        <w:tc>
          <w:tcPr>
            <w:tcW w:w="473" w:type="pct"/>
            <w:tcBorders>
              <w:top w:val="single" w:sz="4" w:space="0" w:color="auto"/>
              <w:left w:val="nil"/>
              <w:bottom w:val="nil"/>
              <w:right w:val="nil"/>
            </w:tcBorders>
          </w:tcPr>
          <w:p w14:paraId="6EA3CF84" w14:textId="066B8941" w:rsidR="00804829" w:rsidRPr="00C751E3" w:rsidRDefault="00804829" w:rsidP="00C751E3">
            <w:pPr>
              <w:rPr>
                <w:rFonts w:cs="Times New Roman"/>
              </w:rPr>
            </w:pPr>
            <w:r>
              <w:rPr>
                <w:rFonts w:cs="Times New Roman"/>
              </w:rPr>
              <w:t>17,7%</w:t>
            </w:r>
          </w:p>
        </w:tc>
        <w:tc>
          <w:tcPr>
            <w:tcW w:w="347" w:type="pct"/>
            <w:tcBorders>
              <w:top w:val="single" w:sz="4" w:space="0" w:color="auto"/>
              <w:left w:val="nil"/>
              <w:bottom w:val="nil"/>
              <w:right w:val="nil"/>
            </w:tcBorders>
            <w:shd w:val="clear" w:color="auto" w:fill="EEECE1" w:themeFill="background2"/>
          </w:tcPr>
          <w:p w14:paraId="1D5CFDEE" w14:textId="60864F3E" w:rsidR="00804829" w:rsidRPr="00C751E3" w:rsidRDefault="00804829" w:rsidP="00C751E3">
            <w:pPr>
              <w:rPr>
                <w:rFonts w:cs="Times New Roman"/>
              </w:rPr>
            </w:pPr>
            <w:r>
              <w:rPr>
                <w:rFonts w:cs="Times New Roman"/>
              </w:rPr>
              <w:t>74</w:t>
            </w:r>
          </w:p>
        </w:tc>
        <w:tc>
          <w:tcPr>
            <w:tcW w:w="625" w:type="pct"/>
            <w:tcBorders>
              <w:top w:val="single" w:sz="4" w:space="0" w:color="auto"/>
              <w:left w:val="nil"/>
              <w:bottom w:val="nil"/>
              <w:right w:val="nil"/>
            </w:tcBorders>
            <w:shd w:val="clear" w:color="auto" w:fill="EEECE1" w:themeFill="background2"/>
          </w:tcPr>
          <w:p w14:paraId="13865A6C" w14:textId="123993FF" w:rsidR="00804829" w:rsidRPr="00C751E3" w:rsidRDefault="00804829" w:rsidP="00C751E3">
            <w:pPr>
              <w:rPr>
                <w:rFonts w:cs="Times New Roman"/>
              </w:rPr>
            </w:pPr>
            <w:r>
              <w:rPr>
                <w:rFonts w:cs="Times New Roman"/>
              </w:rPr>
              <w:t>18,1%</w:t>
            </w:r>
          </w:p>
        </w:tc>
        <w:tc>
          <w:tcPr>
            <w:tcW w:w="329" w:type="pct"/>
            <w:tcBorders>
              <w:top w:val="single" w:sz="4" w:space="0" w:color="auto"/>
              <w:left w:val="nil"/>
              <w:bottom w:val="nil"/>
              <w:right w:val="nil"/>
            </w:tcBorders>
          </w:tcPr>
          <w:p w14:paraId="2447953D" w14:textId="3A66041F" w:rsidR="00804829" w:rsidRPr="00C751E3" w:rsidRDefault="00804829" w:rsidP="00C751E3">
            <w:pPr>
              <w:rPr>
                <w:rFonts w:cs="Times New Roman"/>
              </w:rPr>
            </w:pPr>
            <w:r>
              <w:rPr>
                <w:rFonts w:cs="Times New Roman"/>
              </w:rPr>
              <w:t>408</w:t>
            </w:r>
          </w:p>
        </w:tc>
        <w:tc>
          <w:tcPr>
            <w:tcW w:w="440" w:type="pct"/>
            <w:tcBorders>
              <w:top w:val="single" w:sz="4" w:space="0" w:color="auto"/>
              <w:left w:val="nil"/>
              <w:bottom w:val="nil"/>
              <w:right w:val="nil"/>
            </w:tcBorders>
          </w:tcPr>
          <w:p w14:paraId="350FD315" w14:textId="1BE12B3F" w:rsidR="00804829" w:rsidRPr="00C751E3" w:rsidRDefault="00804829" w:rsidP="00C751E3">
            <w:pPr>
              <w:rPr>
                <w:rFonts w:cs="Times New Roman"/>
              </w:rPr>
            </w:pPr>
            <w:r>
              <w:rPr>
                <w:rFonts w:cs="Times New Roman"/>
              </w:rPr>
              <w:t>100%</w:t>
            </w:r>
          </w:p>
        </w:tc>
      </w:tr>
      <w:tr w:rsidR="00804829" w14:paraId="0EF253D6" w14:textId="3B219A8E" w:rsidTr="00804829">
        <w:tc>
          <w:tcPr>
            <w:tcW w:w="1654" w:type="pct"/>
            <w:tcBorders>
              <w:top w:val="nil"/>
              <w:left w:val="nil"/>
              <w:bottom w:val="nil"/>
              <w:right w:val="nil"/>
            </w:tcBorders>
          </w:tcPr>
          <w:p w14:paraId="30899302" w14:textId="770CFB90" w:rsidR="00804829" w:rsidRPr="00C751E3" w:rsidRDefault="00804829" w:rsidP="00C751E3">
            <w:pPr>
              <w:rPr>
                <w:rFonts w:cs="Times New Roman"/>
              </w:rPr>
            </w:pPr>
            <w:r>
              <w:rPr>
                <w:rFonts w:cs="Times New Roman"/>
              </w:rPr>
              <w:t>Financiële redenen</w:t>
            </w:r>
          </w:p>
        </w:tc>
        <w:tc>
          <w:tcPr>
            <w:tcW w:w="329" w:type="pct"/>
            <w:tcBorders>
              <w:top w:val="nil"/>
              <w:left w:val="nil"/>
              <w:bottom w:val="nil"/>
              <w:right w:val="nil"/>
            </w:tcBorders>
            <w:shd w:val="clear" w:color="auto" w:fill="EEECE1" w:themeFill="background2"/>
          </w:tcPr>
          <w:p w14:paraId="49561DD7" w14:textId="3E2915F2" w:rsidR="00804829" w:rsidRPr="00C751E3" w:rsidRDefault="00804829" w:rsidP="00C751E3">
            <w:pPr>
              <w:rPr>
                <w:rFonts w:cs="Times New Roman"/>
              </w:rPr>
            </w:pPr>
            <w:r>
              <w:rPr>
                <w:rFonts w:cs="Times New Roman"/>
              </w:rPr>
              <w:t>234</w:t>
            </w:r>
          </w:p>
        </w:tc>
        <w:tc>
          <w:tcPr>
            <w:tcW w:w="473" w:type="pct"/>
            <w:tcBorders>
              <w:top w:val="nil"/>
              <w:left w:val="nil"/>
              <w:bottom w:val="nil"/>
              <w:right w:val="nil"/>
            </w:tcBorders>
            <w:shd w:val="clear" w:color="auto" w:fill="EEECE1" w:themeFill="background2"/>
          </w:tcPr>
          <w:p w14:paraId="07C3AF1B" w14:textId="605E2913" w:rsidR="00804829" w:rsidRPr="00C751E3" w:rsidRDefault="00804829" w:rsidP="00C751E3">
            <w:pPr>
              <w:rPr>
                <w:rFonts w:cs="Times New Roman"/>
              </w:rPr>
            </w:pPr>
            <w:r>
              <w:rPr>
                <w:rFonts w:cs="Times New Roman"/>
              </w:rPr>
              <w:t>57,5%</w:t>
            </w:r>
          </w:p>
        </w:tc>
        <w:tc>
          <w:tcPr>
            <w:tcW w:w="329" w:type="pct"/>
            <w:tcBorders>
              <w:top w:val="nil"/>
              <w:left w:val="nil"/>
              <w:bottom w:val="nil"/>
              <w:right w:val="nil"/>
            </w:tcBorders>
          </w:tcPr>
          <w:p w14:paraId="792144CB" w14:textId="37090FDC" w:rsidR="00804829" w:rsidRPr="00C751E3" w:rsidRDefault="00804829" w:rsidP="00C751E3">
            <w:pPr>
              <w:rPr>
                <w:rFonts w:cs="Times New Roman"/>
              </w:rPr>
            </w:pPr>
            <w:r>
              <w:rPr>
                <w:rFonts w:cs="Times New Roman"/>
              </w:rPr>
              <w:t>87</w:t>
            </w:r>
          </w:p>
        </w:tc>
        <w:tc>
          <w:tcPr>
            <w:tcW w:w="473" w:type="pct"/>
            <w:tcBorders>
              <w:top w:val="nil"/>
              <w:left w:val="nil"/>
              <w:bottom w:val="nil"/>
              <w:right w:val="nil"/>
            </w:tcBorders>
          </w:tcPr>
          <w:p w14:paraId="0C592379" w14:textId="5AEC91EB" w:rsidR="00804829" w:rsidRPr="00C751E3" w:rsidRDefault="00804829" w:rsidP="004007F4">
            <w:pPr>
              <w:rPr>
                <w:rFonts w:cs="Times New Roman"/>
              </w:rPr>
            </w:pPr>
            <w:r>
              <w:rPr>
                <w:rFonts w:cs="Times New Roman"/>
              </w:rPr>
              <w:t>21,4%</w:t>
            </w:r>
          </w:p>
        </w:tc>
        <w:tc>
          <w:tcPr>
            <w:tcW w:w="347" w:type="pct"/>
            <w:tcBorders>
              <w:top w:val="nil"/>
              <w:left w:val="nil"/>
              <w:bottom w:val="nil"/>
              <w:right w:val="nil"/>
            </w:tcBorders>
            <w:shd w:val="clear" w:color="auto" w:fill="EEECE1" w:themeFill="background2"/>
          </w:tcPr>
          <w:p w14:paraId="52B29905" w14:textId="2C8F1DAC" w:rsidR="00804829" w:rsidRPr="00C751E3" w:rsidRDefault="00804829" w:rsidP="00C751E3">
            <w:pPr>
              <w:rPr>
                <w:rFonts w:cs="Times New Roman"/>
              </w:rPr>
            </w:pPr>
            <w:r>
              <w:rPr>
                <w:rFonts w:cs="Times New Roman"/>
              </w:rPr>
              <w:t>86</w:t>
            </w:r>
          </w:p>
        </w:tc>
        <w:tc>
          <w:tcPr>
            <w:tcW w:w="625" w:type="pct"/>
            <w:tcBorders>
              <w:top w:val="nil"/>
              <w:left w:val="nil"/>
              <w:bottom w:val="nil"/>
              <w:right w:val="nil"/>
            </w:tcBorders>
            <w:shd w:val="clear" w:color="auto" w:fill="EEECE1" w:themeFill="background2"/>
          </w:tcPr>
          <w:p w14:paraId="28A53A45" w14:textId="70DF818F" w:rsidR="00804829" w:rsidRPr="00F6763E" w:rsidRDefault="00804829" w:rsidP="00C751E3">
            <w:pPr>
              <w:rPr>
                <w:rFonts w:cs="Times New Roman"/>
              </w:rPr>
            </w:pPr>
            <w:r>
              <w:rPr>
                <w:rFonts w:cs="Times New Roman"/>
              </w:rPr>
              <w:t>21,1%</w:t>
            </w:r>
          </w:p>
        </w:tc>
        <w:tc>
          <w:tcPr>
            <w:tcW w:w="329" w:type="pct"/>
            <w:tcBorders>
              <w:top w:val="nil"/>
              <w:left w:val="nil"/>
              <w:bottom w:val="nil"/>
              <w:right w:val="nil"/>
            </w:tcBorders>
          </w:tcPr>
          <w:p w14:paraId="65B940A8" w14:textId="6A08AD0B" w:rsidR="00804829" w:rsidRPr="00F6763E" w:rsidRDefault="00804829" w:rsidP="00C751E3">
            <w:pPr>
              <w:rPr>
                <w:rFonts w:cs="Times New Roman"/>
              </w:rPr>
            </w:pPr>
            <w:r>
              <w:rPr>
                <w:rFonts w:cs="Times New Roman"/>
              </w:rPr>
              <w:t>407</w:t>
            </w:r>
          </w:p>
        </w:tc>
        <w:tc>
          <w:tcPr>
            <w:tcW w:w="440" w:type="pct"/>
            <w:tcBorders>
              <w:top w:val="nil"/>
              <w:left w:val="nil"/>
              <w:bottom w:val="nil"/>
              <w:right w:val="nil"/>
            </w:tcBorders>
          </w:tcPr>
          <w:p w14:paraId="13330FD5" w14:textId="7F8E1A84" w:rsidR="00804829" w:rsidRPr="00C751E3" w:rsidRDefault="00804829" w:rsidP="00C751E3">
            <w:pPr>
              <w:rPr>
                <w:rFonts w:cs="Times New Roman"/>
              </w:rPr>
            </w:pPr>
            <w:r>
              <w:rPr>
                <w:rFonts w:cs="Times New Roman"/>
              </w:rPr>
              <w:t>100%</w:t>
            </w:r>
          </w:p>
        </w:tc>
      </w:tr>
      <w:tr w:rsidR="00804829" w14:paraId="7B9D7A10" w14:textId="28F3147B" w:rsidTr="00804829">
        <w:tc>
          <w:tcPr>
            <w:tcW w:w="1654" w:type="pct"/>
            <w:tcBorders>
              <w:top w:val="nil"/>
              <w:left w:val="nil"/>
              <w:bottom w:val="nil"/>
              <w:right w:val="nil"/>
            </w:tcBorders>
          </w:tcPr>
          <w:p w14:paraId="0186F450" w14:textId="13F7E9CB" w:rsidR="00804829" w:rsidRPr="00C751E3" w:rsidRDefault="00804829" w:rsidP="00C751E3">
            <w:pPr>
              <w:rPr>
                <w:rFonts w:cs="Times New Roman"/>
              </w:rPr>
            </w:pPr>
            <w:r>
              <w:rPr>
                <w:rFonts w:cs="Times New Roman"/>
              </w:rPr>
              <w:t>Ongunstige marktomstandigheden</w:t>
            </w:r>
          </w:p>
        </w:tc>
        <w:tc>
          <w:tcPr>
            <w:tcW w:w="329" w:type="pct"/>
            <w:tcBorders>
              <w:top w:val="nil"/>
              <w:left w:val="nil"/>
              <w:bottom w:val="nil"/>
              <w:right w:val="nil"/>
            </w:tcBorders>
            <w:shd w:val="clear" w:color="auto" w:fill="EEECE1" w:themeFill="background2"/>
          </w:tcPr>
          <w:p w14:paraId="7CB57A17" w14:textId="5538B5E7" w:rsidR="00804829" w:rsidRPr="00C751E3" w:rsidRDefault="00804829" w:rsidP="00C751E3">
            <w:pPr>
              <w:rPr>
                <w:rFonts w:cs="Times New Roman"/>
              </w:rPr>
            </w:pPr>
            <w:r>
              <w:rPr>
                <w:rFonts w:cs="Times New Roman"/>
              </w:rPr>
              <w:t>223</w:t>
            </w:r>
          </w:p>
        </w:tc>
        <w:tc>
          <w:tcPr>
            <w:tcW w:w="473" w:type="pct"/>
            <w:tcBorders>
              <w:top w:val="nil"/>
              <w:left w:val="nil"/>
              <w:bottom w:val="nil"/>
              <w:right w:val="nil"/>
            </w:tcBorders>
            <w:shd w:val="clear" w:color="auto" w:fill="EEECE1" w:themeFill="background2"/>
          </w:tcPr>
          <w:p w14:paraId="5919C86B" w14:textId="05E72937" w:rsidR="00804829" w:rsidRPr="00C751E3" w:rsidRDefault="00804829" w:rsidP="00C751E3">
            <w:pPr>
              <w:rPr>
                <w:rFonts w:cs="Times New Roman"/>
              </w:rPr>
            </w:pPr>
            <w:r>
              <w:rPr>
                <w:rFonts w:cs="Times New Roman"/>
              </w:rPr>
              <w:t>55,4%</w:t>
            </w:r>
          </w:p>
        </w:tc>
        <w:tc>
          <w:tcPr>
            <w:tcW w:w="329" w:type="pct"/>
            <w:tcBorders>
              <w:top w:val="nil"/>
              <w:left w:val="nil"/>
              <w:bottom w:val="nil"/>
              <w:right w:val="nil"/>
            </w:tcBorders>
          </w:tcPr>
          <w:p w14:paraId="4D2A8876" w14:textId="1802059F" w:rsidR="00804829" w:rsidRPr="00C751E3" w:rsidRDefault="00804829" w:rsidP="00C751E3">
            <w:pPr>
              <w:rPr>
                <w:rFonts w:cs="Times New Roman"/>
              </w:rPr>
            </w:pPr>
            <w:r>
              <w:rPr>
                <w:rFonts w:cs="Times New Roman"/>
              </w:rPr>
              <w:t>94</w:t>
            </w:r>
          </w:p>
        </w:tc>
        <w:tc>
          <w:tcPr>
            <w:tcW w:w="473" w:type="pct"/>
            <w:tcBorders>
              <w:top w:val="nil"/>
              <w:left w:val="nil"/>
              <w:bottom w:val="nil"/>
              <w:right w:val="nil"/>
            </w:tcBorders>
          </w:tcPr>
          <w:p w14:paraId="73C1FDAA" w14:textId="4F3E6C5E" w:rsidR="00804829" w:rsidRPr="00C751E3" w:rsidRDefault="00804829" w:rsidP="00C751E3">
            <w:pPr>
              <w:rPr>
                <w:rFonts w:cs="Times New Roman"/>
              </w:rPr>
            </w:pPr>
            <w:r>
              <w:rPr>
                <w:rFonts w:cs="Times New Roman"/>
              </w:rPr>
              <w:t>23,4%</w:t>
            </w:r>
          </w:p>
        </w:tc>
        <w:tc>
          <w:tcPr>
            <w:tcW w:w="347" w:type="pct"/>
            <w:tcBorders>
              <w:top w:val="nil"/>
              <w:left w:val="nil"/>
              <w:bottom w:val="nil"/>
              <w:right w:val="nil"/>
            </w:tcBorders>
            <w:shd w:val="clear" w:color="auto" w:fill="EEECE1" w:themeFill="background2"/>
          </w:tcPr>
          <w:p w14:paraId="742D6B0D" w14:textId="6E83AE7A" w:rsidR="00804829" w:rsidRPr="00C751E3" w:rsidRDefault="00804829" w:rsidP="00C751E3">
            <w:pPr>
              <w:rPr>
                <w:rFonts w:cs="Times New Roman"/>
              </w:rPr>
            </w:pPr>
            <w:r>
              <w:rPr>
                <w:rFonts w:cs="Times New Roman"/>
              </w:rPr>
              <w:t>85</w:t>
            </w:r>
          </w:p>
        </w:tc>
        <w:tc>
          <w:tcPr>
            <w:tcW w:w="625" w:type="pct"/>
            <w:tcBorders>
              <w:top w:val="nil"/>
              <w:left w:val="nil"/>
              <w:bottom w:val="nil"/>
              <w:right w:val="nil"/>
            </w:tcBorders>
            <w:shd w:val="clear" w:color="auto" w:fill="EEECE1" w:themeFill="background2"/>
          </w:tcPr>
          <w:p w14:paraId="0D70BB26" w14:textId="1C9C323E" w:rsidR="00804829" w:rsidRPr="00F6763E" w:rsidRDefault="00804829" w:rsidP="00C751E3">
            <w:pPr>
              <w:rPr>
                <w:rFonts w:cs="Times New Roman"/>
              </w:rPr>
            </w:pPr>
            <w:r>
              <w:rPr>
                <w:rFonts w:cs="Times New Roman"/>
              </w:rPr>
              <w:t>21,2%</w:t>
            </w:r>
          </w:p>
        </w:tc>
        <w:tc>
          <w:tcPr>
            <w:tcW w:w="329" w:type="pct"/>
            <w:tcBorders>
              <w:top w:val="nil"/>
              <w:left w:val="nil"/>
              <w:bottom w:val="nil"/>
              <w:right w:val="nil"/>
            </w:tcBorders>
          </w:tcPr>
          <w:p w14:paraId="38C86A29" w14:textId="246B0EEA" w:rsidR="00804829" w:rsidRPr="00F6763E" w:rsidRDefault="00804829" w:rsidP="00C751E3">
            <w:pPr>
              <w:rPr>
                <w:rFonts w:cs="Times New Roman"/>
              </w:rPr>
            </w:pPr>
            <w:r>
              <w:rPr>
                <w:rFonts w:cs="Times New Roman"/>
              </w:rPr>
              <w:t>402</w:t>
            </w:r>
          </w:p>
        </w:tc>
        <w:tc>
          <w:tcPr>
            <w:tcW w:w="440" w:type="pct"/>
            <w:tcBorders>
              <w:top w:val="nil"/>
              <w:left w:val="nil"/>
              <w:bottom w:val="nil"/>
              <w:right w:val="nil"/>
            </w:tcBorders>
          </w:tcPr>
          <w:p w14:paraId="10656BB5" w14:textId="355869ED" w:rsidR="00804829" w:rsidRPr="00C751E3" w:rsidRDefault="00804829" w:rsidP="00C751E3">
            <w:pPr>
              <w:rPr>
                <w:rFonts w:cs="Times New Roman"/>
              </w:rPr>
            </w:pPr>
            <w:r>
              <w:rPr>
                <w:rFonts w:cs="Times New Roman"/>
              </w:rPr>
              <w:t>100%</w:t>
            </w:r>
          </w:p>
        </w:tc>
      </w:tr>
      <w:tr w:rsidR="00804829" w14:paraId="7B4CE9C2" w14:textId="1DE1BB00" w:rsidTr="00804829">
        <w:tc>
          <w:tcPr>
            <w:tcW w:w="1654" w:type="pct"/>
            <w:tcBorders>
              <w:top w:val="nil"/>
              <w:left w:val="nil"/>
              <w:bottom w:val="nil"/>
              <w:right w:val="nil"/>
            </w:tcBorders>
          </w:tcPr>
          <w:p w14:paraId="6360A97A" w14:textId="1509DF1B" w:rsidR="00804829" w:rsidRPr="00C751E3" w:rsidRDefault="00804829" w:rsidP="00C751E3">
            <w:pPr>
              <w:rPr>
                <w:rFonts w:cs="Times New Roman"/>
              </w:rPr>
            </w:pPr>
            <w:r>
              <w:rPr>
                <w:rFonts w:cs="Times New Roman"/>
              </w:rPr>
              <w:t>Gebrek aan kennis</w:t>
            </w:r>
          </w:p>
        </w:tc>
        <w:tc>
          <w:tcPr>
            <w:tcW w:w="329" w:type="pct"/>
            <w:tcBorders>
              <w:top w:val="nil"/>
              <w:left w:val="nil"/>
              <w:bottom w:val="nil"/>
              <w:right w:val="nil"/>
            </w:tcBorders>
            <w:shd w:val="clear" w:color="auto" w:fill="EEECE1" w:themeFill="background2"/>
          </w:tcPr>
          <w:p w14:paraId="2091963C" w14:textId="29AB3BB7" w:rsidR="00804829" w:rsidRPr="00C751E3" w:rsidRDefault="00804829" w:rsidP="00C751E3">
            <w:pPr>
              <w:rPr>
                <w:rFonts w:cs="Times New Roman"/>
              </w:rPr>
            </w:pPr>
            <w:r>
              <w:rPr>
                <w:rFonts w:cs="Times New Roman"/>
              </w:rPr>
              <w:t>241</w:t>
            </w:r>
          </w:p>
        </w:tc>
        <w:tc>
          <w:tcPr>
            <w:tcW w:w="473" w:type="pct"/>
            <w:tcBorders>
              <w:top w:val="nil"/>
              <w:left w:val="nil"/>
              <w:bottom w:val="nil"/>
              <w:right w:val="nil"/>
            </w:tcBorders>
            <w:shd w:val="clear" w:color="auto" w:fill="EEECE1" w:themeFill="background2"/>
          </w:tcPr>
          <w:p w14:paraId="0C3D4096" w14:textId="5EA5953C" w:rsidR="00804829" w:rsidRPr="00C751E3" w:rsidRDefault="00804829" w:rsidP="00C751E3">
            <w:pPr>
              <w:rPr>
                <w:rFonts w:cs="Times New Roman"/>
              </w:rPr>
            </w:pPr>
            <w:r>
              <w:rPr>
                <w:rFonts w:cs="Times New Roman"/>
              </w:rPr>
              <w:t>59,9%</w:t>
            </w:r>
          </w:p>
        </w:tc>
        <w:tc>
          <w:tcPr>
            <w:tcW w:w="329" w:type="pct"/>
            <w:tcBorders>
              <w:top w:val="nil"/>
              <w:left w:val="nil"/>
              <w:bottom w:val="nil"/>
              <w:right w:val="nil"/>
            </w:tcBorders>
          </w:tcPr>
          <w:p w14:paraId="24E3643B" w14:textId="72CED62C" w:rsidR="00804829" w:rsidRPr="00C751E3" w:rsidRDefault="00804829" w:rsidP="00C751E3">
            <w:pPr>
              <w:rPr>
                <w:rFonts w:cs="Times New Roman"/>
              </w:rPr>
            </w:pPr>
            <w:r>
              <w:rPr>
                <w:rFonts w:cs="Times New Roman"/>
              </w:rPr>
              <w:t>105</w:t>
            </w:r>
          </w:p>
        </w:tc>
        <w:tc>
          <w:tcPr>
            <w:tcW w:w="473" w:type="pct"/>
            <w:tcBorders>
              <w:top w:val="nil"/>
              <w:left w:val="nil"/>
              <w:bottom w:val="nil"/>
              <w:right w:val="nil"/>
            </w:tcBorders>
          </w:tcPr>
          <w:p w14:paraId="4288E594" w14:textId="2D67B170" w:rsidR="00804829" w:rsidRPr="00C751E3" w:rsidRDefault="00804829" w:rsidP="00C751E3">
            <w:pPr>
              <w:rPr>
                <w:rFonts w:cs="Times New Roman"/>
              </w:rPr>
            </w:pPr>
            <w:r>
              <w:rPr>
                <w:rFonts w:cs="Times New Roman"/>
              </w:rPr>
              <w:t>26,1%</w:t>
            </w:r>
          </w:p>
        </w:tc>
        <w:tc>
          <w:tcPr>
            <w:tcW w:w="347" w:type="pct"/>
            <w:tcBorders>
              <w:top w:val="nil"/>
              <w:left w:val="nil"/>
              <w:bottom w:val="nil"/>
              <w:right w:val="nil"/>
            </w:tcBorders>
            <w:shd w:val="clear" w:color="auto" w:fill="EEECE1" w:themeFill="background2"/>
          </w:tcPr>
          <w:p w14:paraId="18DC36CF" w14:textId="4A795726" w:rsidR="00804829" w:rsidRPr="00C751E3" w:rsidRDefault="00804829" w:rsidP="00C751E3">
            <w:pPr>
              <w:rPr>
                <w:rFonts w:cs="Times New Roman"/>
              </w:rPr>
            </w:pPr>
            <w:r>
              <w:rPr>
                <w:rFonts w:cs="Times New Roman"/>
              </w:rPr>
              <w:t>56</w:t>
            </w:r>
          </w:p>
        </w:tc>
        <w:tc>
          <w:tcPr>
            <w:tcW w:w="625" w:type="pct"/>
            <w:tcBorders>
              <w:top w:val="nil"/>
              <w:left w:val="nil"/>
              <w:bottom w:val="nil"/>
              <w:right w:val="nil"/>
            </w:tcBorders>
            <w:shd w:val="clear" w:color="auto" w:fill="EEECE1" w:themeFill="background2"/>
          </w:tcPr>
          <w:p w14:paraId="532F6715" w14:textId="22C5AF0A" w:rsidR="00804829" w:rsidRPr="00C751E3" w:rsidRDefault="00804829" w:rsidP="00C751E3">
            <w:pPr>
              <w:rPr>
                <w:rFonts w:cs="Times New Roman"/>
              </w:rPr>
            </w:pPr>
            <w:r>
              <w:rPr>
                <w:rFonts w:cs="Times New Roman"/>
              </w:rPr>
              <w:t>14%</w:t>
            </w:r>
          </w:p>
        </w:tc>
        <w:tc>
          <w:tcPr>
            <w:tcW w:w="329" w:type="pct"/>
            <w:tcBorders>
              <w:top w:val="nil"/>
              <w:left w:val="nil"/>
              <w:bottom w:val="nil"/>
              <w:right w:val="nil"/>
            </w:tcBorders>
          </w:tcPr>
          <w:p w14:paraId="5C928032" w14:textId="4DDA9FC1" w:rsidR="00804829" w:rsidRPr="00C751E3" w:rsidRDefault="00804829" w:rsidP="00C751E3">
            <w:pPr>
              <w:rPr>
                <w:rFonts w:cs="Times New Roman"/>
              </w:rPr>
            </w:pPr>
            <w:r>
              <w:rPr>
                <w:rFonts w:cs="Times New Roman"/>
              </w:rPr>
              <w:t>402</w:t>
            </w:r>
          </w:p>
        </w:tc>
        <w:tc>
          <w:tcPr>
            <w:tcW w:w="440" w:type="pct"/>
            <w:tcBorders>
              <w:top w:val="nil"/>
              <w:left w:val="nil"/>
              <w:bottom w:val="nil"/>
              <w:right w:val="nil"/>
            </w:tcBorders>
          </w:tcPr>
          <w:p w14:paraId="77CFA3F9" w14:textId="4F2765BA" w:rsidR="00804829" w:rsidRPr="00C751E3" w:rsidRDefault="00804829" w:rsidP="00C751E3">
            <w:pPr>
              <w:rPr>
                <w:rFonts w:cs="Times New Roman"/>
              </w:rPr>
            </w:pPr>
            <w:r>
              <w:rPr>
                <w:rFonts w:cs="Times New Roman"/>
              </w:rPr>
              <w:t>100%</w:t>
            </w:r>
          </w:p>
        </w:tc>
      </w:tr>
      <w:tr w:rsidR="00804829" w14:paraId="6BCB632A" w14:textId="73D27167" w:rsidTr="00804829">
        <w:tc>
          <w:tcPr>
            <w:tcW w:w="1654" w:type="pct"/>
            <w:tcBorders>
              <w:top w:val="nil"/>
              <w:left w:val="nil"/>
              <w:bottom w:val="nil"/>
              <w:right w:val="nil"/>
            </w:tcBorders>
          </w:tcPr>
          <w:p w14:paraId="50B0B162" w14:textId="2FA19DDE" w:rsidR="00804829" w:rsidRPr="00C751E3" w:rsidRDefault="00804829" w:rsidP="00C751E3">
            <w:pPr>
              <w:rPr>
                <w:rFonts w:cs="Times New Roman"/>
              </w:rPr>
            </w:pPr>
            <w:r>
              <w:rPr>
                <w:rFonts w:cs="Times New Roman"/>
              </w:rPr>
              <w:t>Administratieve redenen</w:t>
            </w:r>
          </w:p>
        </w:tc>
        <w:tc>
          <w:tcPr>
            <w:tcW w:w="329" w:type="pct"/>
            <w:tcBorders>
              <w:top w:val="nil"/>
              <w:left w:val="nil"/>
              <w:bottom w:val="nil"/>
              <w:right w:val="nil"/>
            </w:tcBorders>
            <w:shd w:val="clear" w:color="auto" w:fill="EEECE1" w:themeFill="background2"/>
          </w:tcPr>
          <w:p w14:paraId="5EC6DADB" w14:textId="3AE072EA" w:rsidR="00804829" w:rsidRPr="00C751E3" w:rsidRDefault="00804829" w:rsidP="00C751E3">
            <w:pPr>
              <w:rPr>
                <w:rFonts w:cs="Times New Roman"/>
              </w:rPr>
            </w:pPr>
            <w:r>
              <w:rPr>
                <w:rFonts w:cs="Times New Roman"/>
              </w:rPr>
              <w:t>241</w:t>
            </w:r>
          </w:p>
        </w:tc>
        <w:tc>
          <w:tcPr>
            <w:tcW w:w="473" w:type="pct"/>
            <w:tcBorders>
              <w:top w:val="nil"/>
              <w:left w:val="nil"/>
              <w:bottom w:val="nil"/>
              <w:right w:val="nil"/>
            </w:tcBorders>
            <w:shd w:val="clear" w:color="auto" w:fill="EEECE1" w:themeFill="background2"/>
          </w:tcPr>
          <w:p w14:paraId="0DC6EAF7" w14:textId="2377929C" w:rsidR="00804829" w:rsidRPr="00C751E3" w:rsidRDefault="00804829" w:rsidP="00C751E3">
            <w:pPr>
              <w:rPr>
                <w:rFonts w:cs="Times New Roman"/>
              </w:rPr>
            </w:pPr>
            <w:r>
              <w:rPr>
                <w:rFonts w:cs="Times New Roman"/>
              </w:rPr>
              <w:t>59,6%</w:t>
            </w:r>
          </w:p>
        </w:tc>
        <w:tc>
          <w:tcPr>
            <w:tcW w:w="329" w:type="pct"/>
            <w:tcBorders>
              <w:top w:val="nil"/>
              <w:left w:val="nil"/>
              <w:bottom w:val="nil"/>
              <w:right w:val="nil"/>
            </w:tcBorders>
          </w:tcPr>
          <w:p w14:paraId="2330AC52" w14:textId="0B5775A9" w:rsidR="00804829" w:rsidRPr="00C751E3" w:rsidRDefault="00804829" w:rsidP="00C751E3">
            <w:pPr>
              <w:rPr>
                <w:rFonts w:cs="Times New Roman"/>
              </w:rPr>
            </w:pPr>
            <w:r>
              <w:rPr>
                <w:rFonts w:cs="Times New Roman"/>
              </w:rPr>
              <w:t>99</w:t>
            </w:r>
          </w:p>
        </w:tc>
        <w:tc>
          <w:tcPr>
            <w:tcW w:w="473" w:type="pct"/>
            <w:tcBorders>
              <w:top w:val="nil"/>
              <w:left w:val="nil"/>
              <w:bottom w:val="nil"/>
              <w:right w:val="nil"/>
            </w:tcBorders>
          </w:tcPr>
          <w:p w14:paraId="1D4F8E2C" w14:textId="431E4CA4" w:rsidR="00804829" w:rsidRPr="00C751E3" w:rsidRDefault="00804829" w:rsidP="00C751E3">
            <w:pPr>
              <w:rPr>
                <w:rFonts w:cs="Times New Roman"/>
              </w:rPr>
            </w:pPr>
            <w:r>
              <w:rPr>
                <w:rFonts w:cs="Times New Roman"/>
              </w:rPr>
              <w:t>24,5%</w:t>
            </w:r>
          </w:p>
        </w:tc>
        <w:tc>
          <w:tcPr>
            <w:tcW w:w="347" w:type="pct"/>
            <w:tcBorders>
              <w:top w:val="nil"/>
              <w:left w:val="nil"/>
              <w:bottom w:val="nil"/>
              <w:right w:val="nil"/>
            </w:tcBorders>
            <w:shd w:val="clear" w:color="auto" w:fill="EEECE1" w:themeFill="background2"/>
          </w:tcPr>
          <w:p w14:paraId="100DF34C" w14:textId="11E5C57A" w:rsidR="00804829" w:rsidRPr="00C751E3" w:rsidRDefault="00804829" w:rsidP="00C751E3">
            <w:pPr>
              <w:rPr>
                <w:rFonts w:cs="Times New Roman"/>
              </w:rPr>
            </w:pPr>
            <w:r>
              <w:rPr>
                <w:rFonts w:cs="Times New Roman"/>
              </w:rPr>
              <w:t>64</w:t>
            </w:r>
          </w:p>
        </w:tc>
        <w:tc>
          <w:tcPr>
            <w:tcW w:w="625" w:type="pct"/>
            <w:tcBorders>
              <w:top w:val="nil"/>
              <w:left w:val="nil"/>
              <w:bottom w:val="nil"/>
              <w:right w:val="nil"/>
            </w:tcBorders>
            <w:shd w:val="clear" w:color="auto" w:fill="EEECE1" w:themeFill="background2"/>
          </w:tcPr>
          <w:p w14:paraId="023B5EC3" w14:textId="79212547" w:rsidR="00804829" w:rsidRPr="00C751E3" w:rsidRDefault="00804829" w:rsidP="00C751E3">
            <w:pPr>
              <w:rPr>
                <w:rFonts w:cs="Times New Roman"/>
              </w:rPr>
            </w:pPr>
            <w:r>
              <w:rPr>
                <w:rFonts w:cs="Times New Roman"/>
              </w:rPr>
              <w:t>15,8%</w:t>
            </w:r>
          </w:p>
        </w:tc>
        <w:tc>
          <w:tcPr>
            <w:tcW w:w="329" w:type="pct"/>
            <w:tcBorders>
              <w:top w:val="nil"/>
              <w:left w:val="nil"/>
              <w:bottom w:val="nil"/>
              <w:right w:val="nil"/>
            </w:tcBorders>
          </w:tcPr>
          <w:p w14:paraId="3AAF2280" w14:textId="6C12F4B2" w:rsidR="00804829" w:rsidRPr="00C751E3" w:rsidRDefault="00804829" w:rsidP="00C751E3">
            <w:pPr>
              <w:rPr>
                <w:rFonts w:cs="Times New Roman"/>
              </w:rPr>
            </w:pPr>
            <w:r>
              <w:rPr>
                <w:rFonts w:cs="Times New Roman"/>
              </w:rPr>
              <w:t>404</w:t>
            </w:r>
          </w:p>
        </w:tc>
        <w:tc>
          <w:tcPr>
            <w:tcW w:w="440" w:type="pct"/>
            <w:tcBorders>
              <w:top w:val="nil"/>
              <w:left w:val="nil"/>
              <w:bottom w:val="nil"/>
              <w:right w:val="nil"/>
            </w:tcBorders>
          </w:tcPr>
          <w:p w14:paraId="6B5576A0" w14:textId="17453E82" w:rsidR="00804829" w:rsidRPr="00C751E3" w:rsidRDefault="00804829" w:rsidP="00C751E3">
            <w:pPr>
              <w:rPr>
                <w:rFonts w:cs="Times New Roman"/>
              </w:rPr>
            </w:pPr>
            <w:r>
              <w:rPr>
                <w:rFonts w:cs="Times New Roman"/>
              </w:rPr>
              <w:t>100%</w:t>
            </w:r>
          </w:p>
        </w:tc>
      </w:tr>
      <w:tr w:rsidR="00804829" w14:paraId="0A813A4D" w14:textId="77777777" w:rsidTr="00804829">
        <w:tc>
          <w:tcPr>
            <w:tcW w:w="1654" w:type="pct"/>
            <w:tcBorders>
              <w:top w:val="nil"/>
              <w:left w:val="nil"/>
              <w:bottom w:val="single" w:sz="4" w:space="0" w:color="auto"/>
              <w:right w:val="nil"/>
            </w:tcBorders>
          </w:tcPr>
          <w:p w14:paraId="5C4F63E8" w14:textId="3CCD1FCD" w:rsidR="00804829" w:rsidRDefault="00804829" w:rsidP="00C751E3">
            <w:pPr>
              <w:rPr>
                <w:rFonts w:cs="Times New Roman"/>
              </w:rPr>
            </w:pPr>
            <w:r>
              <w:rPr>
                <w:rFonts w:cs="Times New Roman"/>
              </w:rPr>
              <w:t>Redenen gelinkt aan de kandidaat</w:t>
            </w:r>
          </w:p>
        </w:tc>
        <w:tc>
          <w:tcPr>
            <w:tcW w:w="329" w:type="pct"/>
            <w:tcBorders>
              <w:top w:val="nil"/>
              <w:left w:val="nil"/>
              <w:bottom w:val="single" w:sz="4" w:space="0" w:color="auto"/>
              <w:right w:val="nil"/>
            </w:tcBorders>
            <w:shd w:val="clear" w:color="auto" w:fill="EEECE1" w:themeFill="background2"/>
          </w:tcPr>
          <w:p w14:paraId="02D108B9" w14:textId="7542E384" w:rsidR="00804829" w:rsidRPr="00C751E3" w:rsidRDefault="00804829" w:rsidP="00C751E3">
            <w:pPr>
              <w:rPr>
                <w:rFonts w:cs="Times New Roman"/>
              </w:rPr>
            </w:pPr>
            <w:r>
              <w:rPr>
                <w:rFonts w:cs="Times New Roman"/>
              </w:rPr>
              <w:t>218</w:t>
            </w:r>
          </w:p>
        </w:tc>
        <w:tc>
          <w:tcPr>
            <w:tcW w:w="473" w:type="pct"/>
            <w:tcBorders>
              <w:top w:val="nil"/>
              <w:left w:val="nil"/>
              <w:bottom w:val="single" w:sz="4" w:space="0" w:color="auto"/>
              <w:right w:val="nil"/>
            </w:tcBorders>
            <w:shd w:val="clear" w:color="auto" w:fill="EEECE1" w:themeFill="background2"/>
          </w:tcPr>
          <w:p w14:paraId="28485E5A" w14:textId="598AEC63" w:rsidR="00804829" w:rsidRPr="00C751E3" w:rsidRDefault="00804829" w:rsidP="00C751E3">
            <w:pPr>
              <w:rPr>
                <w:rFonts w:cs="Times New Roman"/>
              </w:rPr>
            </w:pPr>
            <w:r>
              <w:rPr>
                <w:rFonts w:cs="Times New Roman"/>
              </w:rPr>
              <w:t>54,3%</w:t>
            </w:r>
          </w:p>
        </w:tc>
        <w:tc>
          <w:tcPr>
            <w:tcW w:w="329" w:type="pct"/>
            <w:tcBorders>
              <w:top w:val="nil"/>
              <w:left w:val="nil"/>
              <w:bottom w:val="single" w:sz="4" w:space="0" w:color="auto"/>
              <w:right w:val="nil"/>
            </w:tcBorders>
          </w:tcPr>
          <w:p w14:paraId="7B58758F" w14:textId="57D954AF" w:rsidR="00804829" w:rsidRPr="00C751E3" w:rsidRDefault="00804829" w:rsidP="00C751E3">
            <w:pPr>
              <w:rPr>
                <w:rFonts w:cs="Times New Roman"/>
              </w:rPr>
            </w:pPr>
            <w:r>
              <w:rPr>
                <w:rFonts w:cs="Times New Roman"/>
              </w:rPr>
              <w:t>115</w:t>
            </w:r>
          </w:p>
        </w:tc>
        <w:tc>
          <w:tcPr>
            <w:tcW w:w="473" w:type="pct"/>
            <w:tcBorders>
              <w:top w:val="nil"/>
              <w:left w:val="nil"/>
              <w:bottom w:val="single" w:sz="4" w:space="0" w:color="auto"/>
              <w:right w:val="nil"/>
            </w:tcBorders>
          </w:tcPr>
          <w:p w14:paraId="0BA2E377" w14:textId="45EEF610" w:rsidR="00804829" w:rsidRPr="00C751E3" w:rsidRDefault="00804829" w:rsidP="00C751E3">
            <w:pPr>
              <w:rPr>
                <w:rFonts w:cs="Times New Roman"/>
              </w:rPr>
            </w:pPr>
            <w:r>
              <w:rPr>
                <w:rFonts w:cs="Times New Roman"/>
              </w:rPr>
              <w:t>28,7%</w:t>
            </w:r>
          </w:p>
        </w:tc>
        <w:tc>
          <w:tcPr>
            <w:tcW w:w="347" w:type="pct"/>
            <w:tcBorders>
              <w:top w:val="nil"/>
              <w:left w:val="nil"/>
              <w:bottom w:val="single" w:sz="4" w:space="0" w:color="auto"/>
              <w:right w:val="nil"/>
            </w:tcBorders>
            <w:shd w:val="clear" w:color="auto" w:fill="EEECE1" w:themeFill="background2"/>
          </w:tcPr>
          <w:p w14:paraId="02FD1118" w14:textId="207B5C06" w:rsidR="00804829" w:rsidRPr="00C751E3" w:rsidRDefault="00804829" w:rsidP="00C751E3">
            <w:pPr>
              <w:rPr>
                <w:rFonts w:cs="Times New Roman"/>
              </w:rPr>
            </w:pPr>
            <w:r>
              <w:rPr>
                <w:rFonts w:cs="Times New Roman"/>
              </w:rPr>
              <w:t>68</w:t>
            </w:r>
          </w:p>
        </w:tc>
        <w:tc>
          <w:tcPr>
            <w:tcW w:w="625" w:type="pct"/>
            <w:tcBorders>
              <w:top w:val="nil"/>
              <w:left w:val="nil"/>
              <w:bottom w:val="single" w:sz="4" w:space="0" w:color="auto"/>
              <w:right w:val="nil"/>
            </w:tcBorders>
            <w:shd w:val="clear" w:color="auto" w:fill="EEECE1" w:themeFill="background2"/>
          </w:tcPr>
          <w:p w14:paraId="4185766C" w14:textId="415E1F70" w:rsidR="00804829" w:rsidRPr="00C751E3" w:rsidRDefault="00804829" w:rsidP="00C751E3">
            <w:pPr>
              <w:rPr>
                <w:rFonts w:cs="Times New Roman"/>
              </w:rPr>
            </w:pPr>
            <w:r>
              <w:rPr>
                <w:rFonts w:cs="Times New Roman"/>
              </w:rPr>
              <w:t>16,9%</w:t>
            </w:r>
          </w:p>
        </w:tc>
        <w:tc>
          <w:tcPr>
            <w:tcW w:w="329" w:type="pct"/>
            <w:tcBorders>
              <w:top w:val="nil"/>
              <w:left w:val="nil"/>
              <w:bottom w:val="single" w:sz="4" w:space="0" w:color="auto"/>
              <w:right w:val="nil"/>
            </w:tcBorders>
          </w:tcPr>
          <w:p w14:paraId="381CE9A0" w14:textId="4F6EE933" w:rsidR="00804829" w:rsidRPr="00C751E3" w:rsidRDefault="00804829" w:rsidP="00C751E3">
            <w:pPr>
              <w:rPr>
                <w:rFonts w:cs="Times New Roman"/>
              </w:rPr>
            </w:pPr>
            <w:r>
              <w:rPr>
                <w:rFonts w:cs="Times New Roman"/>
              </w:rPr>
              <w:t>401</w:t>
            </w:r>
          </w:p>
        </w:tc>
        <w:tc>
          <w:tcPr>
            <w:tcW w:w="440" w:type="pct"/>
            <w:tcBorders>
              <w:top w:val="nil"/>
              <w:left w:val="nil"/>
              <w:bottom w:val="single" w:sz="4" w:space="0" w:color="auto"/>
              <w:right w:val="nil"/>
            </w:tcBorders>
          </w:tcPr>
          <w:p w14:paraId="2A188A5F" w14:textId="61A64A0D" w:rsidR="00804829" w:rsidRPr="00C751E3" w:rsidRDefault="00804829" w:rsidP="00C751E3">
            <w:pPr>
              <w:rPr>
                <w:rFonts w:cs="Times New Roman"/>
              </w:rPr>
            </w:pPr>
            <w:r>
              <w:rPr>
                <w:rFonts w:cs="Times New Roman"/>
              </w:rPr>
              <w:t>100%</w:t>
            </w:r>
          </w:p>
        </w:tc>
      </w:tr>
    </w:tbl>
    <w:p w14:paraId="6F51D3F1" w14:textId="77777777" w:rsidR="00C751E3" w:rsidRDefault="00C751E3" w:rsidP="00C751E3">
      <w:pPr>
        <w:rPr>
          <w:sz w:val="24"/>
        </w:rPr>
      </w:pPr>
    </w:p>
    <w:p w14:paraId="7022D3AC" w14:textId="407A77DD" w:rsidR="007B7B5D" w:rsidRPr="00E22FD7" w:rsidRDefault="004007F4" w:rsidP="008328F8">
      <w:pPr>
        <w:pStyle w:val="Heading2"/>
      </w:pPr>
      <w:bookmarkStart w:id="10" w:name="_Toc17460993"/>
      <w:r>
        <w:t>3</w:t>
      </w:r>
      <w:r w:rsidR="008328F8">
        <w:t xml:space="preserve">.5. </w:t>
      </w:r>
      <w:r w:rsidR="007B7B5D" w:rsidRPr="00E22FD7">
        <w:t>Stimuli die een bedrijf aanzetten tot planning van overdracht van leiding</w:t>
      </w:r>
      <w:bookmarkEnd w:id="10"/>
    </w:p>
    <w:p w14:paraId="7A51ED0E" w14:textId="10F709D5" w:rsidR="001A0417" w:rsidRDefault="00A6306E" w:rsidP="0051703C">
      <w:pPr>
        <w:rPr>
          <w:sz w:val="24"/>
        </w:rPr>
      </w:pPr>
      <w:r w:rsidRPr="00126B6E">
        <w:rPr>
          <w:sz w:val="24"/>
        </w:rPr>
        <w:t>Naast belemmeringen kunnen ook bepaalde stimu</w:t>
      </w:r>
      <w:r w:rsidR="00380544" w:rsidRPr="00126B6E">
        <w:rPr>
          <w:sz w:val="24"/>
        </w:rPr>
        <w:t>li aanwezig zijn in een bedrijf</w:t>
      </w:r>
      <w:r w:rsidRPr="00126B6E">
        <w:rPr>
          <w:sz w:val="24"/>
        </w:rPr>
        <w:t xml:space="preserve"> die aanzetten tot planning van opvolg</w:t>
      </w:r>
      <w:r w:rsidR="00704605">
        <w:rPr>
          <w:sz w:val="24"/>
        </w:rPr>
        <w:t xml:space="preserve">ing. Uit onderstaande tabel </w:t>
      </w:r>
      <w:r w:rsidR="00536BD0">
        <w:rPr>
          <w:sz w:val="24"/>
        </w:rPr>
        <w:t>3.20</w:t>
      </w:r>
      <w:r w:rsidRPr="00126B6E">
        <w:rPr>
          <w:sz w:val="24"/>
        </w:rPr>
        <w:t xml:space="preserve">. blijkt het nut van een actieve Raad van Bestuur of Raad van Advies wat betreft de opvolgingsproblematiek. In de enquête diende de respondent aan te geven op een schaal van 1 tot 5 of bepaalde taken </w:t>
      </w:r>
      <w:r w:rsidR="00441CE4">
        <w:rPr>
          <w:sz w:val="24"/>
        </w:rPr>
        <w:t xml:space="preserve">met betrekking tot de bedrijfsoverdracht </w:t>
      </w:r>
      <w:r w:rsidRPr="00126B6E">
        <w:rPr>
          <w:sz w:val="24"/>
        </w:rPr>
        <w:t xml:space="preserve">zeer weinig (waarde 1) of zeer veel (waarde 5) worden uitgevoerd door de Raad van Bestuur/Advies. De twee taken met betrekking tot opvolging die we hier bestuderen, zijn: a) </w:t>
      </w:r>
      <w:r w:rsidR="004C6126" w:rsidRPr="00126B6E">
        <w:rPr>
          <w:sz w:val="24"/>
        </w:rPr>
        <w:t>p</w:t>
      </w:r>
      <w:r w:rsidRPr="00126B6E">
        <w:rPr>
          <w:sz w:val="24"/>
        </w:rPr>
        <w:t>roblemen m.b.t. de opvolging rapporteren en oplossen</w:t>
      </w:r>
      <w:r w:rsidR="004C6126" w:rsidRPr="00126B6E">
        <w:rPr>
          <w:sz w:val="24"/>
        </w:rPr>
        <w:t xml:space="preserve"> en</w:t>
      </w:r>
      <w:r w:rsidRPr="00126B6E">
        <w:rPr>
          <w:sz w:val="24"/>
        </w:rPr>
        <w:t xml:space="preserve"> b) </w:t>
      </w:r>
      <w:r w:rsidR="004C6126" w:rsidRPr="00126B6E">
        <w:rPr>
          <w:sz w:val="24"/>
        </w:rPr>
        <w:t>p</w:t>
      </w:r>
      <w:r w:rsidRPr="00126B6E">
        <w:rPr>
          <w:sz w:val="24"/>
        </w:rPr>
        <w:t xml:space="preserve">lannen van de opvolging van de bedrijfsleider. De quotering op beide stellingen wordt </w:t>
      </w:r>
      <w:r w:rsidR="004C6126" w:rsidRPr="00126B6E">
        <w:rPr>
          <w:sz w:val="24"/>
        </w:rPr>
        <w:t>gesommeerd</w:t>
      </w:r>
      <w:r w:rsidRPr="00126B6E">
        <w:rPr>
          <w:sz w:val="24"/>
        </w:rPr>
        <w:t xml:space="preserve"> wat resulteert in een score op 10. Indien deze score tussen 2 en 4 ligt</w:t>
      </w:r>
      <w:r w:rsidR="004C6126" w:rsidRPr="00126B6E">
        <w:rPr>
          <w:sz w:val="24"/>
        </w:rPr>
        <w:t>,</w:t>
      </w:r>
      <w:r w:rsidRPr="00126B6E">
        <w:rPr>
          <w:sz w:val="24"/>
        </w:rPr>
        <w:t xml:space="preserve"> is de Raad van Bestuur/Advies ‘weinig’ bezig met opvolging; indien de score tussen 5 en 7 ligt, is de Raad</w:t>
      </w:r>
      <w:r w:rsidR="004C6126" w:rsidRPr="00126B6E">
        <w:rPr>
          <w:sz w:val="24"/>
        </w:rPr>
        <w:t xml:space="preserve"> van Bestuur/Advies</w:t>
      </w:r>
      <w:r w:rsidRPr="00126B6E">
        <w:rPr>
          <w:sz w:val="24"/>
        </w:rPr>
        <w:t xml:space="preserve"> er ‘gemiddeld’ mee bezig; indien de score 8 of meer bedraagt</w:t>
      </w:r>
      <w:r w:rsidR="004C6126" w:rsidRPr="00126B6E">
        <w:rPr>
          <w:sz w:val="24"/>
        </w:rPr>
        <w:t>,</w:t>
      </w:r>
      <w:r w:rsidR="008328F8">
        <w:rPr>
          <w:sz w:val="24"/>
        </w:rPr>
        <w:t xml:space="preserve"> is ze er ‘veel’ mee bezig. </w:t>
      </w:r>
    </w:p>
    <w:p w14:paraId="5CD12B31" w14:textId="7A190FBE" w:rsidR="00A6306E" w:rsidRPr="00126B6E" w:rsidRDefault="008328F8" w:rsidP="0051703C">
      <w:pPr>
        <w:rPr>
          <w:sz w:val="24"/>
        </w:rPr>
      </w:pPr>
      <w:r>
        <w:rPr>
          <w:sz w:val="24"/>
        </w:rPr>
        <w:t>Van de be</w:t>
      </w:r>
      <w:r w:rsidR="00FF2475" w:rsidRPr="00126B6E">
        <w:rPr>
          <w:sz w:val="24"/>
        </w:rPr>
        <w:t xml:space="preserve">drijven waar de Raad van Bestuur/Advies weinig bezig is met de uitvoering van deze specifieke taken </w:t>
      </w:r>
      <w:r>
        <w:rPr>
          <w:sz w:val="24"/>
        </w:rPr>
        <w:t>inzake opvolging</w:t>
      </w:r>
      <w:r w:rsidR="00441CE4">
        <w:rPr>
          <w:sz w:val="24"/>
        </w:rPr>
        <w:t xml:space="preserve"> is 26</w:t>
      </w:r>
      <w:r w:rsidR="00FF2475" w:rsidRPr="00126B6E">
        <w:rPr>
          <w:sz w:val="24"/>
        </w:rPr>
        <w:t>% niet bezig met de planning van opvolging. In bedrijven waar de Raad van Bestuur/Advi</w:t>
      </w:r>
      <w:r>
        <w:rPr>
          <w:sz w:val="24"/>
        </w:rPr>
        <w:t>es veel bezig is met deze taken</w:t>
      </w:r>
      <w:r w:rsidR="00FF2475" w:rsidRPr="00126B6E">
        <w:rPr>
          <w:sz w:val="24"/>
        </w:rPr>
        <w:t xml:space="preserve"> is slechts 1</w:t>
      </w:r>
      <w:r w:rsidR="00126B6E" w:rsidRPr="00126B6E">
        <w:rPr>
          <w:sz w:val="24"/>
        </w:rPr>
        <w:t>5,8</w:t>
      </w:r>
      <w:r w:rsidR="00FF2475" w:rsidRPr="00126B6E">
        <w:rPr>
          <w:sz w:val="24"/>
        </w:rPr>
        <w:t xml:space="preserve">% niet bezig met de planning van opvolging. </w:t>
      </w:r>
      <w:r w:rsidR="001A0417">
        <w:rPr>
          <w:sz w:val="24"/>
        </w:rPr>
        <w:t xml:space="preserve">Ook zien we dat in bedrijven waar de Raad van Bestuur/Advies veel bezig is </w:t>
      </w:r>
      <w:r w:rsidR="001A0417" w:rsidRPr="00126B6E">
        <w:rPr>
          <w:sz w:val="24"/>
        </w:rPr>
        <w:t xml:space="preserve">met de uitvoering van deze specifieke taken </w:t>
      </w:r>
      <w:r w:rsidR="001A0417">
        <w:rPr>
          <w:sz w:val="24"/>
        </w:rPr>
        <w:t xml:space="preserve">inzake opvolging, 69,5% volop bezig is met de overdrachtsplanning. In bedrijven waar de Raad van Bestuur/Advies hier weinig mee bezig is, is slechts 56% volop bezig met de overdrachtsplanning. </w:t>
      </w:r>
      <w:r w:rsidR="000C18F9">
        <w:rPr>
          <w:sz w:val="24"/>
        </w:rPr>
        <w:t>Deze cijfers liggen volledig in lijn met de studie inzake bedrijfsoverdracht in 2015.</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46"/>
        <w:gridCol w:w="663"/>
        <w:gridCol w:w="944"/>
        <w:gridCol w:w="664"/>
        <w:gridCol w:w="1195"/>
        <w:gridCol w:w="664"/>
        <w:gridCol w:w="1195"/>
      </w:tblGrid>
      <w:tr w:rsidR="00A6306E" w14:paraId="545602C1" w14:textId="77777777" w:rsidTr="004C6126">
        <w:tc>
          <w:tcPr>
            <w:tcW w:w="0" w:type="auto"/>
            <w:gridSpan w:val="7"/>
            <w:tcBorders>
              <w:bottom w:val="single" w:sz="4" w:space="0" w:color="auto"/>
            </w:tcBorders>
          </w:tcPr>
          <w:p w14:paraId="5F72DB5A" w14:textId="52BC97CA" w:rsidR="00A6306E" w:rsidRPr="004C6126" w:rsidRDefault="00A6306E" w:rsidP="00536BD0">
            <w:pPr>
              <w:rPr>
                <w:b/>
              </w:rPr>
            </w:pPr>
            <w:r w:rsidRPr="004C6126">
              <w:rPr>
                <w:b/>
              </w:rPr>
              <w:t>Tabel 3.</w:t>
            </w:r>
            <w:r w:rsidR="00536BD0">
              <w:rPr>
                <w:b/>
              </w:rPr>
              <w:t>20</w:t>
            </w:r>
            <w:r w:rsidRPr="004C6126">
              <w:rPr>
                <w:b/>
              </w:rPr>
              <w:t>. :  Mate van planning van overdracht van leiding en het bezig zijn met opvolging in de Raad van Bestuur/Advies</w:t>
            </w:r>
          </w:p>
        </w:tc>
      </w:tr>
      <w:tr w:rsidR="00A6306E" w14:paraId="395AEE5C" w14:textId="77777777" w:rsidTr="004C6126">
        <w:tc>
          <w:tcPr>
            <w:tcW w:w="0" w:type="auto"/>
            <w:tcBorders>
              <w:top w:val="single" w:sz="4" w:space="0" w:color="auto"/>
            </w:tcBorders>
          </w:tcPr>
          <w:p w14:paraId="02B49802" w14:textId="77777777" w:rsidR="00A6306E" w:rsidRDefault="00A6306E" w:rsidP="004C6126"/>
        </w:tc>
        <w:tc>
          <w:tcPr>
            <w:tcW w:w="0" w:type="auto"/>
            <w:gridSpan w:val="6"/>
            <w:tcBorders>
              <w:top w:val="single" w:sz="4" w:space="0" w:color="auto"/>
            </w:tcBorders>
          </w:tcPr>
          <w:p w14:paraId="65383BCC" w14:textId="77777777" w:rsidR="00A6306E" w:rsidRPr="00FD5F86" w:rsidRDefault="00A6306E" w:rsidP="004C6126">
            <w:pPr>
              <w:rPr>
                <w:i/>
              </w:rPr>
            </w:pPr>
            <w:r>
              <w:rPr>
                <w:i/>
              </w:rPr>
              <w:t>Uitvoering van taken inzake opvolging door R</w:t>
            </w:r>
            <w:r w:rsidR="004C6126">
              <w:rPr>
                <w:i/>
              </w:rPr>
              <w:t>aad van Bestuur/Advies</w:t>
            </w:r>
            <w:r>
              <w:rPr>
                <w:i/>
              </w:rPr>
              <w:t>:</w:t>
            </w:r>
          </w:p>
        </w:tc>
      </w:tr>
      <w:tr w:rsidR="00A6306E" w14:paraId="540B7CE9" w14:textId="77777777" w:rsidTr="004C6126">
        <w:tc>
          <w:tcPr>
            <w:tcW w:w="0" w:type="auto"/>
            <w:tcBorders>
              <w:bottom w:val="single" w:sz="4" w:space="0" w:color="auto"/>
            </w:tcBorders>
          </w:tcPr>
          <w:p w14:paraId="70770374" w14:textId="77777777" w:rsidR="00A6306E" w:rsidRDefault="00A6306E" w:rsidP="004C6126"/>
        </w:tc>
        <w:tc>
          <w:tcPr>
            <w:tcW w:w="0" w:type="auto"/>
            <w:gridSpan w:val="2"/>
            <w:tcBorders>
              <w:bottom w:val="single" w:sz="4" w:space="0" w:color="auto"/>
            </w:tcBorders>
          </w:tcPr>
          <w:p w14:paraId="20CC76A6" w14:textId="77777777" w:rsidR="00A6306E" w:rsidRDefault="00A6306E" w:rsidP="004C6126">
            <w:pPr>
              <w:jc w:val="center"/>
            </w:pPr>
            <w:r>
              <w:t>Weinig</w:t>
            </w:r>
          </w:p>
        </w:tc>
        <w:tc>
          <w:tcPr>
            <w:tcW w:w="0" w:type="auto"/>
            <w:gridSpan w:val="2"/>
            <w:tcBorders>
              <w:bottom w:val="single" w:sz="4" w:space="0" w:color="auto"/>
            </w:tcBorders>
            <w:shd w:val="clear" w:color="auto" w:fill="EEECE1" w:themeFill="background2"/>
          </w:tcPr>
          <w:p w14:paraId="5EF07B5F" w14:textId="77777777" w:rsidR="00A6306E" w:rsidRPr="00302826" w:rsidRDefault="004C6126" w:rsidP="004C6126">
            <w:pPr>
              <w:jc w:val="center"/>
            </w:pPr>
            <w:r>
              <w:t>G</w:t>
            </w:r>
            <w:r w:rsidR="00A6306E">
              <w:t>emiddeld</w:t>
            </w:r>
          </w:p>
        </w:tc>
        <w:tc>
          <w:tcPr>
            <w:tcW w:w="0" w:type="auto"/>
            <w:gridSpan w:val="2"/>
            <w:tcBorders>
              <w:bottom w:val="single" w:sz="4" w:space="0" w:color="auto"/>
            </w:tcBorders>
          </w:tcPr>
          <w:p w14:paraId="4AB9C6C6" w14:textId="77777777" w:rsidR="00A6306E" w:rsidRDefault="00A6306E" w:rsidP="004C6126">
            <w:pPr>
              <w:jc w:val="center"/>
            </w:pPr>
            <w:r>
              <w:t>Veel</w:t>
            </w:r>
          </w:p>
        </w:tc>
      </w:tr>
      <w:tr w:rsidR="004C6126" w14:paraId="29AF4ECE" w14:textId="77777777" w:rsidTr="004C6126">
        <w:tc>
          <w:tcPr>
            <w:tcW w:w="0" w:type="auto"/>
            <w:tcBorders>
              <w:top w:val="single" w:sz="4" w:space="0" w:color="auto"/>
            </w:tcBorders>
            <w:tcMar>
              <w:left w:w="28" w:type="dxa"/>
              <w:right w:w="28" w:type="dxa"/>
            </w:tcMar>
          </w:tcPr>
          <w:p w14:paraId="57C3CE76" w14:textId="77777777" w:rsidR="00A6306E" w:rsidRPr="00FD5F86" w:rsidRDefault="00A6306E" w:rsidP="004C6126">
            <w:pPr>
              <w:jc w:val="left"/>
              <w:rPr>
                <w:i/>
              </w:rPr>
            </w:pPr>
            <w:r w:rsidRPr="00FD5F86">
              <w:rPr>
                <w:i/>
              </w:rPr>
              <w:t xml:space="preserve">Planning </w:t>
            </w:r>
            <w:r>
              <w:rPr>
                <w:i/>
              </w:rPr>
              <w:t>van overdracht</w:t>
            </w:r>
            <w:r w:rsidRPr="00FD5F86">
              <w:rPr>
                <w:i/>
              </w:rPr>
              <w:t xml:space="preserve"> leiding</w:t>
            </w:r>
            <w:r>
              <w:rPr>
                <w:i/>
              </w:rPr>
              <w:t>:</w:t>
            </w:r>
          </w:p>
        </w:tc>
        <w:tc>
          <w:tcPr>
            <w:tcW w:w="0" w:type="auto"/>
            <w:tcBorders>
              <w:top w:val="single" w:sz="4" w:space="0" w:color="auto"/>
            </w:tcBorders>
          </w:tcPr>
          <w:p w14:paraId="0DD45A37" w14:textId="77777777" w:rsidR="00A6306E" w:rsidRDefault="00A6306E" w:rsidP="004C6126">
            <w:pPr>
              <w:jc w:val="center"/>
            </w:pPr>
            <w:r>
              <w:t>N</w:t>
            </w:r>
          </w:p>
        </w:tc>
        <w:tc>
          <w:tcPr>
            <w:tcW w:w="0" w:type="auto"/>
            <w:tcBorders>
              <w:top w:val="single" w:sz="4" w:space="0" w:color="auto"/>
            </w:tcBorders>
          </w:tcPr>
          <w:p w14:paraId="26959F30" w14:textId="77777777" w:rsidR="00A6306E" w:rsidRDefault="00A6306E" w:rsidP="004C6126">
            <w:pPr>
              <w:jc w:val="center"/>
            </w:pPr>
            <w:r>
              <w:t>%</w:t>
            </w:r>
          </w:p>
        </w:tc>
        <w:tc>
          <w:tcPr>
            <w:tcW w:w="0" w:type="auto"/>
            <w:tcBorders>
              <w:top w:val="single" w:sz="4" w:space="0" w:color="auto"/>
            </w:tcBorders>
            <w:shd w:val="clear" w:color="auto" w:fill="EEECE1" w:themeFill="background2"/>
          </w:tcPr>
          <w:p w14:paraId="5508B88C" w14:textId="77777777" w:rsidR="00A6306E" w:rsidRPr="00302826" w:rsidRDefault="00A6306E" w:rsidP="004C6126">
            <w:pPr>
              <w:jc w:val="center"/>
            </w:pPr>
            <w:r>
              <w:t>N</w:t>
            </w:r>
          </w:p>
        </w:tc>
        <w:tc>
          <w:tcPr>
            <w:tcW w:w="0" w:type="auto"/>
            <w:tcBorders>
              <w:top w:val="single" w:sz="4" w:space="0" w:color="auto"/>
            </w:tcBorders>
            <w:shd w:val="clear" w:color="auto" w:fill="EEECE1" w:themeFill="background2"/>
          </w:tcPr>
          <w:p w14:paraId="4A9CB0F8" w14:textId="77777777" w:rsidR="00A6306E" w:rsidRPr="00302826" w:rsidRDefault="00A6306E" w:rsidP="004C6126">
            <w:pPr>
              <w:jc w:val="center"/>
            </w:pPr>
            <w:r>
              <w:t>%</w:t>
            </w:r>
          </w:p>
        </w:tc>
        <w:tc>
          <w:tcPr>
            <w:tcW w:w="0" w:type="auto"/>
            <w:tcBorders>
              <w:top w:val="single" w:sz="4" w:space="0" w:color="auto"/>
            </w:tcBorders>
          </w:tcPr>
          <w:p w14:paraId="783DF953" w14:textId="77777777" w:rsidR="00A6306E" w:rsidRDefault="00A6306E" w:rsidP="004C6126">
            <w:pPr>
              <w:jc w:val="center"/>
            </w:pPr>
            <w:r>
              <w:t>N</w:t>
            </w:r>
          </w:p>
        </w:tc>
        <w:tc>
          <w:tcPr>
            <w:tcW w:w="0" w:type="auto"/>
            <w:tcBorders>
              <w:top w:val="single" w:sz="4" w:space="0" w:color="auto"/>
            </w:tcBorders>
          </w:tcPr>
          <w:p w14:paraId="7C92E02E" w14:textId="77777777" w:rsidR="00A6306E" w:rsidRDefault="00A6306E" w:rsidP="004C6126">
            <w:pPr>
              <w:jc w:val="center"/>
            </w:pPr>
            <w:r>
              <w:t>%</w:t>
            </w:r>
          </w:p>
        </w:tc>
      </w:tr>
      <w:tr w:rsidR="004C6126" w14:paraId="2DBAB5D4" w14:textId="77777777" w:rsidTr="004C6126">
        <w:tc>
          <w:tcPr>
            <w:tcW w:w="0" w:type="auto"/>
            <w:tcMar>
              <w:left w:w="28" w:type="dxa"/>
              <w:right w:w="28" w:type="dxa"/>
            </w:tcMar>
          </w:tcPr>
          <w:p w14:paraId="456F05AF" w14:textId="77777777" w:rsidR="00A6306E" w:rsidRDefault="00A6306E" w:rsidP="004C6126">
            <w:r>
              <w:t>Nog niet mee bezig</w:t>
            </w:r>
          </w:p>
        </w:tc>
        <w:tc>
          <w:tcPr>
            <w:tcW w:w="0" w:type="auto"/>
          </w:tcPr>
          <w:p w14:paraId="4F39E40A" w14:textId="76301BD9" w:rsidR="00A6306E" w:rsidRPr="00F26D1D" w:rsidRDefault="00AE578E" w:rsidP="004C6126">
            <w:pPr>
              <w:jc w:val="center"/>
            </w:pPr>
            <w:r>
              <w:t>13</w:t>
            </w:r>
          </w:p>
        </w:tc>
        <w:tc>
          <w:tcPr>
            <w:tcW w:w="0" w:type="auto"/>
          </w:tcPr>
          <w:p w14:paraId="7AEE28D3" w14:textId="2D146902" w:rsidR="00A6306E" w:rsidRPr="00F26D1D" w:rsidRDefault="00AE578E" w:rsidP="00804829">
            <w:pPr>
              <w:jc w:val="center"/>
            </w:pPr>
            <w:r>
              <w:t>26</w:t>
            </w:r>
            <w:r w:rsidR="00A6306E">
              <w:t>%</w:t>
            </w:r>
          </w:p>
        </w:tc>
        <w:tc>
          <w:tcPr>
            <w:tcW w:w="0" w:type="auto"/>
            <w:shd w:val="clear" w:color="auto" w:fill="EEECE1" w:themeFill="background2"/>
          </w:tcPr>
          <w:p w14:paraId="1DA114A6" w14:textId="6CC80C31" w:rsidR="00A6306E" w:rsidRPr="00302826" w:rsidRDefault="00441CE4" w:rsidP="004C6126">
            <w:pPr>
              <w:jc w:val="center"/>
            </w:pPr>
            <w:r>
              <w:t>9</w:t>
            </w:r>
          </w:p>
        </w:tc>
        <w:tc>
          <w:tcPr>
            <w:tcW w:w="0" w:type="auto"/>
            <w:shd w:val="clear" w:color="auto" w:fill="EEECE1" w:themeFill="background2"/>
          </w:tcPr>
          <w:p w14:paraId="47A1F0A8" w14:textId="053BF8E5" w:rsidR="00A6306E" w:rsidRPr="00302826" w:rsidRDefault="004C6126" w:rsidP="004C6126">
            <w:pPr>
              <w:jc w:val="center"/>
            </w:pPr>
            <w:r>
              <w:t>16,</w:t>
            </w:r>
            <w:r w:rsidR="00441CE4">
              <w:t>7</w:t>
            </w:r>
            <w:r w:rsidR="00A6306E">
              <w:t>%</w:t>
            </w:r>
          </w:p>
        </w:tc>
        <w:tc>
          <w:tcPr>
            <w:tcW w:w="0" w:type="auto"/>
          </w:tcPr>
          <w:p w14:paraId="2A9A3A65" w14:textId="174E87A0" w:rsidR="00A6306E" w:rsidRDefault="00441CE4" w:rsidP="004C6126">
            <w:pPr>
              <w:jc w:val="center"/>
            </w:pPr>
            <w:r>
              <w:t>5</w:t>
            </w:r>
          </w:p>
        </w:tc>
        <w:tc>
          <w:tcPr>
            <w:tcW w:w="0" w:type="auto"/>
          </w:tcPr>
          <w:p w14:paraId="79BEF49A" w14:textId="77777777" w:rsidR="00A6306E" w:rsidRDefault="004C6126" w:rsidP="004C6126">
            <w:pPr>
              <w:jc w:val="center"/>
            </w:pPr>
            <w:r>
              <w:t>15,</w:t>
            </w:r>
            <w:r w:rsidR="00A6306E">
              <w:t>8%</w:t>
            </w:r>
          </w:p>
        </w:tc>
      </w:tr>
      <w:tr w:rsidR="004C6126" w14:paraId="66E1C04B" w14:textId="77777777" w:rsidTr="004C6126">
        <w:tc>
          <w:tcPr>
            <w:tcW w:w="0" w:type="auto"/>
            <w:tcMar>
              <w:left w:w="28" w:type="dxa"/>
              <w:right w:w="28" w:type="dxa"/>
            </w:tcMar>
          </w:tcPr>
          <w:p w14:paraId="6EDE3F7C" w14:textId="77777777" w:rsidR="00A6306E" w:rsidRDefault="00A6306E" w:rsidP="004C6126">
            <w:r>
              <w:t>Eerste aanzet gegeven</w:t>
            </w:r>
          </w:p>
        </w:tc>
        <w:tc>
          <w:tcPr>
            <w:tcW w:w="0" w:type="auto"/>
          </w:tcPr>
          <w:p w14:paraId="5F365E19" w14:textId="60B27CD8" w:rsidR="00A6306E" w:rsidRPr="00F26D1D" w:rsidRDefault="00AE578E" w:rsidP="004C6126">
            <w:pPr>
              <w:jc w:val="center"/>
            </w:pPr>
            <w:r>
              <w:t>8</w:t>
            </w:r>
          </w:p>
        </w:tc>
        <w:tc>
          <w:tcPr>
            <w:tcW w:w="0" w:type="auto"/>
          </w:tcPr>
          <w:p w14:paraId="43C4CE35" w14:textId="4E28B2C4" w:rsidR="00A6306E" w:rsidRPr="00F26D1D" w:rsidRDefault="004C6126" w:rsidP="00804829">
            <w:pPr>
              <w:jc w:val="center"/>
            </w:pPr>
            <w:r>
              <w:t>16</w:t>
            </w:r>
            <w:r w:rsidR="00A6306E">
              <w:t>%</w:t>
            </w:r>
          </w:p>
        </w:tc>
        <w:tc>
          <w:tcPr>
            <w:tcW w:w="0" w:type="auto"/>
            <w:shd w:val="clear" w:color="auto" w:fill="EEECE1" w:themeFill="background2"/>
          </w:tcPr>
          <w:p w14:paraId="70279B05" w14:textId="41650F83" w:rsidR="00A6306E" w:rsidRPr="00302826" w:rsidRDefault="00441CE4" w:rsidP="004C6126">
            <w:pPr>
              <w:jc w:val="center"/>
            </w:pPr>
            <w:r>
              <w:t>8</w:t>
            </w:r>
          </w:p>
        </w:tc>
        <w:tc>
          <w:tcPr>
            <w:tcW w:w="0" w:type="auto"/>
            <w:shd w:val="clear" w:color="auto" w:fill="EEECE1" w:themeFill="background2"/>
          </w:tcPr>
          <w:p w14:paraId="3A7311DE" w14:textId="07419A10" w:rsidR="00A6306E" w:rsidRPr="00302826" w:rsidRDefault="00441CE4" w:rsidP="004C6126">
            <w:pPr>
              <w:jc w:val="center"/>
            </w:pPr>
            <w:r>
              <w:t>14,8</w:t>
            </w:r>
            <w:r w:rsidR="00A6306E">
              <w:t>%</w:t>
            </w:r>
          </w:p>
        </w:tc>
        <w:tc>
          <w:tcPr>
            <w:tcW w:w="0" w:type="auto"/>
          </w:tcPr>
          <w:p w14:paraId="6B813FA5" w14:textId="60898230" w:rsidR="00A6306E" w:rsidRDefault="00441CE4" w:rsidP="004C6126">
            <w:pPr>
              <w:jc w:val="center"/>
            </w:pPr>
            <w:r>
              <w:t>2</w:t>
            </w:r>
          </w:p>
        </w:tc>
        <w:tc>
          <w:tcPr>
            <w:tcW w:w="0" w:type="auto"/>
          </w:tcPr>
          <w:p w14:paraId="5873A084" w14:textId="77777777" w:rsidR="00A6306E" w:rsidRDefault="004C6126" w:rsidP="004C6126">
            <w:pPr>
              <w:jc w:val="center"/>
            </w:pPr>
            <w:r>
              <w:t>11,</w:t>
            </w:r>
            <w:r w:rsidR="00A6306E">
              <w:t>6%</w:t>
            </w:r>
          </w:p>
        </w:tc>
      </w:tr>
      <w:tr w:rsidR="004C6126" w14:paraId="7345FBDB" w14:textId="77777777" w:rsidTr="004C6126">
        <w:tc>
          <w:tcPr>
            <w:tcW w:w="0" w:type="auto"/>
            <w:tcMar>
              <w:left w:w="28" w:type="dxa"/>
              <w:right w:w="28" w:type="dxa"/>
            </w:tcMar>
          </w:tcPr>
          <w:p w14:paraId="7D9ADD00" w14:textId="77777777" w:rsidR="00A6306E" w:rsidRDefault="00A6306E" w:rsidP="004C6126">
            <w:r>
              <w:t>Volop ermee bezig</w:t>
            </w:r>
          </w:p>
        </w:tc>
        <w:tc>
          <w:tcPr>
            <w:tcW w:w="0" w:type="auto"/>
          </w:tcPr>
          <w:p w14:paraId="391D4E73" w14:textId="10E169B4" w:rsidR="00A6306E" w:rsidRPr="00F26D1D" w:rsidRDefault="00AE578E" w:rsidP="004C6126">
            <w:pPr>
              <w:jc w:val="center"/>
            </w:pPr>
            <w:r>
              <w:t>28</w:t>
            </w:r>
          </w:p>
        </w:tc>
        <w:tc>
          <w:tcPr>
            <w:tcW w:w="0" w:type="auto"/>
          </w:tcPr>
          <w:p w14:paraId="34575896" w14:textId="5F4077D8" w:rsidR="00A6306E" w:rsidRPr="00F26D1D" w:rsidRDefault="00441CE4" w:rsidP="00804829">
            <w:pPr>
              <w:jc w:val="center"/>
            </w:pPr>
            <w:r>
              <w:t>56</w:t>
            </w:r>
            <w:r w:rsidR="00A6306E">
              <w:t>%</w:t>
            </w:r>
          </w:p>
        </w:tc>
        <w:tc>
          <w:tcPr>
            <w:tcW w:w="0" w:type="auto"/>
            <w:shd w:val="clear" w:color="auto" w:fill="EEECE1" w:themeFill="background2"/>
          </w:tcPr>
          <w:p w14:paraId="15EE3EEC" w14:textId="2073B73E" w:rsidR="00A6306E" w:rsidRPr="00302826" w:rsidRDefault="00441CE4" w:rsidP="004C6126">
            <w:pPr>
              <w:jc w:val="center"/>
            </w:pPr>
            <w:r>
              <w:t>36</w:t>
            </w:r>
          </w:p>
        </w:tc>
        <w:tc>
          <w:tcPr>
            <w:tcW w:w="0" w:type="auto"/>
            <w:shd w:val="clear" w:color="auto" w:fill="EEECE1" w:themeFill="background2"/>
          </w:tcPr>
          <w:p w14:paraId="6FF0A1B3" w14:textId="29240CBC" w:rsidR="00A6306E" w:rsidRPr="00302826" w:rsidRDefault="00441CE4" w:rsidP="004C6126">
            <w:pPr>
              <w:jc w:val="center"/>
            </w:pPr>
            <w:r>
              <w:t>66,7</w:t>
            </w:r>
            <w:r w:rsidR="00A6306E">
              <w:t>%</w:t>
            </w:r>
          </w:p>
        </w:tc>
        <w:tc>
          <w:tcPr>
            <w:tcW w:w="0" w:type="auto"/>
          </w:tcPr>
          <w:p w14:paraId="7D78322E" w14:textId="067FEFF5" w:rsidR="00A6306E" w:rsidRDefault="00441CE4" w:rsidP="004C6126">
            <w:pPr>
              <w:jc w:val="center"/>
            </w:pPr>
            <w:r>
              <w:t>30</w:t>
            </w:r>
          </w:p>
        </w:tc>
        <w:tc>
          <w:tcPr>
            <w:tcW w:w="0" w:type="auto"/>
          </w:tcPr>
          <w:p w14:paraId="072A0D1E" w14:textId="77777777" w:rsidR="00A6306E" w:rsidRDefault="004C6126" w:rsidP="004C6126">
            <w:pPr>
              <w:jc w:val="center"/>
            </w:pPr>
            <w:r>
              <w:t>69,</w:t>
            </w:r>
            <w:r w:rsidR="00A6306E">
              <w:t>5%</w:t>
            </w:r>
          </w:p>
        </w:tc>
      </w:tr>
      <w:tr w:rsidR="004C6126" w14:paraId="45FBC7A1" w14:textId="77777777" w:rsidTr="004C6126">
        <w:tc>
          <w:tcPr>
            <w:tcW w:w="0" w:type="auto"/>
            <w:tcBorders>
              <w:bottom w:val="single" w:sz="4" w:space="0" w:color="auto"/>
            </w:tcBorders>
            <w:tcMar>
              <w:left w:w="28" w:type="dxa"/>
              <w:right w:w="28" w:type="dxa"/>
            </w:tcMar>
          </w:tcPr>
          <w:p w14:paraId="5EDBF718" w14:textId="77777777" w:rsidR="00A6306E" w:rsidRDefault="00A6306E" w:rsidP="004C6126">
            <w:r>
              <w:t>Volledig voltooid</w:t>
            </w:r>
          </w:p>
        </w:tc>
        <w:tc>
          <w:tcPr>
            <w:tcW w:w="0" w:type="auto"/>
            <w:tcBorders>
              <w:bottom w:val="single" w:sz="4" w:space="0" w:color="auto"/>
            </w:tcBorders>
          </w:tcPr>
          <w:p w14:paraId="37A33B58" w14:textId="7C2EC679" w:rsidR="00A6306E" w:rsidRPr="00F26D1D" w:rsidRDefault="00AE578E" w:rsidP="004C6126">
            <w:pPr>
              <w:jc w:val="center"/>
            </w:pPr>
            <w:r>
              <w:t>1</w:t>
            </w:r>
          </w:p>
        </w:tc>
        <w:tc>
          <w:tcPr>
            <w:tcW w:w="0" w:type="auto"/>
            <w:tcBorders>
              <w:bottom w:val="single" w:sz="4" w:space="0" w:color="auto"/>
            </w:tcBorders>
          </w:tcPr>
          <w:p w14:paraId="0C2880D4" w14:textId="090519A8" w:rsidR="00A6306E" w:rsidRPr="00F26D1D" w:rsidRDefault="00441CE4" w:rsidP="004C6126">
            <w:pPr>
              <w:jc w:val="center"/>
            </w:pPr>
            <w:r>
              <w:t>2</w:t>
            </w:r>
            <w:r w:rsidR="00A6306E">
              <w:t>%</w:t>
            </w:r>
          </w:p>
        </w:tc>
        <w:tc>
          <w:tcPr>
            <w:tcW w:w="0" w:type="auto"/>
            <w:tcBorders>
              <w:bottom w:val="single" w:sz="4" w:space="0" w:color="auto"/>
            </w:tcBorders>
            <w:shd w:val="clear" w:color="auto" w:fill="EEECE1" w:themeFill="background2"/>
          </w:tcPr>
          <w:p w14:paraId="08E30109" w14:textId="2E06680E" w:rsidR="00A6306E" w:rsidRPr="00302826" w:rsidRDefault="00441CE4" w:rsidP="004C6126">
            <w:pPr>
              <w:jc w:val="center"/>
            </w:pPr>
            <w:r>
              <w:t>1</w:t>
            </w:r>
          </w:p>
        </w:tc>
        <w:tc>
          <w:tcPr>
            <w:tcW w:w="0" w:type="auto"/>
            <w:tcBorders>
              <w:bottom w:val="single" w:sz="4" w:space="0" w:color="auto"/>
            </w:tcBorders>
            <w:shd w:val="clear" w:color="auto" w:fill="EEECE1" w:themeFill="background2"/>
          </w:tcPr>
          <w:p w14:paraId="07AB7CB5" w14:textId="09A0DF6A" w:rsidR="00A6306E" w:rsidRPr="00302826" w:rsidRDefault="00441CE4" w:rsidP="004C6126">
            <w:pPr>
              <w:jc w:val="center"/>
            </w:pPr>
            <w:r>
              <w:t>1,9</w:t>
            </w:r>
            <w:r w:rsidR="00A6306E">
              <w:t>%</w:t>
            </w:r>
          </w:p>
        </w:tc>
        <w:tc>
          <w:tcPr>
            <w:tcW w:w="0" w:type="auto"/>
            <w:tcBorders>
              <w:bottom w:val="single" w:sz="4" w:space="0" w:color="auto"/>
            </w:tcBorders>
          </w:tcPr>
          <w:p w14:paraId="58DBD557" w14:textId="0A72DF5B" w:rsidR="00A6306E" w:rsidRDefault="00441CE4" w:rsidP="004C6126">
            <w:pPr>
              <w:jc w:val="center"/>
            </w:pPr>
            <w:r>
              <w:t>2</w:t>
            </w:r>
          </w:p>
        </w:tc>
        <w:tc>
          <w:tcPr>
            <w:tcW w:w="0" w:type="auto"/>
            <w:tcBorders>
              <w:bottom w:val="single" w:sz="4" w:space="0" w:color="auto"/>
            </w:tcBorders>
          </w:tcPr>
          <w:p w14:paraId="04943D2E" w14:textId="77777777" w:rsidR="00A6306E" w:rsidRDefault="004C6126" w:rsidP="004C6126">
            <w:pPr>
              <w:jc w:val="center"/>
            </w:pPr>
            <w:r>
              <w:t>3,</w:t>
            </w:r>
            <w:r w:rsidR="00A6306E">
              <w:t>2%</w:t>
            </w:r>
          </w:p>
        </w:tc>
      </w:tr>
      <w:tr w:rsidR="004C6126" w14:paraId="0891466E" w14:textId="77777777" w:rsidTr="004C6126">
        <w:tc>
          <w:tcPr>
            <w:tcW w:w="0" w:type="auto"/>
            <w:tcBorders>
              <w:top w:val="single" w:sz="4" w:space="0" w:color="auto"/>
              <w:bottom w:val="single" w:sz="4" w:space="0" w:color="auto"/>
            </w:tcBorders>
            <w:tcMar>
              <w:left w:w="28" w:type="dxa"/>
              <w:right w:w="28" w:type="dxa"/>
            </w:tcMar>
          </w:tcPr>
          <w:p w14:paraId="672654FC" w14:textId="7E0F7ECD" w:rsidR="00A6306E" w:rsidRDefault="00441CE4" w:rsidP="004C6126">
            <w:r>
              <w:t>N = 143</w:t>
            </w:r>
          </w:p>
        </w:tc>
        <w:tc>
          <w:tcPr>
            <w:tcW w:w="0" w:type="auto"/>
            <w:tcBorders>
              <w:top w:val="single" w:sz="4" w:space="0" w:color="auto"/>
              <w:bottom w:val="single" w:sz="4" w:space="0" w:color="auto"/>
            </w:tcBorders>
          </w:tcPr>
          <w:p w14:paraId="44973E29" w14:textId="512D09B3" w:rsidR="00A6306E" w:rsidRPr="00F26D1D" w:rsidRDefault="00AE578E" w:rsidP="004C6126">
            <w:pPr>
              <w:jc w:val="center"/>
            </w:pPr>
            <w:r>
              <w:t>50</w:t>
            </w:r>
          </w:p>
        </w:tc>
        <w:tc>
          <w:tcPr>
            <w:tcW w:w="0" w:type="auto"/>
            <w:tcBorders>
              <w:top w:val="single" w:sz="4" w:space="0" w:color="auto"/>
              <w:bottom w:val="single" w:sz="4" w:space="0" w:color="auto"/>
            </w:tcBorders>
            <w:tcMar>
              <w:left w:w="28" w:type="dxa"/>
              <w:right w:w="28" w:type="dxa"/>
            </w:tcMar>
          </w:tcPr>
          <w:p w14:paraId="793872F9" w14:textId="77777777" w:rsidR="00A6306E" w:rsidRDefault="00A6306E" w:rsidP="004C6126">
            <w:pPr>
              <w:jc w:val="center"/>
            </w:pPr>
            <w:r>
              <w:t>100%</w:t>
            </w:r>
          </w:p>
        </w:tc>
        <w:tc>
          <w:tcPr>
            <w:tcW w:w="0" w:type="auto"/>
            <w:tcBorders>
              <w:top w:val="single" w:sz="4" w:space="0" w:color="auto"/>
              <w:bottom w:val="single" w:sz="4" w:space="0" w:color="auto"/>
            </w:tcBorders>
            <w:shd w:val="clear" w:color="auto" w:fill="EEECE1" w:themeFill="background2"/>
          </w:tcPr>
          <w:p w14:paraId="059FB09F" w14:textId="637D33B1" w:rsidR="00A6306E" w:rsidRPr="00302826" w:rsidRDefault="00441CE4" w:rsidP="004C6126">
            <w:pPr>
              <w:jc w:val="center"/>
            </w:pPr>
            <w:r>
              <w:t>54</w:t>
            </w:r>
          </w:p>
        </w:tc>
        <w:tc>
          <w:tcPr>
            <w:tcW w:w="0" w:type="auto"/>
            <w:tcBorders>
              <w:top w:val="single" w:sz="4" w:space="0" w:color="auto"/>
              <w:bottom w:val="single" w:sz="4" w:space="0" w:color="auto"/>
            </w:tcBorders>
            <w:shd w:val="clear" w:color="auto" w:fill="EEECE1" w:themeFill="background2"/>
            <w:tcMar>
              <w:left w:w="28" w:type="dxa"/>
              <w:right w:w="28" w:type="dxa"/>
            </w:tcMar>
          </w:tcPr>
          <w:p w14:paraId="5A478878" w14:textId="77777777" w:rsidR="00A6306E" w:rsidRPr="00302826" w:rsidRDefault="00A6306E" w:rsidP="004C6126">
            <w:pPr>
              <w:jc w:val="center"/>
            </w:pPr>
            <w:r>
              <w:t>100%</w:t>
            </w:r>
          </w:p>
        </w:tc>
        <w:tc>
          <w:tcPr>
            <w:tcW w:w="0" w:type="auto"/>
            <w:tcBorders>
              <w:top w:val="single" w:sz="4" w:space="0" w:color="auto"/>
              <w:bottom w:val="single" w:sz="4" w:space="0" w:color="auto"/>
            </w:tcBorders>
          </w:tcPr>
          <w:p w14:paraId="054B5317" w14:textId="7AD5972B" w:rsidR="00A6306E" w:rsidRDefault="00441CE4" w:rsidP="004C6126">
            <w:pPr>
              <w:jc w:val="center"/>
            </w:pPr>
            <w:r>
              <w:t>39</w:t>
            </w:r>
          </w:p>
        </w:tc>
        <w:tc>
          <w:tcPr>
            <w:tcW w:w="0" w:type="auto"/>
            <w:tcBorders>
              <w:top w:val="single" w:sz="4" w:space="0" w:color="auto"/>
              <w:bottom w:val="single" w:sz="4" w:space="0" w:color="auto"/>
            </w:tcBorders>
            <w:tcMar>
              <w:left w:w="28" w:type="dxa"/>
              <w:right w:w="28" w:type="dxa"/>
            </w:tcMar>
          </w:tcPr>
          <w:p w14:paraId="35BF579F" w14:textId="77777777" w:rsidR="00A6306E" w:rsidRDefault="00A6306E" w:rsidP="004C6126">
            <w:pPr>
              <w:jc w:val="center"/>
            </w:pPr>
            <w:r>
              <w:t>100%</w:t>
            </w:r>
          </w:p>
        </w:tc>
      </w:tr>
    </w:tbl>
    <w:p w14:paraId="1E37C450" w14:textId="77777777" w:rsidR="005532A9" w:rsidRDefault="005532A9" w:rsidP="00A6306E">
      <w:pPr>
        <w:rPr>
          <w:sz w:val="24"/>
        </w:rPr>
      </w:pPr>
    </w:p>
    <w:p w14:paraId="5C72F013" w14:textId="77777777" w:rsidR="005532A9" w:rsidRDefault="00A6306E" w:rsidP="00A6306E">
      <w:pPr>
        <w:rPr>
          <w:sz w:val="24"/>
          <w:lang w:val="nl-NL"/>
        </w:rPr>
      </w:pPr>
      <w:r w:rsidRPr="00126B6E">
        <w:rPr>
          <w:sz w:val="24"/>
        </w:rPr>
        <w:t>Naast de rol van de Raad van Bestuur</w:t>
      </w:r>
      <w:r w:rsidR="004C6126" w:rsidRPr="00126B6E">
        <w:rPr>
          <w:sz w:val="24"/>
        </w:rPr>
        <w:t>/Advies</w:t>
      </w:r>
      <w:r w:rsidRPr="00126B6E">
        <w:rPr>
          <w:sz w:val="24"/>
        </w:rPr>
        <w:t xml:space="preserve"> kunnen bij familiebedrijven </w:t>
      </w:r>
      <w:r w:rsidR="004C6126" w:rsidRPr="00126B6E">
        <w:rPr>
          <w:sz w:val="24"/>
        </w:rPr>
        <w:t>ook de</w:t>
      </w:r>
      <w:r w:rsidRPr="00126B6E">
        <w:rPr>
          <w:sz w:val="24"/>
        </w:rPr>
        <w:t xml:space="preserve"> lange termijn doe</w:t>
      </w:r>
      <w:r w:rsidR="004C6126" w:rsidRPr="00126B6E">
        <w:rPr>
          <w:sz w:val="24"/>
        </w:rPr>
        <w:t>l</w:t>
      </w:r>
      <w:r w:rsidRPr="00126B6E">
        <w:rPr>
          <w:sz w:val="24"/>
        </w:rPr>
        <w:t>stellingen een belangrijke rol spelen. Van familiebedrijven die een succesvolle overdracht naar de volgende generatie als belangrijke doel voor ogen hebben, zouden we verwachten dat ze de opvolging sneller plannen. We vroegen daarom aan de respondenten om op een schaal van 1 tot 5 aan te geven in welke mate ze akkoord zijn met volgende stelling: ‘</w:t>
      </w:r>
      <w:r w:rsidRPr="00126B6E">
        <w:rPr>
          <w:sz w:val="24"/>
          <w:lang w:val="nl-NL"/>
        </w:rPr>
        <w:t xml:space="preserve">Succesvolle overdracht naar de volgende generatie is een belangrijk doel voor het familiebedrijf’. Een score van 1 of 2 definiëren we als ‘niet akkoord’, 3 als ‘neutraal’, en 4 of 5 als ‘akkoord’. </w:t>
      </w:r>
    </w:p>
    <w:p w14:paraId="016C40F6" w14:textId="0E860470" w:rsidR="00A6306E" w:rsidRDefault="009D79B5" w:rsidP="00A6306E">
      <w:pPr>
        <w:rPr>
          <w:sz w:val="24"/>
        </w:rPr>
      </w:pPr>
      <w:r>
        <w:rPr>
          <w:sz w:val="24"/>
        </w:rPr>
        <w:t>Ta</w:t>
      </w:r>
      <w:r w:rsidR="00536BD0">
        <w:rPr>
          <w:sz w:val="24"/>
        </w:rPr>
        <w:t>bel 3.21</w:t>
      </w:r>
      <w:r w:rsidR="00441CE4">
        <w:rPr>
          <w:sz w:val="24"/>
        </w:rPr>
        <w:t>. geeft aan dat 70</w:t>
      </w:r>
      <w:r w:rsidR="004C6126" w:rsidRPr="00126B6E">
        <w:rPr>
          <w:sz w:val="24"/>
        </w:rPr>
        <w:t>,6% van de</w:t>
      </w:r>
      <w:r w:rsidR="00A6306E" w:rsidRPr="00126B6E">
        <w:rPr>
          <w:sz w:val="24"/>
        </w:rPr>
        <w:t xml:space="preserve"> familiebedrijven die een succesvolle overdracht naar de volgende gen</w:t>
      </w:r>
      <w:r w:rsidR="004C6126" w:rsidRPr="00126B6E">
        <w:rPr>
          <w:sz w:val="24"/>
        </w:rPr>
        <w:t xml:space="preserve">eratie belangrijk vinden </w:t>
      </w:r>
      <w:r w:rsidR="00A6306E" w:rsidRPr="00126B6E">
        <w:rPr>
          <w:sz w:val="24"/>
        </w:rPr>
        <w:t>volop bezig zijn met de opvolging</w:t>
      </w:r>
      <w:r w:rsidR="008328F8">
        <w:rPr>
          <w:sz w:val="24"/>
        </w:rPr>
        <w:t>splanning</w:t>
      </w:r>
      <w:r w:rsidR="00441CE4">
        <w:rPr>
          <w:sz w:val="24"/>
        </w:rPr>
        <w:t xml:space="preserve"> (68,2</w:t>
      </w:r>
      <w:r w:rsidR="00126B6E" w:rsidRPr="00126B6E">
        <w:rPr>
          <w:sz w:val="24"/>
        </w:rPr>
        <w:t>%)</w:t>
      </w:r>
      <w:r w:rsidR="00A6306E" w:rsidRPr="00126B6E">
        <w:rPr>
          <w:sz w:val="24"/>
        </w:rPr>
        <w:t xml:space="preserve"> of deze reeds voltooid hebben</w:t>
      </w:r>
      <w:r w:rsidR="00441CE4">
        <w:rPr>
          <w:sz w:val="24"/>
        </w:rPr>
        <w:t xml:space="preserve"> (2,4</w:t>
      </w:r>
      <w:r w:rsidR="00126B6E" w:rsidRPr="00126B6E">
        <w:rPr>
          <w:sz w:val="24"/>
        </w:rPr>
        <w:t>%)</w:t>
      </w:r>
      <w:r w:rsidR="00A6306E" w:rsidRPr="00126B6E">
        <w:rPr>
          <w:sz w:val="24"/>
        </w:rPr>
        <w:t xml:space="preserve">. </w:t>
      </w:r>
      <w:r w:rsidR="00441CE4">
        <w:rPr>
          <w:sz w:val="24"/>
        </w:rPr>
        <w:t>Ter vergelijking: 43</w:t>
      </w:r>
      <w:r w:rsidR="004C6126" w:rsidRPr="00126B6E">
        <w:rPr>
          <w:sz w:val="24"/>
        </w:rPr>
        <w:t>% van de f</w:t>
      </w:r>
      <w:r w:rsidR="00A6306E" w:rsidRPr="00126B6E">
        <w:rPr>
          <w:sz w:val="24"/>
        </w:rPr>
        <w:t>amiliebedrijven die de overdracht naar de volgende generatie niet belangrijk vinden, zijn volop bezig met de planning</w:t>
      </w:r>
      <w:r w:rsidR="00441CE4">
        <w:rPr>
          <w:sz w:val="24"/>
        </w:rPr>
        <w:t xml:space="preserve"> van opvolging. 31,4</w:t>
      </w:r>
      <w:r w:rsidR="00A6306E" w:rsidRPr="00126B6E">
        <w:rPr>
          <w:sz w:val="24"/>
        </w:rPr>
        <w:t>% van deze bedrijven zijn nog niet bezig met de planning van de overdracht.</w:t>
      </w:r>
    </w:p>
    <w:p w14:paraId="07F24DA8" w14:textId="0794B7F4" w:rsidR="000C18F9" w:rsidRDefault="000C18F9" w:rsidP="00A6306E">
      <w:pPr>
        <w:rPr>
          <w:sz w:val="24"/>
        </w:rPr>
      </w:pPr>
      <w:r>
        <w:rPr>
          <w:sz w:val="24"/>
        </w:rPr>
        <w:t>Als we dit vergelijken met de studie inzake bedrijfsoverdracht van 2015</w:t>
      </w:r>
      <w:r w:rsidR="007F43F4">
        <w:rPr>
          <w:sz w:val="24"/>
        </w:rPr>
        <w:t>, stellen we een positieve tendens vast</w:t>
      </w:r>
      <w:r>
        <w:rPr>
          <w:sz w:val="24"/>
        </w:rPr>
        <w:t>. Toen bleek dat voor die familiebedrijven die het overdragen naar de volgende generatie niet als doel hebben, 58,6% van deze bedrijven niet bezig is met de planning van de overdracht (t.o.v. 31,4% in 2019). Van de</w:t>
      </w:r>
      <w:r w:rsidR="001A0417">
        <w:rPr>
          <w:sz w:val="24"/>
        </w:rPr>
        <w:t xml:space="preserve"> familie</w:t>
      </w:r>
      <w:r>
        <w:rPr>
          <w:sz w:val="24"/>
        </w:rPr>
        <w:t>bedrijven</w:t>
      </w:r>
      <w:r w:rsidR="001A0417">
        <w:rPr>
          <w:sz w:val="24"/>
        </w:rPr>
        <w:t xml:space="preserve"> die succesvolle overdracht belangrijk vinden,</w:t>
      </w:r>
      <w:r>
        <w:rPr>
          <w:sz w:val="24"/>
        </w:rPr>
        <w:t xml:space="preserve"> was in 2015 slechts 22,4% volop bezig met de overdrachtsplanning terwijl dit in de huidige studie van 2019 oploopt tot 43%. </w:t>
      </w:r>
      <w:r w:rsidR="003E6CF8">
        <w:rPr>
          <w:sz w:val="24"/>
        </w:rPr>
        <w:t xml:space="preserve">Anderzijds </w:t>
      </w:r>
      <w:r w:rsidR="00CC4345">
        <w:rPr>
          <w:sz w:val="24"/>
        </w:rPr>
        <w:t>is er</w:t>
      </w:r>
      <w:r w:rsidR="003E6CF8">
        <w:rPr>
          <w:sz w:val="24"/>
        </w:rPr>
        <w:t xml:space="preserve"> wel een opvallende procentuele stijging</w:t>
      </w:r>
      <w:r>
        <w:rPr>
          <w:sz w:val="24"/>
        </w:rPr>
        <w:t xml:space="preserve"> van bedrijfsleiders die succesvolle overdracht als belangrijk doel aanzien maar die</w:t>
      </w:r>
      <w:r w:rsidR="003E6CF8">
        <w:rPr>
          <w:sz w:val="24"/>
        </w:rPr>
        <w:t xml:space="preserve"> toch</w:t>
      </w:r>
      <w:r>
        <w:rPr>
          <w:sz w:val="24"/>
        </w:rPr>
        <w:t xml:space="preserve"> niet bezig zijn met de planning</w:t>
      </w:r>
      <w:r w:rsidR="003E6CF8">
        <w:rPr>
          <w:sz w:val="24"/>
        </w:rPr>
        <w:t xml:space="preserve"> ervan</w:t>
      </w:r>
      <w:r>
        <w:rPr>
          <w:sz w:val="24"/>
        </w:rPr>
        <w:t xml:space="preserve"> (</w:t>
      </w:r>
      <w:r w:rsidR="003E6CF8">
        <w:rPr>
          <w:sz w:val="24"/>
        </w:rPr>
        <w:t>11,7% in 2015 vs. 18,2% in 2019)</w:t>
      </w:r>
      <w:r>
        <w:rPr>
          <w:sz w:val="24"/>
        </w:rPr>
        <w:t>.</w:t>
      </w:r>
    </w:p>
    <w:tbl>
      <w:tblPr>
        <w:tblStyle w:val="TableGrid"/>
        <w:tblW w:w="90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15"/>
        <w:gridCol w:w="999"/>
        <w:gridCol w:w="850"/>
        <w:gridCol w:w="1134"/>
        <w:gridCol w:w="1420"/>
        <w:gridCol w:w="1133"/>
        <w:gridCol w:w="1416"/>
      </w:tblGrid>
      <w:tr w:rsidR="00A6306E" w14:paraId="232E24BA" w14:textId="77777777" w:rsidTr="00EF0B14">
        <w:tc>
          <w:tcPr>
            <w:tcW w:w="9067" w:type="dxa"/>
            <w:gridSpan w:val="7"/>
            <w:tcBorders>
              <w:bottom w:val="single" w:sz="4" w:space="0" w:color="auto"/>
            </w:tcBorders>
          </w:tcPr>
          <w:p w14:paraId="3104E0BB" w14:textId="1891D6D5" w:rsidR="00A6306E" w:rsidRDefault="00A6306E" w:rsidP="00126B6E">
            <w:r w:rsidRPr="00FD5F86">
              <w:rPr>
                <w:b/>
              </w:rPr>
              <w:t>Tabel 3.</w:t>
            </w:r>
            <w:r w:rsidR="00536BD0">
              <w:rPr>
                <w:b/>
              </w:rPr>
              <w:t>21</w:t>
            </w:r>
            <w:r w:rsidRPr="00FD5F86">
              <w:rPr>
                <w:b/>
              </w:rPr>
              <w:t>. :</w:t>
            </w:r>
            <w:r>
              <w:t xml:space="preserve">  </w:t>
            </w:r>
            <w:r>
              <w:rPr>
                <w:b/>
              </w:rPr>
              <w:t xml:space="preserve">Mate van planning van overdracht van leiding in familiebedrijven </w:t>
            </w:r>
          </w:p>
        </w:tc>
      </w:tr>
      <w:tr w:rsidR="00A6306E" w14:paraId="78B48F72" w14:textId="77777777" w:rsidTr="00EF0B14">
        <w:tc>
          <w:tcPr>
            <w:tcW w:w="2115" w:type="dxa"/>
            <w:tcBorders>
              <w:top w:val="single" w:sz="4" w:space="0" w:color="auto"/>
            </w:tcBorders>
          </w:tcPr>
          <w:p w14:paraId="3C43BACA" w14:textId="77777777" w:rsidR="00A6306E" w:rsidRDefault="00A6306E" w:rsidP="00EF0B14"/>
        </w:tc>
        <w:tc>
          <w:tcPr>
            <w:tcW w:w="6952" w:type="dxa"/>
            <w:gridSpan w:val="6"/>
            <w:tcBorders>
              <w:top w:val="single" w:sz="4" w:space="0" w:color="auto"/>
            </w:tcBorders>
          </w:tcPr>
          <w:p w14:paraId="0D61B6F5" w14:textId="77777777" w:rsidR="00A6306E" w:rsidRPr="00FD5F86" w:rsidRDefault="004C6126" w:rsidP="00EF0B14">
            <w:pPr>
              <w:jc w:val="center"/>
              <w:rPr>
                <w:i/>
              </w:rPr>
            </w:pPr>
            <w:r>
              <w:rPr>
                <w:i/>
              </w:rPr>
              <w:t>S</w:t>
            </w:r>
            <w:r w:rsidR="00A6306E">
              <w:rPr>
                <w:i/>
              </w:rPr>
              <w:t>uccesvolle overdracht naar de volgen</w:t>
            </w:r>
            <w:r>
              <w:rPr>
                <w:i/>
              </w:rPr>
              <w:t>de generatie is een belangrijk doel</w:t>
            </w:r>
            <w:r w:rsidR="00A6306E">
              <w:rPr>
                <w:i/>
              </w:rPr>
              <w:t>:</w:t>
            </w:r>
          </w:p>
        </w:tc>
      </w:tr>
      <w:tr w:rsidR="00A6306E" w14:paraId="7FC54160" w14:textId="77777777" w:rsidTr="00EF0B14">
        <w:tc>
          <w:tcPr>
            <w:tcW w:w="2115" w:type="dxa"/>
            <w:tcBorders>
              <w:bottom w:val="single" w:sz="4" w:space="0" w:color="auto"/>
            </w:tcBorders>
          </w:tcPr>
          <w:p w14:paraId="41EFFC54" w14:textId="77777777" w:rsidR="00A6306E" w:rsidRDefault="00A6306E" w:rsidP="00EF0B14"/>
        </w:tc>
        <w:tc>
          <w:tcPr>
            <w:tcW w:w="1849" w:type="dxa"/>
            <w:gridSpan w:val="2"/>
            <w:tcBorders>
              <w:bottom w:val="single" w:sz="4" w:space="0" w:color="auto"/>
            </w:tcBorders>
          </w:tcPr>
          <w:p w14:paraId="2EAFFC5B" w14:textId="77777777" w:rsidR="00A6306E" w:rsidRDefault="00A6306E" w:rsidP="00EF0B14">
            <w:pPr>
              <w:jc w:val="center"/>
            </w:pPr>
            <w:r>
              <w:t>Niet akkoord</w:t>
            </w:r>
          </w:p>
        </w:tc>
        <w:tc>
          <w:tcPr>
            <w:tcW w:w="2554" w:type="dxa"/>
            <w:gridSpan w:val="2"/>
            <w:tcBorders>
              <w:bottom w:val="single" w:sz="4" w:space="0" w:color="auto"/>
            </w:tcBorders>
            <w:shd w:val="clear" w:color="auto" w:fill="EEECE1" w:themeFill="background2"/>
          </w:tcPr>
          <w:p w14:paraId="307100BB" w14:textId="77777777" w:rsidR="00A6306E" w:rsidRPr="00302826" w:rsidRDefault="00A6306E" w:rsidP="00EF0B14">
            <w:pPr>
              <w:jc w:val="center"/>
            </w:pPr>
            <w:r>
              <w:t>Neutraal</w:t>
            </w:r>
          </w:p>
        </w:tc>
        <w:tc>
          <w:tcPr>
            <w:tcW w:w="2549" w:type="dxa"/>
            <w:gridSpan w:val="2"/>
            <w:tcBorders>
              <w:bottom w:val="single" w:sz="4" w:space="0" w:color="auto"/>
            </w:tcBorders>
          </w:tcPr>
          <w:p w14:paraId="7A35DF52" w14:textId="77777777" w:rsidR="00A6306E" w:rsidRDefault="00A6306E" w:rsidP="00EF0B14">
            <w:pPr>
              <w:jc w:val="center"/>
            </w:pPr>
            <w:r>
              <w:t>Akkoord</w:t>
            </w:r>
          </w:p>
        </w:tc>
      </w:tr>
      <w:tr w:rsidR="00A6306E" w14:paraId="107BCC66" w14:textId="77777777" w:rsidTr="00EF0B14">
        <w:tc>
          <w:tcPr>
            <w:tcW w:w="2115" w:type="dxa"/>
            <w:tcBorders>
              <w:top w:val="single" w:sz="4" w:space="0" w:color="auto"/>
            </w:tcBorders>
            <w:tcMar>
              <w:left w:w="28" w:type="dxa"/>
              <w:right w:w="28" w:type="dxa"/>
            </w:tcMar>
          </w:tcPr>
          <w:p w14:paraId="4D69F1FE" w14:textId="77777777" w:rsidR="00A6306E" w:rsidRPr="00FD5F86" w:rsidRDefault="00A6306E" w:rsidP="00EF0B14">
            <w:pPr>
              <w:jc w:val="left"/>
              <w:rPr>
                <w:i/>
              </w:rPr>
            </w:pPr>
            <w:r w:rsidRPr="00FD5F86">
              <w:rPr>
                <w:i/>
              </w:rPr>
              <w:t xml:space="preserve">Planning </w:t>
            </w:r>
            <w:r>
              <w:rPr>
                <w:i/>
              </w:rPr>
              <w:t>van overdracht</w:t>
            </w:r>
            <w:r w:rsidRPr="00FD5F86">
              <w:rPr>
                <w:i/>
              </w:rPr>
              <w:t xml:space="preserve"> leiding</w:t>
            </w:r>
            <w:r>
              <w:rPr>
                <w:i/>
              </w:rPr>
              <w:t>:</w:t>
            </w:r>
          </w:p>
        </w:tc>
        <w:tc>
          <w:tcPr>
            <w:tcW w:w="999" w:type="dxa"/>
            <w:tcBorders>
              <w:top w:val="single" w:sz="4" w:space="0" w:color="auto"/>
            </w:tcBorders>
          </w:tcPr>
          <w:p w14:paraId="74756953" w14:textId="77777777" w:rsidR="00A6306E" w:rsidRDefault="00A6306E" w:rsidP="00EF0B14">
            <w:pPr>
              <w:jc w:val="center"/>
            </w:pPr>
            <w:r>
              <w:t>N</w:t>
            </w:r>
          </w:p>
        </w:tc>
        <w:tc>
          <w:tcPr>
            <w:tcW w:w="850" w:type="dxa"/>
            <w:tcBorders>
              <w:top w:val="single" w:sz="4" w:space="0" w:color="auto"/>
            </w:tcBorders>
          </w:tcPr>
          <w:p w14:paraId="57567D00" w14:textId="77777777" w:rsidR="00A6306E" w:rsidRDefault="00A6306E" w:rsidP="00EF0B14">
            <w:pPr>
              <w:jc w:val="center"/>
            </w:pPr>
            <w:r>
              <w:t>%</w:t>
            </w:r>
          </w:p>
        </w:tc>
        <w:tc>
          <w:tcPr>
            <w:tcW w:w="1134" w:type="dxa"/>
            <w:tcBorders>
              <w:top w:val="single" w:sz="4" w:space="0" w:color="auto"/>
            </w:tcBorders>
            <w:shd w:val="clear" w:color="auto" w:fill="EEECE1" w:themeFill="background2"/>
          </w:tcPr>
          <w:p w14:paraId="2C065FEA" w14:textId="77777777" w:rsidR="00A6306E" w:rsidRPr="00302826" w:rsidRDefault="00A6306E" w:rsidP="00EF0B14">
            <w:pPr>
              <w:jc w:val="center"/>
            </w:pPr>
            <w:r>
              <w:t>N</w:t>
            </w:r>
          </w:p>
        </w:tc>
        <w:tc>
          <w:tcPr>
            <w:tcW w:w="1420" w:type="dxa"/>
            <w:tcBorders>
              <w:top w:val="single" w:sz="4" w:space="0" w:color="auto"/>
            </w:tcBorders>
            <w:shd w:val="clear" w:color="auto" w:fill="EEECE1" w:themeFill="background2"/>
          </w:tcPr>
          <w:p w14:paraId="0B9A519A" w14:textId="77777777" w:rsidR="00A6306E" w:rsidRPr="00302826" w:rsidRDefault="00A6306E" w:rsidP="00EF0B14">
            <w:pPr>
              <w:jc w:val="center"/>
            </w:pPr>
            <w:r>
              <w:t>%</w:t>
            </w:r>
          </w:p>
        </w:tc>
        <w:tc>
          <w:tcPr>
            <w:tcW w:w="1133" w:type="dxa"/>
            <w:tcBorders>
              <w:top w:val="single" w:sz="4" w:space="0" w:color="auto"/>
            </w:tcBorders>
          </w:tcPr>
          <w:p w14:paraId="3A394043" w14:textId="77777777" w:rsidR="00A6306E" w:rsidRDefault="00A6306E" w:rsidP="00EF0B14">
            <w:pPr>
              <w:jc w:val="center"/>
            </w:pPr>
            <w:r>
              <w:t>N</w:t>
            </w:r>
          </w:p>
        </w:tc>
        <w:tc>
          <w:tcPr>
            <w:tcW w:w="1416" w:type="dxa"/>
            <w:tcBorders>
              <w:top w:val="single" w:sz="4" w:space="0" w:color="auto"/>
            </w:tcBorders>
          </w:tcPr>
          <w:p w14:paraId="41631079" w14:textId="77777777" w:rsidR="00A6306E" w:rsidRDefault="00A6306E" w:rsidP="00EF0B14">
            <w:pPr>
              <w:jc w:val="center"/>
            </w:pPr>
            <w:r>
              <w:t>%</w:t>
            </w:r>
          </w:p>
        </w:tc>
      </w:tr>
      <w:tr w:rsidR="00A6306E" w14:paraId="59138102" w14:textId="77777777" w:rsidTr="00EF0B14">
        <w:tc>
          <w:tcPr>
            <w:tcW w:w="2115" w:type="dxa"/>
            <w:tcMar>
              <w:left w:w="28" w:type="dxa"/>
              <w:right w:w="28" w:type="dxa"/>
            </w:tcMar>
          </w:tcPr>
          <w:p w14:paraId="785D21BE" w14:textId="77777777" w:rsidR="00A6306E" w:rsidRDefault="00A6306E" w:rsidP="00EF0B14">
            <w:r>
              <w:t>Nog niet mee bezig</w:t>
            </w:r>
          </w:p>
        </w:tc>
        <w:tc>
          <w:tcPr>
            <w:tcW w:w="999" w:type="dxa"/>
          </w:tcPr>
          <w:p w14:paraId="27E47B2C" w14:textId="29670192" w:rsidR="00A6306E" w:rsidRPr="00F26D1D" w:rsidRDefault="00441CE4" w:rsidP="00EF0B14">
            <w:pPr>
              <w:jc w:val="center"/>
            </w:pPr>
            <w:r>
              <w:t>27</w:t>
            </w:r>
          </w:p>
        </w:tc>
        <w:tc>
          <w:tcPr>
            <w:tcW w:w="850" w:type="dxa"/>
          </w:tcPr>
          <w:p w14:paraId="03561849" w14:textId="00F346FB" w:rsidR="00A6306E" w:rsidRPr="003E6CF8" w:rsidRDefault="00441CE4" w:rsidP="003B2356">
            <w:r w:rsidRPr="003E6CF8">
              <w:t>31,4</w:t>
            </w:r>
            <w:r w:rsidR="00A6306E" w:rsidRPr="003E6CF8">
              <w:t>%</w:t>
            </w:r>
          </w:p>
        </w:tc>
        <w:tc>
          <w:tcPr>
            <w:tcW w:w="1134" w:type="dxa"/>
            <w:shd w:val="clear" w:color="auto" w:fill="EEECE1" w:themeFill="background2"/>
          </w:tcPr>
          <w:p w14:paraId="18EE5F12" w14:textId="4E7E1148" w:rsidR="00A6306E" w:rsidRPr="003E6CF8" w:rsidRDefault="00441CE4" w:rsidP="00EF0B14">
            <w:pPr>
              <w:jc w:val="center"/>
            </w:pPr>
            <w:r w:rsidRPr="003E6CF8">
              <w:t>20</w:t>
            </w:r>
          </w:p>
        </w:tc>
        <w:tc>
          <w:tcPr>
            <w:tcW w:w="1420" w:type="dxa"/>
            <w:shd w:val="clear" w:color="auto" w:fill="EEECE1" w:themeFill="background2"/>
          </w:tcPr>
          <w:p w14:paraId="0BC1F202" w14:textId="25B3435A" w:rsidR="00A6306E" w:rsidRPr="003E6CF8" w:rsidRDefault="00441CE4" w:rsidP="00EF0B14">
            <w:pPr>
              <w:jc w:val="center"/>
            </w:pPr>
            <w:r w:rsidRPr="003E6CF8">
              <w:t>33,9</w:t>
            </w:r>
            <w:r w:rsidR="00A6306E" w:rsidRPr="003E6CF8">
              <w:t>%</w:t>
            </w:r>
          </w:p>
        </w:tc>
        <w:tc>
          <w:tcPr>
            <w:tcW w:w="1133" w:type="dxa"/>
          </w:tcPr>
          <w:p w14:paraId="2A6E009C" w14:textId="36274556" w:rsidR="00A6306E" w:rsidRPr="003E6CF8" w:rsidRDefault="00441CE4" w:rsidP="00EF0B14">
            <w:pPr>
              <w:jc w:val="center"/>
            </w:pPr>
            <w:r w:rsidRPr="003E6CF8">
              <w:t>31</w:t>
            </w:r>
          </w:p>
        </w:tc>
        <w:tc>
          <w:tcPr>
            <w:tcW w:w="1416" w:type="dxa"/>
          </w:tcPr>
          <w:p w14:paraId="591A17E5" w14:textId="13FBAB2E" w:rsidR="00A6306E" w:rsidRPr="003E6CF8" w:rsidRDefault="00441CE4" w:rsidP="00EF0B14">
            <w:pPr>
              <w:jc w:val="center"/>
            </w:pPr>
            <w:r w:rsidRPr="003E6CF8">
              <w:t>18,2</w:t>
            </w:r>
            <w:r w:rsidR="00A6306E" w:rsidRPr="003E6CF8">
              <w:t>%</w:t>
            </w:r>
          </w:p>
        </w:tc>
      </w:tr>
      <w:tr w:rsidR="00A6306E" w14:paraId="23818286" w14:textId="77777777" w:rsidTr="00EF0B14">
        <w:tc>
          <w:tcPr>
            <w:tcW w:w="2115" w:type="dxa"/>
            <w:tcMar>
              <w:left w:w="28" w:type="dxa"/>
              <w:right w:w="28" w:type="dxa"/>
            </w:tcMar>
          </w:tcPr>
          <w:p w14:paraId="5C491B3E" w14:textId="77777777" w:rsidR="00A6306E" w:rsidRDefault="00A6306E" w:rsidP="00EF0B14">
            <w:r>
              <w:t>Eerste aanzet gegeven</w:t>
            </w:r>
          </w:p>
        </w:tc>
        <w:tc>
          <w:tcPr>
            <w:tcW w:w="999" w:type="dxa"/>
          </w:tcPr>
          <w:p w14:paraId="7BA6FA7A" w14:textId="0CD9183F" w:rsidR="00A6306E" w:rsidRPr="00F26D1D" w:rsidRDefault="00441CE4" w:rsidP="00EF0B14">
            <w:pPr>
              <w:jc w:val="center"/>
            </w:pPr>
            <w:r>
              <w:t>20</w:t>
            </w:r>
          </w:p>
        </w:tc>
        <w:tc>
          <w:tcPr>
            <w:tcW w:w="850" w:type="dxa"/>
          </w:tcPr>
          <w:p w14:paraId="4FE41C2C" w14:textId="5ABC0C89" w:rsidR="00A6306E" w:rsidRPr="003E6CF8" w:rsidRDefault="00441CE4" w:rsidP="00EF0B14">
            <w:pPr>
              <w:jc w:val="center"/>
            </w:pPr>
            <w:r w:rsidRPr="003E6CF8">
              <w:t>23,3</w:t>
            </w:r>
            <w:r w:rsidR="00A6306E" w:rsidRPr="003E6CF8">
              <w:t>%</w:t>
            </w:r>
          </w:p>
        </w:tc>
        <w:tc>
          <w:tcPr>
            <w:tcW w:w="1134" w:type="dxa"/>
            <w:shd w:val="clear" w:color="auto" w:fill="EEECE1" w:themeFill="background2"/>
          </w:tcPr>
          <w:p w14:paraId="7D199594" w14:textId="68BFB797" w:rsidR="00A6306E" w:rsidRPr="003E6CF8" w:rsidRDefault="00441CE4" w:rsidP="00EF0B14">
            <w:pPr>
              <w:jc w:val="center"/>
            </w:pPr>
            <w:r w:rsidRPr="003E6CF8">
              <w:t>16</w:t>
            </w:r>
          </w:p>
        </w:tc>
        <w:tc>
          <w:tcPr>
            <w:tcW w:w="1420" w:type="dxa"/>
            <w:shd w:val="clear" w:color="auto" w:fill="EEECE1" w:themeFill="background2"/>
          </w:tcPr>
          <w:p w14:paraId="598C478C" w14:textId="4C18373E" w:rsidR="00A6306E" w:rsidRPr="003E6CF8" w:rsidRDefault="00441CE4" w:rsidP="00EF0B14">
            <w:pPr>
              <w:jc w:val="center"/>
            </w:pPr>
            <w:r w:rsidRPr="003E6CF8">
              <w:t>27,1</w:t>
            </w:r>
            <w:r w:rsidR="00A6306E" w:rsidRPr="003E6CF8">
              <w:t>%</w:t>
            </w:r>
          </w:p>
        </w:tc>
        <w:tc>
          <w:tcPr>
            <w:tcW w:w="1133" w:type="dxa"/>
          </w:tcPr>
          <w:p w14:paraId="75A1BE91" w14:textId="1D5DC229" w:rsidR="00A6306E" w:rsidRPr="003E6CF8" w:rsidRDefault="00441CE4" w:rsidP="00EF0B14">
            <w:pPr>
              <w:jc w:val="center"/>
            </w:pPr>
            <w:r w:rsidRPr="003E6CF8">
              <w:t>19</w:t>
            </w:r>
          </w:p>
        </w:tc>
        <w:tc>
          <w:tcPr>
            <w:tcW w:w="1416" w:type="dxa"/>
          </w:tcPr>
          <w:p w14:paraId="5918B26A" w14:textId="33BDA730" w:rsidR="00A6306E" w:rsidRPr="003E6CF8" w:rsidRDefault="00441CE4" w:rsidP="00EF0B14">
            <w:pPr>
              <w:jc w:val="center"/>
            </w:pPr>
            <w:r w:rsidRPr="003E6CF8">
              <w:t>11,2</w:t>
            </w:r>
            <w:r w:rsidR="00A6306E" w:rsidRPr="003E6CF8">
              <w:t>%</w:t>
            </w:r>
          </w:p>
        </w:tc>
      </w:tr>
      <w:tr w:rsidR="00A6306E" w14:paraId="18760E96" w14:textId="77777777" w:rsidTr="00EF0B14">
        <w:tc>
          <w:tcPr>
            <w:tcW w:w="2115" w:type="dxa"/>
            <w:tcMar>
              <w:left w:w="28" w:type="dxa"/>
              <w:right w:w="28" w:type="dxa"/>
            </w:tcMar>
          </w:tcPr>
          <w:p w14:paraId="3A790561" w14:textId="77777777" w:rsidR="00A6306E" w:rsidRDefault="00A6306E" w:rsidP="00EF0B14">
            <w:r>
              <w:t>Volop ermee bezig</w:t>
            </w:r>
          </w:p>
        </w:tc>
        <w:tc>
          <w:tcPr>
            <w:tcW w:w="999" w:type="dxa"/>
          </w:tcPr>
          <w:p w14:paraId="4FD024A4" w14:textId="7C24A9B7" w:rsidR="00A6306E" w:rsidRPr="00F26D1D" w:rsidRDefault="00441CE4" w:rsidP="00EF0B14">
            <w:pPr>
              <w:jc w:val="center"/>
            </w:pPr>
            <w:r>
              <w:t>37</w:t>
            </w:r>
          </w:p>
        </w:tc>
        <w:tc>
          <w:tcPr>
            <w:tcW w:w="850" w:type="dxa"/>
          </w:tcPr>
          <w:p w14:paraId="7F1A8F93" w14:textId="7BEDDA7E" w:rsidR="00A6306E" w:rsidRPr="003E6CF8" w:rsidRDefault="00441CE4" w:rsidP="00EF0B14">
            <w:pPr>
              <w:jc w:val="center"/>
            </w:pPr>
            <w:r w:rsidRPr="003E6CF8">
              <w:t>43</w:t>
            </w:r>
            <w:r w:rsidR="00A6306E" w:rsidRPr="003E6CF8">
              <w:t>%</w:t>
            </w:r>
          </w:p>
        </w:tc>
        <w:tc>
          <w:tcPr>
            <w:tcW w:w="1134" w:type="dxa"/>
            <w:shd w:val="clear" w:color="auto" w:fill="EEECE1" w:themeFill="background2"/>
          </w:tcPr>
          <w:p w14:paraId="3902FF1A" w14:textId="7B0CE76C" w:rsidR="00A6306E" w:rsidRPr="003E6CF8" w:rsidRDefault="00441CE4" w:rsidP="00EF0B14">
            <w:pPr>
              <w:jc w:val="center"/>
            </w:pPr>
            <w:r w:rsidRPr="003E6CF8">
              <w:t>23</w:t>
            </w:r>
          </w:p>
        </w:tc>
        <w:tc>
          <w:tcPr>
            <w:tcW w:w="1420" w:type="dxa"/>
            <w:shd w:val="clear" w:color="auto" w:fill="EEECE1" w:themeFill="background2"/>
          </w:tcPr>
          <w:p w14:paraId="4301564C" w14:textId="2FF995AE" w:rsidR="00A6306E" w:rsidRPr="003E6CF8" w:rsidRDefault="00441CE4" w:rsidP="00EF0B14">
            <w:pPr>
              <w:jc w:val="center"/>
            </w:pPr>
            <w:r w:rsidRPr="003E6CF8">
              <w:t>39</w:t>
            </w:r>
            <w:r w:rsidR="00A6306E" w:rsidRPr="003E6CF8">
              <w:t>%</w:t>
            </w:r>
          </w:p>
        </w:tc>
        <w:tc>
          <w:tcPr>
            <w:tcW w:w="1133" w:type="dxa"/>
          </w:tcPr>
          <w:p w14:paraId="255870E3" w14:textId="54A0A54B" w:rsidR="00A6306E" w:rsidRPr="003E6CF8" w:rsidRDefault="00441CE4" w:rsidP="00EF0B14">
            <w:pPr>
              <w:jc w:val="center"/>
            </w:pPr>
            <w:r w:rsidRPr="003E6CF8">
              <w:t>116</w:t>
            </w:r>
          </w:p>
        </w:tc>
        <w:tc>
          <w:tcPr>
            <w:tcW w:w="1416" w:type="dxa"/>
          </w:tcPr>
          <w:p w14:paraId="4CEF6EAF" w14:textId="27D30914" w:rsidR="00A6306E" w:rsidRPr="003E6CF8" w:rsidRDefault="003B2356" w:rsidP="00EF0B14">
            <w:pPr>
              <w:jc w:val="center"/>
            </w:pPr>
            <w:r w:rsidRPr="003E6CF8">
              <w:t>68,</w:t>
            </w:r>
            <w:r w:rsidR="00441CE4" w:rsidRPr="003E6CF8">
              <w:t>2</w:t>
            </w:r>
            <w:r w:rsidR="00A6306E" w:rsidRPr="003E6CF8">
              <w:t>%</w:t>
            </w:r>
          </w:p>
        </w:tc>
      </w:tr>
      <w:tr w:rsidR="00A6306E" w14:paraId="4F5E2744" w14:textId="77777777" w:rsidTr="00EF0B14">
        <w:tc>
          <w:tcPr>
            <w:tcW w:w="2115" w:type="dxa"/>
            <w:tcBorders>
              <w:bottom w:val="single" w:sz="4" w:space="0" w:color="auto"/>
            </w:tcBorders>
            <w:tcMar>
              <w:left w:w="28" w:type="dxa"/>
              <w:right w:w="28" w:type="dxa"/>
            </w:tcMar>
          </w:tcPr>
          <w:p w14:paraId="041A5043" w14:textId="77777777" w:rsidR="00A6306E" w:rsidRDefault="00A6306E" w:rsidP="00EF0B14">
            <w:r>
              <w:t>Volledig voltooid</w:t>
            </w:r>
          </w:p>
        </w:tc>
        <w:tc>
          <w:tcPr>
            <w:tcW w:w="999" w:type="dxa"/>
            <w:tcBorders>
              <w:bottom w:val="single" w:sz="4" w:space="0" w:color="auto"/>
            </w:tcBorders>
          </w:tcPr>
          <w:p w14:paraId="0085BD8F" w14:textId="4C155FD4" w:rsidR="00A6306E" w:rsidRPr="00F26D1D" w:rsidRDefault="00441CE4" w:rsidP="00EF0B14">
            <w:pPr>
              <w:jc w:val="center"/>
            </w:pPr>
            <w:r>
              <w:t>2</w:t>
            </w:r>
          </w:p>
        </w:tc>
        <w:tc>
          <w:tcPr>
            <w:tcW w:w="850" w:type="dxa"/>
            <w:tcBorders>
              <w:bottom w:val="single" w:sz="4" w:space="0" w:color="auto"/>
            </w:tcBorders>
          </w:tcPr>
          <w:p w14:paraId="25C5D8AA" w14:textId="538C2AF0" w:rsidR="00A6306E" w:rsidRPr="00F26D1D" w:rsidRDefault="00441CE4" w:rsidP="00EF0B14">
            <w:pPr>
              <w:jc w:val="center"/>
            </w:pPr>
            <w:r>
              <w:t>2,3</w:t>
            </w:r>
            <w:r w:rsidR="00A6306E">
              <w:t>%</w:t>
            </w:r>
          </w:p>
        </w:tc>
        <w:tc>
          <w:tcPr>
            <w:tcW w:w="1134" w:type="dxa"/>
            <w:tcBorders>
              <w:bottom w:val="single" w:sz="4" w:space="0" w:color="auto"/>
            </w:tcBorders>
            <w:shd w:val="clear" w:color="auto" w:fill="EEECE1" w:themeFill="background2"/>
          </w:tcPr>
          <w:p w14:paraId="3215B0B3" w14:textId="4FBB813A" w:rsidR="00A6306E" w:rsidRPr="00302826" w:rsidRDefault="00441CE4" w:rsidP="00EF0B14">
            <w:pPr>
              <w:jc w:val="center"/>
            </w:pPr>
            <w:r>
              <w:t>0</w:t>
            </w:r>
          </w:p>
        </w:tc>
        <w:tc>
          <w:tcPr>
            <w:tcW w:w="1420" w:type="dxa"/>
            <w:tcBorders>
              <w:bottom w:val="single" w:sz="4" w:space="0" w:color="auto"/>
            </w:tcBorders>
            <w:shd w:val="clear" w:color="auto" w:fill="EEECE1" w:themeFill="background2"/>
          </w:tcPr>
          <w:p w14:paraId="05289830" w14:textId="1E5255A9" w:rsidR="00A6306E" w:rsidRPr="00302826" w:rsidRDefault="00441CE4" w:rsidP="00EF0B14">
            <w:pPr>
              <w:jc w:val="center"/>
            </w:pPr>
            <w:r>
              <w:t>0</w:t>
            </w:r>
            <w:r w:rsidR="00A6306E">
              <w:t>%</w:t>
            </w:r>
          </w:p>
        </w:tc>
        <w:tc>
          <w:tcPr>
            <w:tcW w:w="1133" w:type="dxa"/>
            <w:tcBorders>
              <w:bottom w:val="single" w:sz="4" w:space="0" w:color="auto"/>
            </w:tcBorders>
          </w:tcPr>
          <w:p w14:paraId="01631A68" w14:textId="08E439D1" w:rsidR="00A6306E" w:rsidRDefault="00441CE4" w:rsidP="00EF0B14">
            <w:pPr>
              <w:jc w:val="center"/>
            </w:pPr>
            <w:r>
              <w:t>4</w:t>
            </w:r>
          </w:p>
        </w:tc>
        <w:tc>
          <w:tcPr>
            <w:tcW w:w="1416" w:type="dxa"/>
            <w:tcBorders>
              <w:bottom w:val="single" w:sz="4" w:space="0" w:color="auto"/>
            </w:tcBorders>
          </w:tcPr>
          <w:p w14:paraId="51F8C303" w14:textId="74027521" w:rsidR="00A6306E" w:rsidRDefault="00441CE4" w:rsidP="00EF0B14">
            <w:pPr>
              <w:jc w:val="center"/>
            </w:pPr>
            <w:r>
              <w:t>2,4</w:t>
            </w:r>
            <w:r w:rsidR="00A6306E">
              <w:t>%</w:t>
            </w:r>
          </w:p>
        </w:tc>
      </w:tr>
      <w:tr w:rsidR="00A6306E" w14:paraId="70E72295" w14:textId="77777777" w:rsidTr="00EF0B14">
        <w:tc>
          <w:tcPr>
            <w:tcW w:w="2115" w:type="dxa"/>
            <w:tcBorders>
              <w:top w:val="single" w:sz="4" w:space="0" w:color="auto"/>
              <w:bottom w:val="single" w:sz="4" w:space="0" w:color="auto"/>
            </w:tcBorders>
            <w:tcMar>
              <w:left w:w="28" w:type="dxa"/>
              <w:right w:w="28" w:type="dxa"/>
            </w:tcMar>
          </w:tcPr>
          <w:p w14:paraId="6A1528E1" w14:textId="06265C63" w:rsidR="00A6306E" w:rsidRDefault="00441CE4" w:rsidP="00EF0B14">
            <w:pPr>
              <w:jc w:val="left"/>
            </w:pPr>
            <w:r>
              <w:t>N = 315</w:t>
            </w:r>
          </w:p>
        </w:tc>
        <w:tc>
          <w:tcPr>
            <w:tcW w:w="999" w:type="dxa"/>
            <w:tcBorders>
              <w:top w:val="single" w:sz="4" w:space="0" w:color="auto"/>
              <w:bottom w:val="single" w:sz="4" w:space="0" w:color="auto"/>
            </w:tcBorders>
          </w:tcPr>
          <w:p w14:paraId="48CE1D06" w14:textId="61084CDE" w:rsidR="00A6306E" w:rsidRPr="00F26D1D" w:rsidRDefault="00441CE4" w:rsidP="00EF0B14">
            <w:pPr>
              <w:jc w:val="center"/>
            </w:pPr>
            <w:r>
              <w:t>86</w:t>
            </w:r>
          </w:p>
        </w:tc>
        <w:tc>
          <w:tcPr>
            <w:tcW w:w="850" w:type="dxa"/>
            <w:tcBorders>
              <w:top w:val="single" w:sz="4" w:space="0" w:color="auto"/>
              <w:bottom w:val="single" w:sz="4" w:space="0" w:color="auto"/>
            </w:tcBorders>
            <w:tcMar>
              <w:left w:w="28" w:type="dxa"/>
              <w:right w:w="28" w:type="dxa"/>
            </w:tcMar>
          </w:tcPr>
          <w:p w14:paraId="263C4E7E" w14:textId="77777777" w:rsidR="00A6306E" w:rsidRDefault="00A6306E" w:rsidP="00EF0B14">
            <w:pPr>
              <w:jc w:val="center"/>
            </w:pPr>
            <w:r>
              <w:t>100%</w:t>
            </w:r>
          </w:p>
        </w:tc>
        <w:tc>
          <w:tcPr>
            <w:tcW w:w="1134" w:type="dxa"/>
            <w:tcBorders>
              <w:top w:val="single" w:sz="4" w:space="0" w:color="auto"/>
              <w:bottom w:val="single" w:sz="4" w:space="0" w:color="auto"/>
            </w:tcBorders>
            <w:shd w:val="clear" w:color="auto" w:fill="EEECE1" w:themeFill="background2"/>
          </w:tcPr>
          <w:p w14:paraId="729BED0B" w14:textId="1C483300" w:rsidR="00A6306E" w:rsidRPr="00302826" w:rsidRDefault="00441CE4" w:rsidP="00EF0B14">
            <w:pPr>
              <w:jc w:val="center"/>
            </w:pPr>
            <w:r>
              <w:t>59</w:t>
            </w:r>
          </w:p>
        </w:tc>
        <w:tc>
          <w:tcPr>
            <w:tcW w:w="1420" w:type="dxa"/>
            <w:tcBorders>
              <w:top w:val="single" w:sz="4" w:space="0" w:color="auto"/>
              <w:bottom w:val="single" w:sz="4" w:space="0" w:color="auto"/>
            </w:tcBorders>
            <w:shd w:val="clear" w:color="auto" w:fill="EEECE1" w:themeFill="background2"/>
            <w:tcMar>
              <w:left w:w="28" w:type="dxa"/>
              <w:right w:w="28" w:type="dxa"/>
            </w:tcMar>
          </w:tcPr>
          <w:p w14:paraId="62E1C4D1" w14:textId="77777777" w:rsidR="00A6306E" w:rsidRPr="00302826" w:rsidRDefault="00A6306E" w:rsidP="00EF0B14">
            <w:pPr>
              <w:jc w:val="center"/>
            </w:pPr>
            <w:r>
              <w:t>100%</w:t>
            </w:r>
          </w:p>
        </w:tc>
        <w:tc>
          <w:tcPr>
            <w:tcW w:w="1133" w:type="dxa"/>
            <w:tcBorders>
              <w:top w:val="single" w:sz="4" w:space="0" w:color="auto"/>
              <w:bottom w:val="single" w:sz="4" w:space="0" w:color="auto"/>
            </w:tcBorders>
          </w:tcPr>
          <w:p w14:paraId="0A486FA7" w14:textId="71AC2AE1" w:rsidR="00A6306E" w:rsidRDefault="00441CE4" w:rsidP="00EF0B14">
            <w:pPr>
              <w:jc w:val="center"/>
            </w:pPr>
            <w:r>
              <w:t>17</w:t>
            </w:r>
            <w:r w:rsidR="00A6306E">
              <w:t>0</w:t>
            </w:r>
          </w:p>
        </w:tc>
        <w:tc>
          <w:tcPr>
            <w:tcW w:w="1416" w:type="dxa"/>
            <w:tcBorders>
              <w:top w:val="single" w:sz="4" w:space="0" w:color="auto"/>
              <w:bottom w:val="single" w:sz="4" w:space="0" w:color="auto"/>
            </w:tcBorders>
            <w:tcMar>
              <w:left w:w="28" w:type="dxa"/>
              <w:right w:w="28" w:type="dxa"/>
            </w:tcMar>
          </w:tcPr>
          <w:p w14:paraId="17F01876" w14:textId="77777777" w:rsidR="00A6306E" w:rsidRDefault="00A6306E" w:rsidP="00EF0B14">
            <w:pPr>
              <w:jc w:val="center"/>
            </w:pPr>
            <w:r>
              <w:t>100%</w:t>
            </w:r>
          </w:p>
        </w:tc>
      </w:tr>
    </w:tbl>
    <w:p w14:paraId="355EB5B2" w14:textId="77777777" w:rsidR="003F4A13" w:rsidRDefault="003F4A13">
      <w:pPr>
        <w:rPr>
          <w:sz w:val="24"/>
        </w:rPr>
      </w:pPr>
    </w:p>
    <w:p w14:paraId="5A08CE80" w14:textId="00E6DD24" w:rsidR="00344362" w:rsidRDefault="00A6306E">
      <w:pPr>
        <w:rPr>
          <w:sz w:val="24"/>
        </w:rPr>
      </w:pPr>
      <w:r w:rsidRPr="00126B6E">
        <w:rPr>
          <w:sz w:val="24"/>
        </w:rPr>
        <w:t>Indien we deze analyse herhalen</w:t>
      </w:r>
      <w:r w:rsidR="00F8152F">
        <w:rPr>
          <w:sz w:val="24"/>
        </w:rPr>
        <w:t xml:space="preserve"> in tabel 3.22</w:t>
      </w:r>
      <w:r w:rsidR="00EC440A">
        <w:rPr>
          <w:sz w:val="24"/>
        </w:rPr>
        <w:t>.</w:t>
      </w:r>
      <w:r w:rsidRPr="00126B6E">
        <w:rPr>
          <w:sz w:val="24"/>
        </w:rPr>
        <w:t xml:space="preserve"> voor familiebedrijven waar men verwacht dat de huidige bedrijfsleider binnen een termijn van 5 jaar zal terugtreden, zijn de</w:t>
      </w:r>
      <w:r w:rsidR="00536BD0">
        <w:rPr>
          <w:sz w:val="24"/>
        </w:rPr>
        <w:t xml:space="preserve"> bevindingen analoog. Tabel 3.22</w:t>
      </w:r>
      <w:r w:rsidR="003B2356" w:rsidRPr="00126B6E">
        <w:rPr>
          <w:sz w:val="24"/>
        </w:rPr>
        <w:t>.</w:t>
      </w:r>
      <w:r w:rsidRPr="00126B6E">
        <w:rPr>
          <w:sz w:val="24"/>
        </w:rPr>
        <w:t xml:space="preserve"> geeft aan dat </w:t>
      </w:r>
      <w:r w:rsidR="008328F8">
        <w:rPr>
          <w:sz w:val="24"/>
        </w:rPr>
        <w:t>de overgrote meerderheid</w:t>
      </w:r>
      <w:r w:rsidR="003B2356" w:rsidRPr="00126B6E">
        <w:rPr>
          <w:sz w:val="24"/>
        </w:rPr>
        <w:t xml:space="preserve"> van de </w:t>
      </w:r>
      <w:r w:rsidRPr="00126B6E">
        <w:rPr>
          <w:sz w:val="24"/>
        </w:rPr>
        <w:t xml:space="preserve">familiebedrijven die </w:t>
      </w:r>
      <w:r w:rsidR="003B2356" w:rsidRPr="00126B6E">
        <w:rPr>
          <w:sz w:val="24"/>
        </w:rPr>
        <w:t xml:space="preserve">een </w:t>
      </w:r>
      <w:r w:rsidRPr="00126B6E">
        <w:rPr>
          <w:sz w:val="24"/>
        </w:rPr>
        <w:t>succesvolle overdracht naar de volge</w:t>
      </w:r>
      <w:r w:rsidR="003B2356" w:rsidRPr="00126B6E">
        <w:rPr>
          <w:sz w:val="24"/>
        </w:rPr>
        <w:t>nde generatie belangrijk vinden</w:t>
      </w:r>
      <w:r w:rsidR="00873F24">
        <w:rPr>
          <w:sz w:val="24"/>
        </w:rPr>
        <w:t>,</w:t>
      </w:r>
      <w:r w:rsidRPr="00126B6E">
        <w:rPr>
          <w:sz w:val="24"/>
        </w:rPr>
        <w:t xml:space="preserve"> </w:t>
      </w:r>
      <w:r w:rsidR="008328F8">
        <w:rPr>
          <w:sz w:val="24"/>
        </w:rPr>
        <w:t xml:space="preserve">of </w:t>
      </w:r>
      <w:r w:rsidRPr="00126B6E">
        <w:rPr>
          <w:sz w:val="24"/>
        </w:rPr>
        <w:t xml:space="preserve">volop bezig zijn met de </w:t>
      </w:r>
      <w:r w:rsidR="008328F8">
        <w:rPr>
          <w:sz w:val="24"/>
        </w:rPr>
        <w:t>opvolgings</w:t>
      </w:r>
      <w:r w:rsidRPr="00126B6E">
        <w:rPr>
          <w:sz w:val="24"/>
        </w:rPr>
        <w:t>planning</w:t>
      </w:r>
      <w:r w:rsidR="00536BD0">
        <w:rPr>
          <w:sz w:val="24"/>
        </w:rPr>
        <w:t xml:space="preserve"> (77,4</w:t>
      </w:r>
      <w:r w:rsidR="00126B6E" w:rsidRPr="00126B6E">
        <w:rPr>
          <w:sz w:val="24"/>
        </w:rPr>
        <w:t>%)</w:t>
      </w:r>
      <w:r w:rsidRPr="00126B6E">
        <w:rPr>
          <w:sz w:val="24"/>
        </w:rPr>
        <w:t xml:space="preserve"> </w:t>
      </w:r>
      <w:r w:rsidR="008328F8">
        <w:rPr>
          <w:sz w:val="24"/>
        </w:rPr>
        <w:t>of deze reeds voltooid hebben</w:t>
      </w:r>
      <w:r w:rsidR="00536BD0">
        <w:rPr>
          <w:sz w:val="24"/>
        </w:rPr>
        <w:t xml:space="preserve"> (3,2</w:t>
      </w:r>
      <w:r w:rsidR="00126B6E" w:rsidRPr="00126B6E">
        <w:rPr>
          <w:sz w:val="24"/>
        </w:rPr>
        <w:t>%)</w:t>
      </w:r>
      <w:r w:rsidRPr="00126B6E">
        <w:rPr>
          <w:sz w:val="24"/>
        </w:rPr>
        <w:t xml:space="preserve">. Bij </w:t>
      </w:r>
      <w:r w:rsidR="003B2356" w:rsidRPr="00126B6E">
        <w:rPr>
          <w:sz w:val="24"/>
        </w:rPr>
        <w:t xml:space="preserve">de </w:t>
      </w:r>
      <w:r w:rsidRPr="00126B6E">
        <w:rPr>
          <w:sz w:val="24"/>
        </w:rPr>
        <w:t xml:space="preserve">familiebedrijven die </w:t>
      </w:r>
      <w:r w:rsidR="003B2356" w:rsidRPr="00126B6E">
        <w:rPr>
          <w:sz w:val="24"/>
        </w:rPr>
        <w:t xml:space="preserve">de </w:t>
      </w:r>
      <w:r w:rsidRPr="00126B6E">
        <w:rPr>
          <w:sz w:val="24"/>
        </w:rPr>
        <w:t xml:space="preserve">overdracht naar de volgende </w:t>
      </w:r>
      <w:r w:rsidR="00EC440A">
        <w:rPr>
          <w:sz w:val="24"/>
        </w:rPr>
        <w:t>generatie minder</w:t>
      </w:r>
      <w:r w:rsidRPr="00126B6E">
        <w:rPr>
          <w:sz w:val="24"/>
        </w:rPr>
        <w:t xml:space="preserve"> belangrijk vinden</w:t>
      </w:r>
      <w:r w:rsidR="003B2356" w:rsidRPr="00126B6E">
        <w:rPr>
          <w:sz w:val="24"/>
        </w:rPr>
        <w:t>,</w:t>
      </w:r>
      <w:r w:rsidR="00536BD0">
        <w:rPr>
          <w:sz w:val="24"/>
        </w:rPr>
        <w:t xml:space="preserve"> is slechts 48,3</w:t>
      </w:r>
      <w:r w:rsidRPr="00126B6E">
        <w:rPr>
          <w:sz w:val="24"/>
        </w:rPr>
        <w:t xml:space="preserve">% volop bezig met </w:t>
      </w:r>
      <w:r w:rsidR="003B2356" w:rsidRPr="00126B6E">
        <w:rPr>
          <w:sz w:val="24"/>
        </w:rPr>
        <w:t>de opvolgingsplanning</w:t>
      </w:r>
      <w:r w:rsidR="00536BD0">
        <w:rPr>
          <w:sz w:val="24"/>
        </w:rPr>
        <w:t>. Bovendien is 22,4</w:t>
      </w:r>
      <w:r w:rsidRPr="00126B6E">
        <w:rPr>
          <w:sz w:val="24"/>
        </w:rPr>
        <w:t xml:space="preserve">% van deze familiebedrijven </w:t>
      </w:r>
      <w:r w:rsidR="008328F8">
        <w:rPr>
          <w:sz w:val="24"/>
        </w:rPr>
        <w:t xml:space="preserve">er </w:t>
      </w:r>
      <w:r w:rsidRPr="00126B6E">
        <w:rPr>
          <w:sz w:val="24"/>
        </w:rPr>
        <w:t>zelfs helemaal niet</w:t>
      </w:r>
      <w:r w:rsidR="008328F8">
        <w:rPr>
          <w:sz w:val="24"/>
        </w:rPr>
        <w:t xml:space="preserve"> mee</w:t>
      </w:r>
      <w:r w:rsidRPr="00126B6E">
        <w:rPr>
          <w:sz w:val="24"/>
        </w:rPr>
        <w:t xml:space="preserve"> bezig</w:t>
      </w:r>
      <w:r w:rsidR="003B2356" w:rsidRPr="00126B6E">
        <w:rPr>
          <w:sz w:val="24"/>
        </w:rPr>
        <w:t xml:space="preserve"> hoewel</w:t>
      </w:r>
      <w:r w:rsidRPr="00126B6E">
        <w:rPr>
          <w:sz w:val="24"/>
        </w:rPr>
        <w:t xml:space="preserve"> toch binnen 5 jaar een terugtreding van de bedrijfsleider </w:t>
      </w:r>
      <w:r w:rsidR="003B2356" w:rsidRPr="00126B6E">
        <w:rPr>
          <w:sz w:val="24"/>
        </w:rPr>
        <w:t>verwacht wordt.</w:t>
      </w:r>
    </w:p>
    <w:p w14:paraId="02A15AF0" w14:textId="5DDF12AC" w:rsidR="00F8152F" w:rsidRDefault="00F8152F">
      <w:r>
        <w:rPr>
          <w:sz w:val="24"/>
        </w:rPr>
        <w:lastRenderedPageBreak/>
        <w:t xml:space="preserve">In vergelijking met de studie van 2015 zijn de cijfers volledig analoog met uitzondering van die groep van bedrijfsleiders voor wie succesvolle overdracht naar de volgende generatie geen </w:t>
      </w:r>
      <w:r w:rsidR="004B4A99">
        <w:rPr>
          <w:sz w:val="24"/>
        </w:rPr>
        <w:t xml:space="preserve">belangrijk </w:t>
      </w:r>
      <w:r>
        <w:rPr>
          <w:sz w:val="24"/>
        </w:rPr>
        <w:t xml:space="preserve">doel is: </w:t>
      </w:r>
      <w:r w:rsidR="005B712B">
        <w:rPr>
          <w:sz w:val="24"/>
        </w:rPr>
        <w:t>W</w:t>
      </w:r>
      <w:r>
        <w:rPr>
          <w:sz w:val="24"/>
        </w:rPr>
        <w:t>e stellen binnen deze groep een sterke daling vast van bedrijven die nog niet bezig zijn met de planning (36% in 2015 vs. 22,4% in 2019)</w:t>
      </w:r>
      <w:r w:rsidR="00873F24">
        <w:rPr>
          <w:sz w:val="24"/>
        </w:rPr>
        <w:t xml:space="preserve"> wat </w:t>
      </w:r>
      <w:r w:rsidR="00863D86">
        <w:rPr>
          <w:sz w:val="24"/>
        </w:rPr>
        <w:t>duidt op een positieve evolutie</w:t>
      </w:r>
      <w:r>
        <w:rPr>
          <w:sz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14"/>
        <w:gridCol w:w="1000"/>
        <w:gridCol w:w="851"/>
        <w:gridCol w:w="1134"/>
        <w:gridCol w:w="1421"/>
        <w:gridCol w:w="1134"/>
        <w:gridCol w:w="1417"/>
      </w:tblGrid>
      <w:tr w:rsidR="00A6306E" w14:paraId="64AF2212" w14:textId="77777777" w:rsidTr="0097424E">
        <w:tc>
          <w:tcPr>
            <w:tcW w:w="5000" w:type="pct"/>
            <w:gridSpan w:val="7"/>
            <w:tcBorders>
              <w:bottom w:val="single" w:sz="4" w:space="0" w:color="auto"/>
            </w:tcBorders>
          </w:tcPr>
          <w:p w14:paraId="58B9A300" w14:textId="0EC6B6F8" w:rsidR="00A6306E" w:rsidRDefault="00A6306E" w:rsidP="00536BD0">
            <w:r w:rsidRPr="00FD5F86">
              <w:rPr>
                <w:b/>
              </w:rPr>
              <w:t>Tabel 3.</w:t>
            </w:r>
            <w:r w:rsidR="009D79B5">
              <w:rPr>
                <w:b/>
              </w:rPr>
              <w:t>2</w:t>
            </w:r>
            <w:r w:rsidR="00536BD0">
              <w:rPr>
                <w:b/>
              </w:rPr>
              <w:t>2</w:t>
            </w:r>
            <w:r w:rsidR="00126B6E">
              <w:rPr>
                <w:b/>
              </w:rPr>
              <w:t xml:space="preserve">. </w:t>
            </w:r>
            <w:r w:rsidRPr="00FD5F86">
              <w:rPr>
                <w:b/>
              </w:rPr>
              <w:t>:</w:t>
            </w:r>
            <w:r>
              <w:t xml:space="preserve">  </w:t>
            </w:r>
            <w:r>
              <w:rPr>
                <w:b/>
              </w:rPr>
              <w:t>Mate van planning van overdracht van leiding in familiebedrijven (</w:t>
            </w:r>
            <w:r w:rsidR="008328F8">
              <w:rPr>
                <w:b/>
              </w:rPr>
              <w:t>Subgroep: T</w:t>
            </w:r>
            <w:r>
              <w:rPr>
                <w:b/>
              </w:rPr>
              <w:t xml:space="preserve">ermijn van terugtreding </w:t>
            </w:r>
            <w:r w:rsidR="0097424E">
              <w:rPr>
                <w:b/>
              </w:rPr>
              <w:t xml:space="preserve">van </w:t>
            </w:r>
            <w:r>
              <w:rPr>
                <w:b/>
              </w:rPr>
              <w:t xml:space="preserve">bedrijfsleider </w:t>
            </w:r>
            <w:r w:rsidR="0097424E">
              <w:rPr>
                <w:b/>
              </w:rPr>
              <w:t>binnen 5 jaar</w:t>
            </w:r>
            <w:r>
              <w:rPr>
                <w:b/>
              </w:rPr>
              <w:t>)</w:t>
            </w:r>
          </w:p>
        </w:tc>
      </w:tr>
      <w:tr w:rsidR="00A6306E" w14:paraId="7E85966F" w14:textId="77777777" w:rsidTr="0097424E">
        <w:tc>
          <w:tcPr>
            <w:tcW w:w="1166" w:type="pct"/>
            <w:tcBorders>
              <w:top w:val="single" w:sz="4" w:space="0" w:color="auto"/>
            </w:tcBorders>
          </w:tcPr>
          <w:p w14:paraId="2DBAFC09" w14:textId="77777777" w:rsidR="00A6306E" w:rsidRDefault="00A6306E" w:rsidP="00EF0B14"/>
        </w:tc>
        <w:tc>
          <w:tcPr>
            <w:tcW w:w="3834" w:type="pct"/>
            <w:gridSpan w:val="6"/>
            <w:tcBorders>
              <w:top w:val="single" w:sz="4" w:space="0" w:color="auto"/>
            </w:tcBorders>
          </w:tcPr>
          <w:p w14:paraId="7963A388" w14:textId="77777777" w:rsidR="00A6306E" w:rsidRPr="00FD5F86" w:rsidRDefault="0097424E" w:rsidP="0097424E">
            <w:pPr>
              <w:jc w:val="center"/>
              <w:rPr>
                <w:i/>
              </w:rPr>
            </w:pPr>
            <w:r>
              <w:rPr>
                <w:i/>
              </w:rPr>
              <w:t>S</w:t>
            </w:r>
            <w:r w:rsidR="00A6306E">
              <w:rPr>
                <w:i/>
              </w:rPr>
              <w:t xml:space="preserve">uccesvolle overdracht naar de volgende generatie is </w:t>
            </w:r>
            <w:r>
              <w:rPr>
                <w:i/>
              </w:rPr>
              <w:t xml:space="preserve">een </w:t>
            </w:r>
            <w:r w:rsidR="00A6306E">
              <w:rPr>
                <w:i/>
              </w:rPr>
              <w:t>belangrijk doel:</w:t>
            </w:r>
          </w:p>
        </w:tc>
      </w:tr>
      <w:tr w:rsidR="00A6306E" w14:paraId="4E1D3814" w14:textId="77777777" w:rsidTr="0097424E">
        <w:tc>
          <w:tcPr>
            <w:tcW w:w="1166" w:type="pct"/>
            <w:tcBorders>
              <w:bottom w:val="single" w:sz="4" w:space="0" w:color="auto"/>
            </w:tcBorders>
          </w:tcPr>
          <w:p w14:paraId="65E90E3E" w14:textId="77777777" w:rsidR="00A6306E" w:rsidRDefault="00A6306E" w:rsidP="00EF0B14"/>
        </w:tc>
        <w:tc>
          <w:tcPr>
            <w:tcW w:w="1020" w:type="pct"/>
            <w:gridSpan w:val="2"/>
            <w:tcBorders>
              <w:bottom w:val="single" w:sz="4" w:space="0" w:color="auto"/>
            </w:tcBorders>
          </w:tcPr>
          <w:p w14:paraId="38D44C59" w14:textId="77777777" w:rsidR="00A6306E" w:rsidRDefault="00A6306E" w:rsidP="00EF0B14">
            <w:pPr>
              <w:jc w:val="center"/>
            </w:pPr>
            <w:r>
              <w:t>Niet akkoord</w:t>
            </w:r>
          </w:p>
        </w:tc>
        <w:tc>
          <w:tcPr>
            <w:tcW w:w="1408" w:type="pct"/>
            <w:gridSpan w:val="2"/>
            <w:tcBorders>
              <w:bottom w:val="single" w:sz="4" w:space="0" w:color="auto"/>
            </w:tcBorders>
            <w:shd w:val="clear" w:color="auto" w:fill="EEECE1" w:themeFill="background2"/>
          </w:tcPr>
          <w:p w14:paraId="4381B46B" w14:textId="77777777" w:rsidR="00A6306E" w:rsidRPr="00302826" w:rsidRDefault="00A6306E" w:rsidP="00EF0B14">
            <w:pPr>
              <w:jc w:val="center"/>
            </w:pPr>
            <w:r>
              <w:t>Neutraal</w:t>
            </w:r>
          </w:p>
        </w:tc>
        <w:tc>
          <w:tcPr>
            <w:tcW w:w="1406" w:type="pct"/>
            <w:gridSpan w:val="2"/>
            <w:tcBorders>
              <w:bottom w:val="single" w:sz="4" w:space="0" w:color="auto"/>
            </w:tcBorders>
          </w:tcPr>
          <w:p w14:paraId="61F34EA7" w14:textId="77777777" w:rsidR="00A6306E" w:rsidRDefault="00A6306E" w:rsidP="00EF0B14">
            <w:pPr>
              <w:jc w:val="center"/>
            </w:pPr>
            <w:r>
              <w:t>Akkoord</w:t>
            </w:r>
          </w:p>
        </w:tc>
      </w:tr>
      <w:tr w:rsidR="00A6306E" w14:paraId="5D6C2766" w14:textId="77777777" w:rsidTr="0097424E">
        <w:tc>
          <w:tcPr>
            <w:tcW w:w="1166" w:type="pct"/>
            <w:tcBorders>
              <w:top w:val="single" w:sz="4" w:space="0" w:color="auto"/>
            </w:tcBorders>
            <w:tcMar>
              <w:left w:w="28" w:type="dxa"/>
              <w:right w:w="28" w:type="dxa"/>
            </w:tcMar>
          </w:tcPr>
          <w:p w14:paraId="51FD482F" w14:textId="77777777" w:rsidR="00A6306E" w:rsidRPr="00FD5F86" w:rsidRDefault="00A6306E" w:rsidP="00EF0B14">
            <w:pPr>
              <w:jc w:val="left"/>
              <w:rPr>
                <w:i/>
              </w:rPr>
            </w:pPr>
            <w:r w:rsidRPr="00FD5F86">
              <w:rPr>
                <w:i/>
              </w:rPr>
              <w:t xml:space="preserve">Planning </w:t>
            </w:r>
            <w:r>
              <w:rPr>
                <w:i/>
              </w:rPr>
              <w:t>van overdracht</w:t>
            </w:r>
            <w:r w:rsidRPr="00FD5F86">
              <w:rPr>
                <w:i/>
              </w:rPr>
              <w:t xml:space="preserve"> leiding</w:t>
            </w:r>
            <w:r>
              <w:rPr>
                <w:i/>
              </w:rPr>
              <w:t>:</w:t>
            </w:r>
          </w:p>
        </w:tc>
        <w:tc>
          <w:tcPr>
            <w:tcW w:w="551" w:type="pct"/>
            <w:tcBorders>
              <w:top w:val="single" w:sz="4" w:space="0" w:color="auto"/>
            </w:tcBorders>
          </w:tcPr>
          <w:p w14:paraId="7CC702A5" w14:textId="77777777" w:rsidR="00A6306E" w:rsidRDefault="00A6306E" w:rsidP="00EF0B14">
            <w:pPr>
              <w:jc w:val="center"/>
            </w:pPr>
            <w:r>
              <w:t>N</w:t>
            </w:r>
          </w:p>
        </w:tc>
        <w:tc>
          <w:tcPr>
            <w:tcW w:w="469" w:type="pct"/>
            <w:tcBorders>
              <w:top w:val="single" w:sz="4" w:space="0" w:color="auto"/>
            </w:tcBorders>
          </w:tcPr>
          <w:p w14:paraId="79BD7065" w14:textId="77777777" w:rsidR="00A6306E" w:rsidRDefault="00A6306E" w:rsidP="00EF0B14">
            <w:pPr>
              <w:jc w:val="center"/>
            </w:pPr>
            <w:r>
              <w:t>%</w:t>
            </w:r>
          </w:p>
        </w:tc>
        <w:tc>
          <w:tcPr>
            <w:tcW w:w="625" w:type="pct"/>
            <w:tcBorders>
              <w:top w:val="single" w:sz="4" w:space="0" w:color="auto"/>
            </w:tcBorders>
            <w:shd w:val="clear" w:color="auto" w:fill="EEECE1" w:themeFill="background2"/>
          </w:tcPr>
          <w:p w14:paraId="738DC7A7" w14:textId="77777777" w:rsidR="00A6306E" w:rsidRPr="00302826" w:rsidRDefault="00A6306E" w:rsidP="00EF0B14">
            <w:pPr>
              <w:jc w:val="center"/>
            </w:pPr>
            <w:r>
              <w:t>N</w:t>
            </w:r>
          </w:p>
        </w:tc>
        <w:tc>
          <w:tcPr>
            <w:tcW w:w="783" w:type="pct"/>
            <w:tcBorders>
              <w:top w:val="single" w:sz="4" w:space="0" w:color="auto"/>
            </w:tcBorders>
            <w:shd w:val="clear" w:color="auto" w:fill="EEECE1" w:themeFill="background2"/>
          </w:tcPr>
          <w:p w14:paraId="21314057" w14:textId="77777777" w:rsidR="00A6306E" w:rsidRPr="00302826" w:rsidRDefault="00A6306E" w:rsidP="00EF0B14">
            <w:pPr>
              <w:jc w:val="center"/>
            </w:pPr>
            <w:r>
              <w:t>%</w:t>
            </w:r>
          </w:p>
        </w:tc>
        <w:tc>
          <w:tcPr>
            <w:tcW w:w="625" w:type="pct"/>
            <w:tcBorders>
              <w:top w:val="single" w:sz="4" w:space="0" w:color="auto"/>
            </w:tcBorders>
          </w:tcPr>
          <w:p w14:paraId="797E0804" w14:textId="77777777" w:rsidR="00A6306E" w:rsidRDefault="00A6306E" w:rsidP="00EF0B14">
            <w:pPr>
              <w:jc w:val="center"/>
            </w:pPr>
            <w:r>
              <w:t>N</w:t>
            </w:r>
          </w:p>
        </w:tc>
        <w:tc>
          <w:tcPr>
            <w:tcW w:w="781" w:type="pct"/>
            <w:tcBorders>
              <w:top w:val="single" w:sz="4" w:space="0" w:color="auto"/>
            </w:tcBorders>
          </w:tcPr>
          <w:p w14:paraId="73068D6B" w14:textId="77777777" w:rsidR="00A6306E" w:rsidRDefault="00A6306E" w:rsidP="00EF0B14">
            <w:pPr>
              <w:jc w:val="center"/>
            </w:pPr>
            <w:r>
              <w:t>%</w:t>
            </w:r>
          </w:p>
        </w:tc>
      </w:tr>
      <w:tr w:rsidR="00A6306E" w14:paraId="40489ED7" w14:textId="77777777" w:rsidTr="0097424E">
        <w:tc>
          <w:tcPr>
            <w:tcW w:w="1166" w:type="pct"/>
            <w:tcMar>
              <w:left w:w="28" w:type="dxa"/>
              <w:right w:w="28" w:type="dxa"/>
            </w:tcMar>
          </w:tcPr>
          <w:p w14:paraId="193052B1" w14:textId="77777777" w:rsidR="00A6306E" w:rsidRDefault="00A6306E" w:rsidP="00EF0B14">
            <w:r>
              <w:t>Nog niet mee bezig</w:t>
            </w:r>
          </w:p>
        </w:tc>
        <w:tc>
          <w:tcPr>
            <w:tcW w:w="551" w:type="pct"/>
          </w:tcPr>
          <w:p w14:paraId="6DE11395" w14:textId="563CD7DA" w:rsidR="00A6306E" w:rsidRPr="00F26D1D" w:rsidRDefault="00536BD0" w:rsidP="00EF0B14">
            <w:pPr>
              <w:jc w:val="center"/>
            </w:pPr>
            <w:r>
              <w:t>13</w:t>
            </w:r>
          </w:p>
        </w:tc>
        <w:tc>
          <w:tcPr>
            <w:tcW w:w="469" w:type="pct"/>
          </w:tcPr>
          <w:p w14:paraId="6EB93FAD" w14:textId="13EE58C0" w:rsidR="00A6306E" w:rsidRPr="00F26D1D" w:rsidRDefault="00536BD0" w:rsidP="00EF0B14">
            <w:pPr>
              <w:jc w:val="center"/>
            </w:pPr>
            <w:r w:rsidRPr="00F8152F">
              <w:t>22,4</w:t>
            </w:r>
            <w:r w:rsidR="00A6306E" w:rsidRPr="00F8152F">
              <w:t>%</w:t>
            </w:r>
          </w:p>
        </w:tc>
        <w:tc>
          <w:tcPr>
            <w:tcW w:w="625" w:type="pct"/>
            <w:shd w:val="clear" w:color="auto" w:fill="EEECE1" w:themeFill="background2"/>
          </w:tcPr>
          <w:p w14:paraId="53CCB620" w14:textId="586B34AC" w:rsidR="00A6306E" w:rsidRPr="00302826" w:rsidRDefault="00536BD0" w:rsidP="00EF0B14">
            <w:pPr>
              <w:jc w:val="center"/>
            </w:pPr>
            <w:r>
              <w:t>9</w:t>
            </w:r>
          </w:p>
        </w:tc>
        <w:tc>
          <w:tcPr>
            <w:tcW w:w="783" w:type="pct"/>
            <w:shd w:val="clear" w:color="auto" w:fill="EEECE1" w:themeFill="background2"/>
          </w:tcPr>
          <w:p w14:paraId="6F73C137" w14:textId="67E06A3D" w:rsidR="00A6306E" w:rsidRPr="00302826" w:rsidRDefault="00536BD0" w:rsidP="00EF0B14">
            <w:pPr>
              <w:jc w:val="center"/>
            </w:pPr>
            <w:r>
              <w:t>28,1</w:t>
            </w:r>
            <w:r w:rsidR="00A6306E">
              <w:t>%</w:t>
            </w:r>
          </w:p>
        </w:tc>
        <w:tc>
          <w:tcPr>
            <w:tcW w:w="625" w:type="pct"/>
          </w:tcPr>
          <w:p w14:paraId="46C841C8" w14:textId="77777777" w:rsidR="00A6306E" w:rsidRDefault="00A6306E" w:rsidP="00EF0B14">
            <w:pPr>
              <w:jc w:val="center"/>
            </w:pPr>
            <w:r>
              <w:t>11</w:t>
            </w:r>
          </w:p>
        </w:tc>
        <w:tc>
          <w:tcPr>
            <w:tcW w:w="781" w:type="pct"/>
          </w:tcPr>
          <w:p w14:paraId="0B907797" w14:textId="301CF2DD" w:rsidR="00A6306E" w:rsidRDefault="00536BD0" w:rsidP="00EF0B14">
            <w:pPr>
              <w:jc w:val="center"/>
            </w:pPr>
            <w:r>
              <w:t>11,8</w:t>
            </w:r>
            <w:r w:rsidR="00A6306E">
              <w:t>%</w:t>
            </w:r>
          </w:p>
        </w:tc>
      </w:tr>
      <w:tr w:rsidR="00A6306E" w14:paraId="67477108" w14:textId="77777777" w:rsidTr="0097424E">
        <w:tc>
          <w:tcPr>
            <w:tcW w:w="1166" w:type="pct"/>
            <w:tcMar>
              <w:left w:w="28" w:type="dxa"/>
              <w:right w:w="28" w:type="dxa"/>
            </w:tcMar>
          </w:tcPr>
          <w:p w14:paraId="3D0286C8" w14:textId="77777777" w:rsidR="00A6306E" w:rsidRDefault="00A6306E" w:rsidP="00EF0B14">
            <w:r>
              <w:t>Eerste aanzet gegeven</w:t>
            </w:r>
          </w:p>
        </w:tc>
        <w:tc>
          <w:tcPr>
            <w:tcW w:w="551" w:type="pct"/>
          </w:tcPr>
          <w:p w14:paraId="24F976FB" w14:textId="2FE22A1E" w:rsidR="00A6306E" w:rsidRPr="00F26D1D" w:rsidRDefault="00536BD0" w:rsidP="00EF0B14">
            <w:pPr>
              <w:jc w:val="center"/>
            </w:pPr>
            <w:r>
              <w:t>15</w:t>
            </w:r>
          </w:p>
        </w:tc>
        <w:tc>
          <w:tcPr>
            <w:tcW w:w="469" w:type="pct"/>
          </w:tcPr>
          <w:p w14:paraId="11564A3C" w14:textId="1F2033C1" w:rsidR="00A6306E" w:rsidRPr="00F26D1D" w:rsidRDefault="00536BD0" w:rsidP="00EF0B14">
            <w:pPr>
              <w:jc w:val="center"/>
            </w:pPr>
            <w:r>
              <w:t>25,9</w:t>
            </w:r>
            <w:r w:rsidR="00A6306E">
              <w:t>%</w:t>
            </w:r>
          </w:p>
        </w:tc>
        <w:tc>
          <w:tcPr>
            <w:tcW w:w="625" w:type="pct"/>
            <w:shd w:val="clear" w:color="auto" w:fill="EEECE1" w:themeFill="background2"/>
          </w:tcPr>
          <w:p w14:paraId="366AAB7A" w14:textId="0A8C7582" w:rsidR="00A6306E" w:rsidRPr="00302826" w:rsidRDefault="00536BD0" w:rsidP="00EF0B14">
            <w:pPr>
              <w:jc w:val="center"/>
            </w:pPr>
            <w:r>
              <w:t>7</w:t>
            </w:r>
          </w:p>
        </w:tc>
        <w:tc>
          <w:tcPr>
            <w:tcW w:w="783" w:type="pct"/>
            <w:shd w:val="clear" w:color="auto" w:fill="EEECE1" w:themeFill="background2"/>
          </w:tcPr>
          <w:p w14:paraId="35412C55" w14:textId="322C9CDD" w:rsidR="00A6306E" w:rsidRPr="00302826" w:rsidRDefault="00536BD0" w:rsidP="00EF0B14">
            <w:pPr>
              <w:jc w:val="center"/>
            </w:pPr>
            <w:r>
              <w:t>21,9</w:t>
            </w:r>
            <w:r w:rsidR="00A6306E">
              <w:t>%</w:t>
            </w:r>
          </w:p>
        </w:tc>
        <w:tc>
          <w:tcPr>
            <w:tcW w:w="625" w:type="pct"/>
          </w:tcPr>
          <w:p w14:paraId="204E7785" w14:textId="1600E603" w:rsidR="00A6306E" w:rsidRDefault="00536BD0" w:rsidP="00EF0B14">
            <w:pPr>
              <w:jc w:val="center"/>
            </w:pPr>
            <w:r>
              <w:t>7</w:t>
            </w:r>
          </w:p>
        </w:tc>
        <w:tc>
          <w:tcPr>
            <w:tcW w:w="781" w:type="pct"/>
          </w:tcPr>
          <w:p w14:paraId="7D4BFD75" w14:textId="2C8E4BE3" w:rsidR="00A6306E" w:rsidRDefault="00536BD0" w:rsidP="0097424E">
            <w:pPr>
              <w:jc w:val="center"/>
            </w:pPr>
            <w:r>
              <w:t>7,5</w:t>
            </w:r>
            <w:r w:rsidR="00A6306E">
              <w:t>%</w:t>
            </w:r>
          </w:p>
        </w:tc>
      </w:tr>
      <w:tr w:rsidR="00A6306E" w14:paraId="57B244EC" w14:textId="77777777" w:rsidTr="0097424E">
        <w:tc>
          <w:tcPr>
            <w:tcW w:w="1166" w:type="pct"/>
            <w:tcMar>
              <w:left w:w="28" w:type="dxa"/>
              <w:right w:w="28" w:type="dxa"/>
            </w:tcMar>
          </w:tcPr>
          <w:p w14:paraId="3AC81FBD" w14:textId="77777777" w:rsidR="00A6306E" w:rsidRDefault="00A6306E" w:rsidP="00EF0B14">
            <w:r>
              <w:t>Volop ermee bezig</w:t>
            </w:r>
          </w:p>
        </w:tc>
        <w:tc>
          <w:tcPr>
            <w:tcW w:w="551" w:type="pct"/>
          </w:tcPr>
          <w:p w14:paraId="2A767BB7" w14:textId="323C2698" w:rsidR="00A6306E" w:rsidRPr="00F26D1D" w:rsidRDefault="00536BD0" w:rsidP="00EF0B14">
            <w:pPr>
              <w:jc w:val="center"/>
            </w:pPr>
            <w:r>
              <w:t>28</w:t>
            </w:r>
          </w:p>
        </w:tc>
        <w:tc>
          <w:tcPr>
            <w:tcW w:w="469" w:type="pct"/>
          </w:tcPr>
          <w:p w14:paraId="1E74DE18" w14:textId="7A039CD7" w:rsidR="00A6306E" w:rsidRPr="00F26D1D" w:rsidRDefault="00536BD0" w:rsidP="00EF0B14">
            <w:pPr>
              <w:jc w:val="center"/>
            </w:pPr>
            <w:r>
              <w:t>48,3</w:t>
            </w:r>
            <w:r w:rsidR="00A6306E">
              <w:t>%</w:t>
            </w:r>
          </w:p>
        </w:tc>
        <w:tc>
          <w:tcPr>
            <w:tcW w:w="625" w:type="pct"/>
            <w:shd w:val="clear" w:color="auto" w:fill="EEECE1" w:themeFill="background2"/>
          </w:tcPr>
          <w:p w14:paraId="0479048E" w14:textId="520F6557" w:rsidR="00A6306E" w:rsidRPr="00302826" w:rsidRDefault="00536BD0" w:rsidP="00EF0B14">
            <w:pPr>
              <w:jc w:val="center"/>
            </w:pPr>
            <w:r>
              <w:t>16</w:t>
            </w:r>
          </w:p>
        </w:tc>
        <w:tc>
          <w:tcPr>
            <w:tcW w:w="783" w:type="pct"/>
            <w:shd w:val="clear" w:color="auto" w:fill="EEECE1" w:themeFill="background2"/>
          </w:tcPr>
          <w:p w14:paraId="31B07A27" w14:textId="1325A066" w:rsidR="00A6306E" w:rsidRPr="00302826" w:rsidRDefault="0097424E" w:rsidP="00EF0B14">
            <w:pPr>
              <w:jc w:val="center"/>
            </w:pPr>
            <w:r>
              <w:t>50</w:t>
            </w:r>
            <w:r w:rsidR="00A6306E">
              <w:t>%</w:t>
            </w:r>
          </w:p>
        </w:tc>
        <w:tc>
          <w:tcPr>
            <w:tcW w:w="625" w:type="pct"/>
          </w:tcPr>
          <w:p w14:paraId="5A4AF758" w14:textId="062DB15A" w:rsidR="00A6306E" w:rsidRDefault="00536BD0" w:rsidP="00EF0B14">
            <w:pPr>
              <w:jc w:val="center"/>
            </w:pPr>
            <w:r>
              <w:t>72</w:t>
            </w:r>
          </w:p>
        </w:tc>
        <w:tc>
          <w:tcPr>
            <w:tcW w:w="781" w:type="pct"/>
          </w:tcPr>
          <w:p w14:paraId="08FFC842" w14:textId="1C18145A" w:rsidR="00A6306E" w:rsidRDefault="00536BD0" w:rsidP="00EF0B14">
            <w:pPr>
              <w:jc w:val="center"/>
            </w:pPr>
            <w:r>
              <w:t>77,4</w:t>
            </w:r>
            <w:r w:rsidR="00A6306E">
              <w:t>%</w:t>
            </w:r>
          </w:p>
        </w:tc>
      </w:tr>
      <w:tr w:rsidR="00A6306E" w14:paraId="1FE539D7" w14:textId="77777777" w:rsidTr="0097424E">
        <w:tc>
          <w:tcPr>
            <w:tcW w:w="1166" w:type="pct"/>
            <w:tcBorders>
              <w:bottom w:val="single" w:sz="4" w:space="0" w:color="auto"/>
            </w:tcBorders>
            <w:tcMar>
              <w:left w:w="28" w:type="dxa"/>
              <w:right w:w="28" w:type="dxa"/>
            </w:tcMar>
          </w:tcPr>
          <w:p w14:paraId="6D0AED5F" w14:textId="77777777" w:rsidR="00A6306E" w:rsidRDefault="00A6306E" w:rsidP="00EF0B14">
            <w:r>
              <w:t>Volledig voltooid</w:t>
            </w:r>
          </w:p>
        </w:tc>
        <w:tc>
          <w:tcPr>
            <w:tcW w:w="551" w:type="pct"/>
            <w:tcBorders>
              <w:bottom w:val="single" w:sz="4" w:space="0" w:color="auto"/>
            </w:tcBorders>
          </w:tcPr>
          <w:p w14:paraId="574134F8" w14:textId="4C792D9E" w:rsidR="00A6306E" w:rsidRPr="00F26D1D" w:rsidRDefault="00536BD0" w:rsidP="00EF0B14">
            <w:pPr>
              <w:jc w:val="center"/>
            </w:pPr>
            <w:r>
              <w:t>2</w:t>
            </w:r>
          </w:p>
        </w:tc>
        <w:tc>
          <w:tcPr>
            <w:tcW w:w="469" w:type="pct"/>
            <w:tcBorders>
              <w:bottom w:val="single" w:sz="4" w:space="0" w:color="auto"/>
            </w:tcBorders>
          </w:tcPr>
          <w:p w14:paraId="7B99F7D0" w14:textId="759CF3D4" w:rsidR="00A6306E" w:rsidRPr="00F26D1D" w:rsidRDefault="00536BD0" w:rsidP="00EF0B14">
            <w:pPr>
              <w:jc w:val="center"/>
            </w:pPr>
            <w:r>
              <w:t>3,4</w:t>
            </w:r>
            <w:r w:rsidR="00A6306E">
              <w:t>%</w:t>
            </w:r>
          </w:p>
        </w:tc>
        <w:tc>
          <w:tcPr>
            <w:tcW w:w="625" w:type="pct"/>
            <w:tcBorders>
              <w:bottom w:val="single" w:sz="4" w:space="0" w:color="auto"/>
            </w:tcBorders>
            <w:shd w:val="clear" w:color="auto" w:fill="EEECE1" w:themeFill="background2"/>
          </w:tcPr>
          <w:p w14:paraId="5CC4F214" w14:textId="276DC6FA" w:rsidR="00A6306E" w:rsidRPr="00302826" w:rsidRDefault="00536BD0" w:rsidP="00EF0B14">
            <w:pPr>
              <w:jc w:val="center"/>
            </w:pPr>
            <w:r>
              <w:t>0</w:t>
            </w:r>
          </w:p>
        </w:tc>
        <w:tc>
          <w:tcPr>
            <w:tcW w:w="783" w:type="pct"/>
            <w:tcBorders>
              <w:bottom w:val="single" w:sz="4" w:space="0" w:color="auto"/>
            </w:tcBorders>
            <w:shd w:val="clear" w:color="auto" w:fill="EEECE1" w:themeFill="background2"/>
          </w:tcPr>
          <w:p w14:paraId="0A87CB80" w14:textId="0EB3BBA9" w:rsidR="00A6306E" w:rsidRPr="00302826" w:rsidRDefault="00536BD0" w:rsidP="00EF0B14">
            <w:pPr>
              <w:jc w:val="center"/>
            </w:pPr>
            <w:r>
              <w:t>0</w:t>
            </w:r>
            <w:r w:rsidR="00A6306E">
              <w:t>%</w:t>
            </w:r>
          </w:p>
        </w:tc>
        <w:tc>
          <w:tcPr>
            <w:tcW w:w="625" w:type="pct"/>
            <w:tcBorders>
              <w:bottom w:val="single" w:sz="4" w:space="0" w:color="auto"/>
            </w:tcBorders>
          </w:tcPr>
          <w:p w14:paraId="1696A600" w14:textId="57832B55" w:rsidR="00A6306E" w:rsidRDefault="00536BD0" w:rsidP="00EF0B14">
            <w:pPr>
              <w:jc w:val="center"/>
            </w:pPr>
            <w:r>
              <w:t>3</w:t>
            </w:r>
          </w:p>
        </w:tc>
        <w:tc>
          <w:tcPr>
            <w:tcW w:w="781" w:type="pct"/>
            <w:tcBorders>
              <w:bottom w:val="single" w:sz="4" w:space="0" w:color="auto"/>
            </w:tcBorders>
          </w:tcPr>
          <w:p w14:paraId="2C6AFFD4" w14:textId="1B8DC0DD" w:rsidR="00A6306E" w:rsidRDefault="00536BD0" w:rsidP="00EF0B14">
            <w:pPr>
              <w:jc w:val="center"/>
            </w:pPr>
            <w:r>
              <w:t>3,2</w:t>
            </w:r>
            <w:r w:rsidR="00A6306E">
              <w:t>%</w:t>
            </w:r>
          </w:p>
        </w:tc>
      </w:tr>
      <w:tr w:rsidR="00A6306E" w14:paraId="2EB9C228" w14:textId="77777777" w:rsidTr="0097424E">
        <w:tc>
          <w:tcPr>
            <w:tcW w:w="1166" w:type="pct"/>
            <w:tcBorders>
              <w:top w:val="single" w:sz="4" w:space="0" w:color="auto"/>
              <w:bottom w:val="single" w:sz="4" w:space="0" w:color="auto"/>
            </w:tcBorders>
            <w:tcMar>
              <w:left w:w="28" w:type="dxa"/>
              <w:right w:w="28" w:type="dxa"/>
            </w:tcMar>
          </w:tcPr>
          <w:p w14:paraId="37E8AE12" w14:textId="420BB957" w:rsidR="00A6306E" w:rsidRDefault="00536BD0" w:rsidP="00EF0B14">
            <w:pPr>
              <w:jc w:val="left"/>
            </w:pPr>
            <w:r>
              <w:t>N = 183</w:t>
            </w:r>
          </w:p>
        </w:tc>
        <w:tc>
          <w:tcPr>
            <w:tcW w:w="551" w:type="pct"/>
            <w:tcBorders>
              <w:top w:val="single" w:sz="4" w:space="0" w:color="auto"/>
              <w:bottom w:val="single" w:sz="4" w:space="0" w:color="auto"/>
            </w:tcBorders>
          </w:tcPr>
          <w:p w14:paraId="746AAE85" w14:textId="090796A3" w:rsidR="00A6306E" w:rsidRPr="00F26D1D" w:rsidRDefault="00536BD0" w:rsidP="00EF0B14">
            <w:pPr>
              <w:jc w:val="center"/>
            </w:pPr>
            <w:r>
              <w:t>58</w:t>
            </w:r>
          </w:p>
        </w:tc>
        <w:tc>
          <w:tcPr>
            <w:tcW w:w="469" w:type="pct"/>
            <w:tcBorders>
              <w:top w:val="single" w:sz="4" w:space="0" w:color="auto"/>
              <w:bottom w:val="single" w:sz="4" w:space="0" w:color="auto"/>
            </w:tcBorders>
            <w:tcMar>
              <w:left w:w="28" w:type="dxa"/>
              <w:right w:w="28" w:type="dxa"/>
            </w:tcMar>
          </w:tcPr>
          <w:p w14:paraId="3BB6172F" w14:textId="77777777" w:rsidR="00A6306E" w:rsidRDefault="00A6306E" w:rsidP="00EF0B14">
            <w:pPr>
              <w:jc w:val="center"/>
            </w:pPr>
            <w:r>
              <w:t>100%</w:t>
            </w:r>
          </w:p>
        </w:tc>
        <w:tc>
          <w:tcPr>
            <w:tcW w:w="625" w:type="pct"/>
            <w:tcBorders>
              <w:top w:val="single" w:sz="4" w:space="0" w:color="auto"/>
              <w:bottom w:val="single" w:sz="4" w:space="0" w:color="auto"/>
            </w:tcBorders>
            <w:shd w:val="clear" w:color="auto" w:fill="EEECE1" w:themeFill="background2"/>
          </w:tcPr>
          <w:p w14:paraId="53A42B15" w14:textId="717EA5FA" w:rsidR="00A6306E" w:rsidRPr="00302826" w:rsidRDefault="00536BD0" w:rsidP="00EF0B14">
            <w:pPr>
              <w:jc w:val="center"/>
            </w:pPr>
            <w:r>
              <w:t>32</w:t>
            </w:r>
          </w:p>
        </w:tc>
        <w:tc>
          <w:tcPr>
            <w:tcW w:w="783" w:type="pct"/>
            <w:tcBorders>
              <w:top w:val="single" w:sz="4" w:space="0" w:color="auto"/>
              <w:bottom w:val="single" w:sz="4" w:space="0" w:color="auto"/>
            </w:tcBorders>
            <w:shd w:val="clear" w:color="auto" w:fill="EEECE1" w:themeFill="background2"/>
            <w:tcMar>
              <w:left w:w="28" w:type="dxa"/>
              <w:right w:w="28" w:type="dxa"/>
            </w:tcMar>
          </w:tcPr>
          <w:p w14:paraId="5C15A9A1" w14:textId="77777777" w:rsidR="00A6306E" w:rsidRPr="00302826" w:rsidRDefault="00A6306E" w:rsidP="00EF0B14">
            <w:pPr>
              <w:jc w:val="center"/>
            </w:pPr>
            <w:r>
              <w:t>100%</w:t>
            </w:r>
          </w:p>
        </w:tc>
        <w:tc>
          <w:tcPr>
            <w:tcW w:w="625" w:type="pct"/>
            <w:tcBorders>
              <w:top w:val="single" w:sz="4" w:space="0" w:color="auto"/>
              <w:bottom w:val="single" w:sz="4" w:space="0" w:color="auto"/>
            </w:tcBorders>
          </w:tcPr>
          <w:p w14:paraId="46197FFF" w14:textId="5E78F8A9" w:rsidR="00A6306E" w:rsidRDefault="00536BD0" w:rsidP="00EF0B14">
            <w:pPr>
              <w:jc w:val="center"/>
            </w:pPr>
            <w:r>
              <w:t>93</w:t>
            </w:r>
          </w:p>
        </w:tc>
        <w:tc>
          <w:tcPr>
            <w:tcW w:w="781" w:type="pct"/>
            <w:tcBorders>
              <w:top w:val="single" w:sz="4" w:space="0" w:color="auto"/>
              <w:bottom w:val="single" w:sz="4" w:space="0" w:color="auto"/>
            </w:tcBorders>
            <w:tcMar>
              <w:left w:w="28" w:type="dxa"/>
              <w:right w:w="28" w:type="dxa"/>
            </w:tcMar>
          </w:tcPr>
          <w:p w14:paraId="5B5032CD" w14:textId="77777777" w:rsidR="00A6306E" w:rsidRDefault="00A6306E" w:rsidP="00EF0B14">
            <w:pPr>
              <w:jc w:val="center"/>
            </w:pPr>
            <w:r>
              <w:t>100%</w:t>
            </w:r>
          </w:p>
        </w:tc>
      </w:tr>
    </w:tbl>
    <w:p w14:paraId="275A50A6" w14:textId="4452085C" w:rsidR="00A6306E" w:rsidRDefault="00A6306E" w:rsidP="005532A9">
      <w:pPr>
        <w:spacing w:after="0"/>
      </w:pPr>
    </w:p>
    <w:p w14:paraId="7C299DB9" w14:textId="534AAA2C" w:rsidR="004B4A99" w:rsidRDefault="004B4A99" w:rsidP="004B4A99">
      <w:pPr>
        <w:rPr>
          <w:rFonts w:cs="Times New Roman"/>
          <w:b/>
        </w:rPr>
      </w:pPr>
      <w:r w:rsidRPr="008328F8">
        <w:rPr>
          <w:sz w:val="24"/>
        </w:rPr>
        <w:t xml:space="preserve">Tot slot </w:t>
      </w:r>
      <w:r>
        <w:rPr>
          <w:sz w:val="24"/>
        </w:rPr>
        <w:t>kijken we in tabel 3.23</w:t>
      </w:r>
      <w:r w:rsidR="00241595">
        <w:rPr>
          <w:sz w:val="24"/>
        </w:rPr>
        <w:t>.</w:t>
      </w:r>
      <w:r>
        <w:rPr>
          <w:sz w:val="24"/>
        </w:rPr>
        <w:t xml:space="preserve"> of er een mogelijk verband bestaat met de huidige en verwachte toekomstige winstgevendheid van het bedrijf. We stellen vast dat het vooral bedrijven zijn wiens winstgevendheid in dalende lijn evolueert en bovendien enige bezorgdheid vertonen omtrent wat de toekomst zal brengen, die niet bezig zijn met het plannen van de overdracht van leiding. 21,7% van de bedrijven die niet bezig zijn met deze planning</w:t>
      </w:r>
      <w:r w:rsidR="00241595">
        <w:rPr>
          <w:sz w:val="24"/>
        </w:rPr>
        <w:t>,</w:t>
      </w:r>
      <w:r>
        <w:rPr>
          <w:sz w:val="24"/>
        </w:rPr>
        <w:t xml:space="preserve"> zijn bedrijven met een dalende winstgevendheid en een bezorgdheid tonen omtrent de toekomstige winstgevendheid.</w:t>
      </w:r>
    </w:p>
    <w:tbl>
      <w:tblPr>
        <w:tblStyle w:val="TableGrid"/>
        <w:tblW w:w="0" w:type="auto"/>
        <w:tblLook w:val="04A0" w:firstRow="1" w:lastRow="0" w:firstColumn="1" w:lastColumn="0" w:noHBand="0" w:noVBand="1"/>
      </w:tblPr>
      <w:tblGrid>
        <w:gridCol w:w="3111"/>
        <w:gridCol w:w="543"/>
        <w:gridCol w:w="977"/>
        <w:gridCol w:w="539"/>
        <w:gridCol w:w="971"/>
        <w:gridCol w:w="624"/>
        <w:gridCol w:w="897"/>
        <w:gridCol w:w="503"/>
        <w:gridCol w:w="906"/>
      </w:tblGrid>
      <w:tr w:rsidR="004F541B" w14:paraId="52082EA1" w14:textId="77777777" w:rsidTr="00615039">
        <w:tc>
          <w:tcPr>
            <w:tcW w:w="0" w:type="auto"/>
            <w:gridSpan w:val="9"/>
            <w:tcBorders>
              <w:top w:val="nil"/>
              <w:left w:val="nil"/>
              <w:bottom w:val="nil"/>
              <w:right w:val="nil"/>
            </w:tcBorders>
          </w:tcPr>
          <w:p w14:paraId="4406C033" w14:textId="2D5840F6" w:rsidR="004F541B" w:rsidRPr="004007F4" w:rsidRDefault="004F541B" w:rsidP="004B4A99">
            <w:pPr>
              <w:rPr>
                <w:rFonts w:cs="Times New Roman"/>
                <w:b/>
              </w:rPr>
            </w:pPr>
            <w:r w:rsidRPr="008C19C1">
              <w:rPr>
                <w:rFonts w:cs="Times New Roman"/>
                <w:b/>
              </w:rPr>
              <w:t>Tabel 3.23</w:t>
            </w:r>
            <w:r w:rsidR="004B4A99">
              <w:rPr>
                <w:rFonts w:cs="Times New Roman"/>
                <w:b/>
              </w:rPr>
              <w:t xml:space="preserve">. </w:t>
            </w:r>
            <w:r w:rsidRPr="008C19C1">
              <w:rPr>
                <w:rFonts w:cs="Times New Roman"/>
                <w:b/>
              </w:rPr>
              <w:t xml:space="preserve">: </w:t>
            </w:r>
            <w:r w:rsidR="004B4A99">
              <w:rPr>
                <w:rFonts w:cs="Times New Roman"/>
                <w:b/>
              </w:rPr>
              <w:t>H</w:t>
            </w:r>
            <w:r w:rsidRPr="008C19C1">
              <w:rPr>
                <w:rFonts w:cs="Times New Roman"/>
                <w:b/>
              </w:rPr>
              <w:t>uidige en verwachte toekomstige winstgevendheid versus de mate van planning van overdracht van leiding</w:t>
            </w:r>
          </w:p>
        </w:tc>
      </w:tr>
      <w:tr w:rsidR="003F4A13" w14:paraId="7BF018DA" w14:textId="77777777" w:rsidTr="00615039">
        <w:tc>
          <w:tcPr>
            <w:tcW w:w="0" w:type="auto"/>
            <w:tcBorders>
              <w:top w:val="nil"/>
              <w:left w:val="nil"/>
              <w:bottom w:val="single" w:sz="4" w:space="0" w:color="auto"/>
              <w:right w:val="nil"/>
            </w:tcBorders>
          </w:tcPr>
          <w:p w14:paraId="1EF1C8FB" w14:textId="77777777" w:rsidR="004F541B" w:rsidRPr="00C751E3" w:rsidRDefault="004F541B" w:rsidP="00795DF2">
            <w:pPr>
              <w:rPr>
                <w:rFonts w:cs="Times New Roman"/>
              </w:rPr>
            </w:pPr>
          </w:p>
        </w:tc>
        <w:tc>
          <w:tcPr>
            <w:tcW w:w="0" w:type="auto"/>
            <w:gridSpan w:val="8"/>
            <w:tcBorders>
              <w:top w:val="nil"/>
              <w:left w:val="nil"/>
              <w:bottom w:val="single" w:sz="4" w:space="0" w:color="auto"/>
              <w:right w:val="nil"/>
            </w:tcBorders>
          </w:tcPr>
          <w:p w14:paraId="3CB80DA4" w14:textId="781FA836" w:rsidR="004F541B" w:rsidRPr="00C751E3" w:rsidRDefault="00911D59" w:rsidP="00911D59">
            <w:pPr>
              <w:rPr>
                <w:rFonts w:cs="Times New Roman"/>
                <w:i/>
              </w:rPr>
            </w:pPr>
            <w:r>
              <w:rPr>
                <w:rFonts w:cs="Times New Roman"/>
                <w:i/>
              </w:rPr>
              <w:t xml:space="preserve">         </w:t>
            </w:r>
            <w:r w:rsidR="004F541B" w:rsidRPr="00C751E3">
              <w:rPr>
                <w:rFonts w:cs="Times New Roman"/>
                <w:i/>
              </w:rPr>
              <w:t xml:space="preserve">Mate </w:t>
            </w:r>
            <w:r w:rsidR="003F4A13">
              <w:rPr>
                <w:rFonts w:cs="Times New Roman"/>
                <w:i/>
              </w:rPr>
              <w:t>van planning van overdracht van leiding</w:t>
            </w:r>
          </w:p>
        </w:tc>
      </w:tr>
      <w:tr w:rsidR="004B4A99" w14:paraId="12167C78" w14:textId="77777777" w:rsidTr="00615039">
        <w:tc>
          <w:tcPr>
            <w:tcW w:w="0" w:type="auto"/>
            <w:tcBorders>
              <w:top w:val="single" w:sz="4" w:space="0" w:color="auto"/>
              <w:left w:val="nil"/>
              <w:bottom w:val="single" w:sz="4" w:space="0" w:color="auto"/>
              <w:right w:val="nil"/>
            </w:tcBorders>
          </w:tcPr>
          <w:p w14:paraId="44F65FF3" w14:textId="5BF44859" w:rsidR="004B4A99" w:rsidRPr="00C751E3" w:rsidRDefault="004B4A99" w:rsidP="00795DF2">
            <w:pPr>
              <w:rPr>
                <w:rFonts w:cs="Times New Roman"/>
              </w:rPr>
            </w:pPr>
            <w:r>
              <w:rPr>
                <w:rFonts w:cs="Times New Roman"/>
                <w:i/>
              </w:rPr>
              <w:t>Winstgevendheid</w:t>
            </w:r>
            <w:r>
              <w:rPr>
                <w:rFonts w:cs="Times New Roman"/>
              </w:rPr>
              <w:t xml:space="preserve"> </w:t>
            </w:r>
          </w:p>
        </w:tc>
        <w:tc>
          <w:tcPr>
            <w:tcW w:w="0" w:type="auto"/>
            <w:gridSpan w:val="2"/>
            <w:tcBorders>
              <w:top w:val="single" w:sz="4" w:space="0" w:color="auto"/>
              <w:left w:val="nil"/>
              <w:bottom w:val="single" w:sz="4" w:space="0" w:color="auto"/>
              <w:right w:val="nil"/>
            </w:tcBorders>
          </w:tcPr>
          <w:p w14:paraId="3ACBD7C0" w14:textId="4B23900E" w:rsidR="004B4A99" w:rsidRPr="00C751E3" w:rsidRDefault="004B4A99" w:rsidP="003F4A13">
            <w:pPr>
              <w:jc w:val="center"/>
              <w:rPr>
                <w:rFonts w:cs="Times New Roman"/>
              </w:rPr>
            </w:pPr>
            <w:r>
              <w:rPr>
                <w:rFonts w:cs="Times New Roman"/>
              </w:rPr>
              <w:t>Nog niet ermee bezig</w:t>
            </w:r>
          </w:p>
        </w:tc>
        <w:tc>
          <w:tcPr>
            <w:tcW w:w="0" w:type="auto"/>
            <w:gridSpan w:val="2"/>
            <w:tcBorders>
              <w:top w:val="single" w:sz="4" w:space="0" w:color="auto"/>
              <w:left w:val="nil"/>
              <w:bottom w:val="single" w:sz="4" w:space="0" w:color="auto"/>
              <w:right w:val="nil"/>
            </w:tcBorders>
            <w:shd w:val="clear" w:color="auto" w:fill="EEECE1" w:themeFill="background2"/>
          </w:tcPr>
          <w:p w14:paraId="3920BEDC" w14:textId="1EB62B56" w:rsidR="004B4A99" w:rsidRPr="00C751E3" w:rsidRDefault="004B4A99" w:rsidP="003F4A13">
            <w:pPr>
              <w:jc w:val="center"/>
              <w:rPr>
                <w:rFonts w:cs="Times New Roman"/>
              </w:rPr>
            </w:pPr>
            <w:r>
              <w:rPr>
                <w:rFonts w:cs="Times New Roman"/>
              </w:rPr>
              <w:t>Eerst aanzet gegeven</w:t>
            </w:r>
          </w:p>
        </w:tc>
        <w:tc>
          <w:tcPr>
            <w:tcW w:w="0" w:type="auto"/>
            <w:gridSpan w:val="2"/>
            <w:tcBorders>
              <w:top w:val="single" w:sz="4" w:space="0" w:color="auto"/>
              <w:left w:val="nil"/>
              <w:bottom w:val="single" w:sz="4" w:space="0" w:color="auto"/>
              <w:right w:val="nil"/>
            </w:tcBorders>
          </w:tcPr>
          <w:p w14:paraId="3846DD28" w14:textId="113AAA7B" w:rsidR="004B4A99" w:rsidRPr="00C751E3" w:rsidRDefault="004B4A99" w:rsidP="003F4A13">
            <w:pPr>
              <w:jc w:val="center"/>
              <w:rPr>
                <w:rFonts w:cs="Times New Roman"/>
              </w:rPr>
            </w:pPr>
            <w:r>
              <w:rPr>
                <w:rFonts w:cs="Times New Roman"/>
              </w:rPr>
              <w:t>Volop ermee bezig</w:t>
            </w:r>
          </w:p>
        </w:tc>
        <w:tc>
          <w:tcPr>
            <w:tcW w:w="0" w:type="auto"/>
            <w:gridSpan w:val="2"/>
            <w:tcBorders>
              <w:top w:val="single" w:sz="4" w:space="0" w:color="auto"/>
              <w:left w:val="nil"/>
              <w:bottom w:val="single" w:sz="4" w:space="0" w:color="auto"/>
              <w:right w:val="nil"/>
            </w:tcBorders>
            <w:shd w:val="clear" w:color="auto" w:fill="EEECE1" w:themeFill="background2"/>
          </w:tcPr>
          <w:p w14:paraId="2F4F5902" w14:textId="03C1F52D" w:rsidR="004B4A99" w:rsidRDefault="004B4A99" w:rsidP="00795DF2">
            <w:pPr>
              <w:rPr>
                <w:rFonts w:cs="Times New Roman"/>
              </w:rPr>
            </w:pPr>
            <w:r>
              <w:rPr>
                <w:rFonts w:cs="Times New Roman"/>
              </w:rPr>
              <w:t>Volledig voltooid</w:t>
            </w:r>
          </w:p>
        </w:tc>
      </w:tr>
      <w:tr w:rsidR="004B4A99" w14:paraId="23D4E4D6" w14:textId="77777777" w:rsidTr="00615039">
        <w:tc>
          <w:tcPr>
            <w:tcW w:w="0" w:type="auto"/>
            <w:tcBorders>
              <w:top w:val="single" w:sz="4" w:space="0" w:color="auto"/>
              <w:left w:val="nil"/>
              <w:bottom w:val="nil"/>
              <w:right w:val="nil"/>
            </w:tcBorders>
          </w:tcPr>
          <w:p w14:paraId="03B1B9CD" w14:textId="55584454" w:rsidR="004B4A99" w:rsidRPr="003F4A13" w:rsidRDefault="004B4A99" w:rsidP="004F541B">
            <w:pPr>
              <w:rPr>
                <w:rFonts w:cs="Times New Roman"/>
                <w:b/>
              </w:rPr>
            </w:pPr>
            <w:r w:rsidRPr="003F4A13">
              <w:rPr>
                <w:rFonts w:cs="Times New Roman"/>
                <w:b/>
              </w:rPr>
              <w:t xml:space="preserve">In stijgende lijn </w:t>
            </w:r>
          </w:p>
        </w:tc>
        <w:tc>
          <w:tcPr>
            <w:tcW w:w="0" w:type="auto"/>
            <w:tcBorders>
              <w:top w:val="single" w:sz="4" w:space="0" w:color="auto"/>
              <w:left w:val="nil"/>
              <w:bottom w:val="nil"/>
              <w:right w:val="nil"/>
            </w:tcBorders>
          </w:tcPr>
          <w:p w14:paraId="54319569" w14:textId="3EEEEEDE" w:rsidR="004B4A99" w:rsidRPr="00C751E3" w:rsidRDefault="004B4A99" w:rsidP="00795DF2">
            <w:pPr>
              <w:rPr>
                <w:rFonts w:cs="Times New Roman"/>
              </w:rPr>
            </w:pPr>
          </w:p>
        </w:tc>
        <w:tc>
          <w:tcPr>
            <w:tcW w:w="0" w:type="auto"/>
            <w:tcBorders>
              <w:top w:val="single" w:sz="4" w:space="0" w:color="auto"/>
              <w:left w:val="nil"/>
              <w:bottom w:val="nil"/>
              <w:right w:val="nil"/>
            </w:tcBorders>
          </w:tcPr>
          <w:p w14:paraId="0D3DAFDE" w14:textId="17D419D0" w:rsidR="004B4A99" w:rsidRPr="00C751E3" w:rsidRDefault="004B4A99" w:rsidP="00795DF2">
            <w:pPr>
              <w:rPr>
                <w:rFonts w:cs="Times New Roman"/>
              </w:rPr>
            </w:pPr>
          </w:p>
        </w:tc>
        <w:tc>
          <w:tcPr>
            <w:tcW w:w="0" w:type="auto"/>
            <w:tcBorders>
              <w:top w:val="single" w:sz="4" w:space="0" w:color="auto"/>
              <w:left w:val="nil"/>
              <w:bottom w:val="nil"/>
              <w:right w:val="nil"/>
            </w:tcBorders>
            <w:shd w:val="clear" w:color="auto" w:fill="EEECE1" w:themeFill="background2"/>
          </w:tcPr>
          <w:p w14:paraId="12909F82" w14:textId="0C6EF5B0" w:rsidR="004B4A99" w:rsidRPr="00C751E3" w:rsidRDefault="004B4A99" w:rsidP="00795DF2">
            <w:pPr>
              <w:rPr>
                <w:rFonts w:cs="Times New Roman"/>
              </w:rPr>
            </w:pPr>
          </w:p>
        </w:tc>
        <w:tc>
          <w:tcPr>
            <w:tcW w:w="0" w:type="auto"/>
            <w:tcBorders>
              <w:top w:val="single" w:sz="4" w:space="0" w:color="auto"/>
              <w:left w:val="nil"/>
              <w:bottom w:val="nil"/>
              <w:right w:val="nil"/>
            </w:tcBorders>
            <w:shd w:val="clear" w:color="auto" w:fill="EEECE1" w:themeFill="background2"/>
          </w:tcPr>
          <w:p w14:paraId="5143F91F" w14:textId="6F4385BF" w:rsidR="004B4A99" w:rsidRPr="00C751E3" w:rsidRDefault="004B4A99" w:rsidP="00795DF2">
            <w:pPr>
              <w:rPr>
                <w:rFonts w:cs="Times New Roman"/>
              </w:rPr>
            </w:pPr>
          </w:p>
        </w:tc>
        <w:tc>
          <w:tcPr>
            <w:tcW w:w="0" w:type="auto"/>
            <w:tcBorders>
              <w:top w:val="single" w:sz="4" w:space="0" w:color="auto"/>
              <w:left w:val="nil"/>
              <w:bottom w:val="nil"/>
              <w:right w:val="nil"/>
            </w:tcBorders>
          </w:tcPr>
          <w:p w14:paraId="37B8EB43" w14:textId="772F5E59" w:rsidR="004B4A99" w:rsidRPr="00C751E3" w:rsidRDefault="004B4A99" w:rsidP="00795DF2">
            <w:pPr>
              <w:rPr>
                <w:rFonts w:cs="Times New Roman"/>
              </w:rPr>
            </w:pPr>
          </w:p>
        </w:tc>
        <w:tc>
          <w:tcPr>
            <w:tcW w:w="0" w:type="auto"/>
            <w:tcBorders>
              <w:top w:val="single" w:sz="4" w:space="0" w:color="auto"/>
              <w:left w:val="nil"/>
              <w:bottom w:val="nil"/>
              <w:right w:val="nil"/>
            </w:tcBorders>
          </w:tcPr>
          <w:p w14:paraId="4C262A61" w14:textId="479340F2" w:rsidR="004B4A99" w:rsidRPr="00C751E3" w:rsidRDefault="004B4A99" w:rsidP="00795DF2">
            <w:pPr>
              <w:rPr>
                <w:rFonts w:cs="Times New Roman"/>
              </w:rPr>
            </w:pPr>
          </w:p>
        </w:tc>
        <w:tc>
          <w:tcPr>
            <w:tcW w:w="0" w:type="auto"/>
            <w:tcBorders>
              <w:top w:val="single" w:sz="4" w:space="0" w:color="auto"/>
              <w:left w:val="nil"/>
              <w:bottom w:val="nil"/>
              <w:right w:val="nil"/>
            </w:tcBorders>
            <w:shd w:val="clear" w:color="auto" w:fill="EEECE1" w:themeFill="background2"/>
          </w:tcPr>
          <w:p w14:paraId="6F349830" w14:textId="15891910" w:rsidR="004B4A99" w:rsidRPr="00C751E3" w:rsidRDefault="004B4A99" w:rsidP="00795DF2">
            <w:pPr>
              <w:rPr>
                <w:rFonts w:cs="Times New Roman"/>
              </w:rPr>
            </w:pPr>
          </w:p>
        </w:tc>
        <w:tc>
          <w:tcPr>
            <w:tcW w:w="0" w:type="auto"/>
            <w:tcBorders>
              <w:top w:val="single" w:sz="4" w:space="0" w:color="auto"/>
              <w:left w:val="nil"/>
              <w:bottom w:val="nil"/>
              <w:right w:val="nil"/>
            </w:tcBorders>
            <w:shd w:val="clear" w:color="auto" w:fill="EEECE1" w:themeFill="background2"/>
          </w:tcPr>
          <w:p w14:paraId="0DB6407E" w14:textId="5011A76E" w:rsidR="004B4A99" w:rsidRPr="00C751E3" w:rsidRDefault="004B4A99" w:rsidP="00795DF2">
            <w:pPr>
              <w:rPr>
                <w:rFonts w:cs="Times New Roman"/>
              </w:rPr>
            </w:pPr>
          </w:p>
        </w:tc>
      </w:tr>
      <w:tr w:rsidR="004B4A99" w14:paraId="21E29255" w14:textId="77777777" w:rsidTr="00615039">
        <w:tc>
          <w:tcPr>
            <w:tcW w:w="0" w:type="auto"/>
            <w:tcBorders>
              <w:top w:val="nil"/>
              <w:left w:val="nil"/>
              <w:bottom w:val="nil"/>
              <w:right w:val="nil"/>
            </w:tcBorders>
          </w:tcPr>
          <w:p w14:paraId="395BAF06" w14:textId="16812770" w:rsidR="004B4A99" w:rsidRPr="004B4A99" w:rsidRDefault="004B4A99" w:rsidP="00F97907">
            <w:pPr>
              <w:pStyle w:val="ListParagraph"/>
              <w:numPr>
                <w:ilvl w:val="0"/>
                <w:numId w:val="7"/>
              </w:numPr>
              <w:jc w:val="left"/>
              <w:rPr>
                <w:rFonts w:cs="Times New Roman"/>
              </w:rPr>
            </w:pPr>
            <w:r w:rsidRPr="004B4A99">
              <w:rPr>
                <w:rFonts w:cs="Times New Roman"/>
              </w:rPr>
              <w:t>en zal blijven stijgen</w:t>
            </w:r>
          </w:p>
        </w:tc>
        <w:tc>
          <w:tcPr>
            <w:tcW w:w="0" w:type="auto"/>
            <w:tcBorders>
              <w:top w:val="nil"/>
              <w:left w:val="nil"/>
              <w:bottom w:val="nil"/>
              <w:right w:val="nil"/>
            </w:tcBorders>
          </w:tcPr>
          <w:p w14:paraId="0D564563" w14:textId="3D40B3DC" w:rsidR="004B4A99" w:rsidRPr="00C751E3" w:rsidRDefault="004B4A99" w:rsidP="00795DF2">
            <w:pPr>
              <w:rPr>
                <w:rFonts w:cs="Times New Roman"/>
              </w:rPr>
            </w:pPr>
            <w:r>
              <w:rPr>
                <w:rFonts w:cs="Times New Roman"/>
              </w:rPr>
              <w:t>10</w:t>
            </w:r>
          </w:p>
        </w:tc>
        <w:tc>
          <w:tcPr>
            <w:tcW w:w="0" w:type="auto"/>
            <w:tcBorders>
              <w:top w:val="nil"/>
              <w:left w:val="nil"/>
              <w:bottom w:val="nil"/>
              <w:right w:val="nil"/>
            </w:tcBorders>
          </w:tcPr>
          <w:p w14:paraId="41B09007" w14:textId="47BBCC07" w:rsidR="004B4A99" w:rsidRPr="00C751E3" w:rsidRDefault="004B4A99" w:rsidP="00795DF2">
            <w:pPr>
              <w:rPr>
                <w:rFonts w:cs="Times New Roman"/>
              </w:rPr>
            </w:pPr>
            <w:r>
              <w:rPr>
                <w:rFonts w:cs="Times New Roman"/>
              </w:rPr>
              <w:t>10,9%</w:t>
            </w:r>
          </w:p>
        </w:tc>
        <w:tc>
          <w:tcPr>
            <w:tcW w:w="0" w:type="auto"/>
            <w:tcBorders>
              <w:top w:val="nil"/>
              <w:left w:val="nil"/>
              <w:bottom w:val="nil"/>
              <w:right w:val="nil"/>
            </w:tcBorders>
            <w:shd w:val="clear" w:color="auto" w:fill="EEECE1" w:themeFill="background2"/>
          </w:tcPr>
          <w:p w14:paraId="2D9224B3" w14:textId="290D4FAD" w:rsidR="004B4A99" w:rsidRPr="00C751E3" w:rsidRDefault="004B4A99" w:rsidP="00795DF2">
            <w:pPr>
              <w:rPr>
                <w:rFonts w:cs="Times New Roman"/>
              </w:rPr>
            </w:pPr>
            <w:r>
              <w:rPr>
                <w:rFonts w:cs="Times New Roman"/>
              </w:rPr>
              <w:t>17</w:t>
            </w:r>
          </w:p>
        </w:tc>
        <w:tc>
          <w:tcPr>
            <w:tcW w:w="0" w:type="auto"/>
            <w:tcBorders>
              <w:top w:val="nil"/>
              <w:left w:val="nil"/>
              <w:bottom w:val="nil"/>
              <w:right w:val="nil"/>
            </w:tcBorders>
            <w:shd w:val="clear" w:color="auto" w:fill="EEECE1" w:themeFill="background2"/>
          </w:tcPr>
          <w:p w14:paraId="5A96BDCB" w14:textId="33D007AD" w:rsidR="004B4A99" w:rsidRPr="00C751E3" w:rsidRDefault="004B4A99" w:rsidP="00795DF2">
            <w:pPr>
              <w:rPr>
                <w:rFonts w:cs="Times New Roman"/>
              </w:rPr>
            </w:pPr>
            <w:r>
              <w:rPr>
                <w:rFonts w:cs="Times New Roman"/>
              </w:rPr>
              <w:t>28,3%</w:t>
            </w:r>
          </w:p>
        </w:tc>
        <w:tc>
          <w:tcPr>
            <w:tcW w:w="0" w:type="auto"/>
            <w:tcBorders>
              <w:top w:val="nil"/>
              <w:left w:val="nil"/>
              <w:bottom w:val="nil"/>
              <w:right w:val="nil"/>
            </w:tcBorders>
          </w:tcPr>
          <w:p w14:paraId="63FBFB9F" w14:textId="25AFD11D" w:rsidR="004B4A99" w:rsidRPr="00C751E3" w:rsidRDefault="004B4A99" w:rsidP="00795DF2">
            <w:pPr>
              <w:rPr>
                <w:rFonts w:cs="Times New Roman"/>
              </w:rPr>
            </w:pPr>
            <w:r>
              <w:rPr>
                <w:rFonts w:cs="Times New Roman"/>
              </w:rPr>
              <w:t>41</w:t>
            </w:r>
          </w:p>
        </w:tc>
        <w:tc>
          <w:tcPr>
            <w:tcW w:w="0" w:type="auto"/>
            <w:tcBorders>
              <w:top w:val="nil"/>
              <w:left w:val="nil"/>
              <w:bottom w:val="nil"/>
              <w:right w:val="nil"/>
            </w:tcBorders>
          </w:tcPr>
          <w:p w14:paraId="54F0EBA9" w14:textId="3CC81A04" w:rsidR="004B4A99" w:rsidRPr="00C751E3" w:rsidRDefault="004B4A99" w:rsidP="00795DF2">
            <w:pPr>
              <w:rPr>
                <w:rFonts w:cs="Times New Roman"/>
              </w:rPr>
            </w:pPr>
            <w:r>
              <w:rPr>
                <w:rFonts w:cs="Times New Roman"/>
              </w:rPr>
              <w:t>19,6%</w:t>
            </w:r>
          </w:p>
        </w:tc>
        <w:tc>
          <w:tcPr>
            <w:tcW w:w="0" w:type="auto"/>
            <w:tcBorders>
              <w:top w:val="nil"/>
              <w:left w:val="nil"/>
              <w:bottom w:val="nil"/>
              <w:right w:val="nil"/>
            </w:tcBorders>
            <w:shd w:val="clear" w:color="auto" w:fill="EEECE1" w:themeFill="background2"/>
          </w:tcPr>
          <w:p w14:paraId="398D97A0" w14:textId="49530C8F" w:rsidR="004B4A99" w:rsidRPr="00C751E3" w:rsidRDefault="004B4A99" w:rsidP="00795DF2">
            <w:pPr>
              <w:rPr>
                <w:rFonts w:cs="Times New Roman"/>
              </w:rPr>
            </w:pPr>
            <w:r>
              <w:rPr>
                <w:rFonts w:cs="Times New Roman"/>
              </w:rPr>
              <w:t>3</w:t>
            </w:r>
          </w:p>
        </w:tc>
        <w:tc>
          <w:tcPr>
            <w:tcW w:w="0" w:type="auto"/>
            <w:tcBorders>
              <w:top w:val="nil"/>
              <w:left w:val="nil"/>
              <w:bottom w:val="nil"/>
              <w:right w:val="nil"/>
            </w:tcBorders>
            <w:shd w:val="clear" w:color="auto" w:fill="EEECE1" w:themeFill="background2"/>
          </w:tcPr>
          <w:p w14:paraId="454FCFC5" w14:textId="64006B36" w:rsidR="004B4A99" w:rsidRPr="00C751E3" w:rsidRDefault="004B4A99" w:rsidP="00795DF2">
            <w:pPr>
              <w:rPr>
                <w:rFonts w:cs="Times New Roman"/>
              </w:rPr>
            </w:pPr>
            <w:r w:rsidRPr="00DD1033">
              <w:rPr>
                <w:rFonts w:cs="Times New Roman"/>
              </w:rPr>
              <w:t>27,3%</w:t>
            </w:r>
          </w:p>
        </w:tc>
      </w:tr>
      <w:tr w:rsidR="004B4A99" w14:paraId="7CCC11AF" w14:textId="77777777" w:rsidTr="00615039">
        <w:tc>
          <w:tcPr>
            <w:tcW w:w="0" w:type="auto"/>
            <w:tcBorders>
              <w:top w:val="nil"/>
              <w:left w:val="nil"/>
              <w:bottom w:val="nil"/>
              <w:right w:val="nil"/>
            </w:tcBorders>
          </w:tcPr>
          <w:p w14:paraId="0C149196" w14:textId="54908C10" w:rsidR="004B4A99" w:rsidRPr="003F4A13" w:rsidRDefault="004B4A99" w:rsidP="00F97907">
            <w:pPr>
              <w:pStyle w:val="ListParagraph"/>
              <w:numPr>
                <w:ilvl w:val="0"/>
                <w:numId w:val="7"/>
              </w:numPr>
              <w:jc w:val="left"/>
              <w:rPr>
                <w:rFonts w:cs="Times New Roman"/>
                <w:b/>
              </w:rPr>
            </w:pPr>
            <w:r w:rsidRPr="004B4A99">
              <w:rPr>
                <w:rFonts w:cs="Times New Roman"/>
              </w:rPr>
              <w:t>maar onzekere toekomst</w:t>
            </w:r>
          </w:p>
        </w:tc>
        <w:tc>
          <w:tcPr>
            <w:tcW w:w="0" w:type="auto"/>
            <w:tcBorders>
              <w:top w:val="nil"/>
              <w:left w:val="nil"/>
              <w:bottom w:val="nil"/>
              <w:right w:val="nil"/>
            </w:tcBorders>
          </w:tcPr>
          <w:p w14:paraId="0C21DEA5" w14:textId="6548A232" w:rsidR="004B4A99" w:rsidRPr="00C751E3" w:rsidRDefault="004B4A99" w:rsidP="00795DF2">
            <w:pPr>
              <w:rPr>
                <w:rFonts w:cs="Times New Roman"/>
              </w:rPr>
            </w:pPr>
            <w:r>
              <w:rPr>
                <w:rFonts w:cs="Times New Roman"/>
              </w:rPr>
              <w:t>9</w:t>
            </w:r>
          </w:p>
        </w:tc>
        <w:tc>
          <w:tcPr>
            <w:tcW w:w="0" w:type="auto"/>
            <w:tcBorders>
              <w:top w:val="nil"/>
              <w:left w:val="nil"/>
              <w:bottom w:val="nil"/>
              <w:right w:val="nil"/>
            </w:tcBorders>
          </w:tcPr>
          <w:p w14:paraId="0A67076F" w14:textId="0DE78AB1" w:rsidR="004B4A99" w:rsidRPr="00C751E3" w:rsidRDefault="004B4A99" w:rsidP="00795DF2">
            <w:pPr>
              <w:rPr>
                <w:rFonts w:cs="Times New Roman"/>
              </w:rPr>
            </w:pPr>
            <w:r>
              <w:rPr>
                <w:rFonts w:cs="Times New Roman"/>
              </w:rPr>
              <w:t>9,8%</w:t>
            </w:r>
          </w:p>
        </w:tc>
        <w:tc>
          <w:tcPr>
            <w:tcW w:w="0" w:type="auto"/>
            <w:tcBorders>
              <w:top w:val="nil"/>
              <w:left w:val="nil"/>
              <w:bottom w:val="nil"/>
              <w:right w:val="nil"/>
            </w:tcBorders>
            <w:shd w:val="clear" w:color="auto" w:fill="EEECE1" w:themeFill="background2"/>
          </w:tcPr>
          <w:p w14:paraId="2D94D63D" w14:textId="65C24318" w:rsidR="004B4A99" w:rsidRPr="00C751E3" w:rsidRDefault="004B4A99" w:rsidP="00795DF2">
            <w:pPr>
              <w:rPr>
                <w:rFonts w:cs="Times New Roman"/>
              </w:rPr>
            </w:pPr>
            <w:r>
              <w:rPr>
                <w:rFonts w:cs="Times New Roman"/>
              </w:rPr>
              <w:t>9</w:t>
            </w:r>
          </w:p>
        </w:tc>
        <w:tc>
          <w:tcPr>
            <w:tcW w:w="0" w:type="auto"/>
            <w:tcBorders>
              <w:top w:val="nil"/>
              <w:left w:val="nil"/>
              <w:bottom w:val="nil"/>
              <w:right w:val="nil"/>
            </w:tcBorders>
            <w:shd w:val="clear" w:color="auto" w:fill="EEECE1" w:themeFill="background2"/>
          </w:tcPr>
          <w:p w14:paraId="41EB9C61" w14:textId="7565A1D9" w:rsidR="004B4A99" w:rsidRPr="00C751E3" w:rsidRDefault="004B4A99" w:rsidP="00795DF2">
            <w:pPr>
              <w:rPr>
                <w:rFonts w:cs="Times New Roman"/>
              </w:rPr>
            </w:pPr>
            <w:r>
              <w:rPr>
                <w:rFonts w:cs="Times New Roman"/>
              </w:rPr>
              <w:t>15%</w:t>
            </w:r>
          </w:p>
        </w:tc>
        <w:tc>
          <w:tcPr>
            <w:tcW w:w="0" w:type="auto"/>
            <w:tcBorders>
              <w:top w:val="nil"/>
              <w:left w:val="nil"/>
              <w:bottom w:val="nil"/>
              <w:right w:val="nil"/>
            </w:tcBorders>
          </w:tcPr>
          <w:p w14:paraId="06DB1440" w14:textId="53BD33CD" w:rsidR="004B4A99" w:rsidRPr="00C751E3" w:rsidRDefault="004B4A99" w:rsidP="00795DF2">
            <w:pPr>
              <w:rPr>
                <w:rFonts w:cs="Times New Roman"/>
              </w:rPr>
            </w:pPr>
            <w:r>
              <w:rPr>
                <w:rFonts w:cs="Times New Roman"/>
              </w:rPr>
              <w:t>40</w:t>
            </w:r>
          </w:p>
        </w:tc>
        <w:tc>
          <w:tcPr>
            <w:tcW w:w="0" w:type="auto"/>
            <w:tcBorders>
              <w:top w:val="nil"/>
              <w:left w:val="nil"/>
              <w:bottom w:val="nil"/>
              <w:right w:val="nil"/>
            </w:tcBorders>
          </w:tcPr>
          <w:p w14:paraId="1DA49B04" w14:textId="425FBBFD" w:rsidR="004B4A99" w:rsidRPr="00C751E3" w:rsidRDefault="004B4A99" w:rsidP="00795DF2">
            <w:pPr>
              <w:rPr>
                <w:rFonts w:cs="Times New Roman"/>
              </w:rPr>
            </w:pPr>
            <w:r>
              <w:rPr>
                <w:rFonts w:cs="Times New Roman"/>
              </w:rPr>
              <w:t>19,1%</w:t>
            </w:r>
          </w:p>
        </w:tc>
        <w:tc>
          <w:tcPr>
            <w:tcW w:w="0" w:type="auto"/>
            <w:tcBorders>
              <w:top w:val="nil"/>
              <w:left w:val="nil"/>
              <w:bottom w:val="nil"/>
              <w:right w:val="nil"/>
            </w:tcBorders>
            <w:shd w:val="clear" w:color="auto" w:fill="EEECE1" w:themeFill="background2"/>
          </w:tcPr>
          <w:p w14:paraId="4EDBB208" w14:textId="4A41AC45" w:rsidR="004B4A99" w:rsidRPr="00C751E3" w:rsidRDefault="004B4A99" w:rsidP="00795DF2">
            <w:pPr>
              <w:rPr>
                <w:rFonts w:cs="Times New Roman"/>
              </w:rPr>
            </w:pPr>
            <w:r>
              <w:rPr>
                <w:rFonts w:cs="Times New Roman"/>
              </w:rPr>
              <w:t>2</w:t>
            </w:r>
          </w:p>
        </w:tc>
        <w:tc>
          <w:tcPr>
            <w:tcW w:w="0" w:type="auto"/>
            <w:tcBorders>
              <w:top w:val="nil"/>
              <w:left w:val="nil"/>
              <w:bottom w:val="nil"/>
              <w:right w:val="nil"/>
            </w:tcBorders>
            <w:shd w:val="clear" w:color="auto" w:fill="EEECE1" w:themeFill="background2"/>
          </w:tcPr>
          <w:p w14:paraId="45738BEE" w14:textId="71C85EF3" w:rsidR="004B4A99" w:rsidRPr="00C751E3" w:rsidRDefault="004B4A99" w:rsidP="00795DF2">
            <w:pPr>
              <w:rPr>
                <w:rFonts w:cs="Times New Roman"/>
              </w:rPr>
            </w:pPr>
            <w:r w:rsidRPr="00DD1033">
              <w:rPr>
                <w:rFonts w:cs="Times New Roman"/>
              </w:rPr>
              <w:t>18,2%</w:t>
            </w:r>
          </w:p>
        </w:tc>
      </w:tr>
      <w:tr w:rsidR="004B4A99" w14:paraId="66AA9E40" w14:textId="77777777" w:rsidTr="00615039">
        <w:tc>
          <w:tcPr>
            <w:tcW w:w="0" w:type="auto"/>
            <w:tcBorders>
              <w:top w:val="nil"/>
              <w:left w:val="nil"/>
              <w:bottom w:val="nil"/>
              <w:right w:val="nil"/>
            </w:tcBorders>
          </w:tcPr>
          <w:p w14:paraId="01D05392" w14:textId="343BF8FC" w:rsidR="004B4A99" w:rsidRPr="004B4A99" w:rsidRDefault="004B4A99" w:rsidP="008C19C1">
            <w:pPr>
              <w:jc w:val="left"/>
              <w:rPr>
                <w:rFonts w:cs="Times New Roman"/>
                <w:b/>
              </w:rPr>
            </w:pPr>
            <w:r>
              <w:rPr>
                <w:rFonts w:cs="Times New Roman"/>
                <w:b/>
              </w:rPr>
              <w:t>Stabiel</w:t>
            </w:r>
          </w:p>
        </w:tc>
        <w:tc>
          <w:tcPr>
            <w:tcW w:w="0" w:type="auto"/>
            <w:tcBorders>
              <w:top w:val="nil"/>
              <w:left w:val="nil"/>
              <w:bottom w:val="nil"/>
              <w:right w:val="nil"/>
            </w:tcBorders>
          </w:tcPr>
          <w:p w14:paraId="3022BE5D" w14:textId="77777777" w:rsidR="004B4A99" w:rsidRDefault="004B4A99" w:rsidP="00795DF2">
            <w:pPr>
              <w:rPr>
                <w:rFonts w:cs="Times New Roman"/>
              </w:rPr>
            </w:pPr>
          </w:p>
        </w:tc>
        <w:tc>
          <w:tcPr>
            <w:tcW w:w="0" w:type="auto"/>
            <w:tcBorders>
              <w:top w:val="nil"/>
              <w:left w:val="nil"/>
              <w:bottom w:val="nil"/>
              <w:right w:val="nil"/>
            </w:tcBorders>
          </w:tcPr>
          <w:p w14:paraId="3FEDC3B7" w14:textId="77777777" w:rsidR="004B4A99" w:rsidRDefault="004B4A99" w:rsidP="00795DF2">
            <w:pPr>
              <w:rPr>
                <w:rFonts w:cs="Times New Roman"/>
              </w:rPr>
            </w:pPr>
          </w:p>
        </w:tc>
        <w:tc>
          <w:tcPr>
            <w:tcW w:w="0" w:type="auto"/>
            <w:tcBorders>
              <w:top w:val="nil"/>
              <w:left w:val="nil"/>
              <w:bottom w:val="nil"/>
              <w:right w:val="nil"/>
            </w:tcBorders>
            <w:shd w:val="clear" w:color="auto" w:fill="EEECE1" w:themeFill="background2"/>
          </w:tcPr>
          <w:p w14:paraId="1F7A0A5D" w14:textId="77777777" w:rsidR="004B4A99" w:rsidRDefault="004B4A99" w:rsidP="00795DF2">
            <w:pPr>
              <w:rPr>
                <w:rFonts w:cs="Times New Roman"/>
              </w:rPr>
            </w:pPr>
          </w:p>
        </w:tc>
        <w:tc>
          <w:tcPr>
            <w:tcW w:w="0" w:type="auto"/>
            <w:tcBorders>
              <w:top w:val="nil"/>
              <w:left w:val="nil"/>
              <w:bottom w:val="nil"/>
              <w:right w:val="nil"/>
            </w:tcBorders>
            <w:shd w:val="clear" w:color="auto" w:fill="EEECE1" w:themeFill="background2"/>
          </w:tcPr>
          <w:p w14:paraId="27EC652F" w14:textId="77777777" w:rsidR="004B4A99" w:rsidRDefault="004B4A99" w:rsidP="00795DF2">
            <w:pPr>
              <w:rPr>
                <w:rFonts w:cs="Times New Roman"/>
              </w:rPr>
            </w:pPr>
          </w:p>
        </w:tc>
        <w:tc>
          <w:tcPr>
            <w:tcW w:w="0" w:type="auto"/>
            <w:tcBorders>
              <w:top w:val="nil"/>
              <w:left w:val="nil"/>
              <w:bottom w:val="nil"/>
              <w:right w:val="nil"/>
            </w:tcBorders>
          </w:tcPr>
          <w:p w14:paraId="32F275EC" w14:textId="77777777" w:rsidR="004B4A99" w:rsidRDefault="004B4A99" w:rsidP="00795DF2">
            <w:pPr>
              <w:rPr>
                <w:rFonts w:cs="Times New Roman"/>
              </w:rPr>
            </w:pPr>
          </w:p>
        </w:tc>
        <w:tc>
          <w:tcPr>
            <w:tcW w:w="0" w:type="auto"/>
            <w:tcBorders>
              <w:top w:val="nil"/>
              <w:left w:val="nil"/>
              <w:bottom w:val="nil"/>
              <w:right w:val="nil"/>
            </w:tcBorders>
          </w:tcPr>
          <w:p w14:paraId="1AA29AE8" w14:textId="77777777" w:rsidR="004B4A99" w:rsidRDefault="004B4A99" w:rsidP="00795DF2">
            <w:pPr>
              <w:rPr>
                <w:rFonts w:cs="Times New Roman"/>
              </w:rPr>
            </w:pPr>
          </w:p>
        </w:tc>
        <w:tc>
          <w:tcPr>
            <w:tcW w:w="0" w:type="auto"/>
            <w:tcBorders>
              <w:top w:val="nil"/>
              <w:left w:val="nil"/>
              <w:bottom w:val="nil"/>
              <w:right w:val="nil"/>
            </w:tcBorders>
            <w:shd w:val="clear" w:color="auto" w:fill="EEECE1" w:themeFill="background2"/>
          </w:tcPr>
          <w:p w14:paraId="6B1D6449" w14:textId="77777777" w:rsidR="004B4A99" w:rsidRDefault="004B4A99" w:rsidP="00795DF2">
            <w:pPr>
              <w:rPr>
                <w:rFonts w:cs="Times New Roman"/>
              </w:rPr>
            </w:pPr>
          </w:p>
        </w:tc>
        <w:tc>
          <w:tcPr>
            <w:tcW w:w="0" w:type="auto"/>
            <w:tcBorders>
              <w:top w:val="nil"/>
              <w:left w:val="nil"/>
              <w:bottom w:val="nil"/>
              <w:right w:val="nil"/>
            </w:tcBorders>
            <w:shd w:val="clear" w:color="auto" w:fill="EEECE1" w:themeFill="background2"/>
          </w:tcPr>
          <w:p w14:paraId="619D3296" w14:textId="77777777" w:rsidR="004B4A99" w:rsidRPr="00DD1033" w:rsidRDefault="004B4A99" w:rsidP="00795DF2">
            <w:pPr>
              <w:rPr>
                <w:rFonts w:cs="Times New Roman"/>
              </w:rPr>
            </w:pPr>
          </w:p>
        </w:tc>
      </w:tr>
      <w:tr w:rsidR="004B4A99" w14:paraId="7671B6AE" w14:textId="77777777" w:rsidTr="00615039">
        <w:tc>
          <w:tcPr>
            <w:tcW w:w="0" w:type="auto"/>
            <w:tcBorders>
              <w:top w:val="nil"/>
              <w:left w:val="nil"/>
              <w:bottom w:val="nil"/>
              <w:right w:val="nil"/>
            </w:tcBorders>
          </w:tcPr>
          <w:p w14:paraId="3BCF59D1" w14:textId="22094F70" w:rsidR="004B4A99" w:rsidRPr="004B4A99" w:rsidRDefault="004B4A99" w:rsidP="00F97907">
            <w:pPr>
              <w:pStyle w:val="ListParagraph"/>
              <w:numPr>
                <w:ilvl w:val="0"/>
                <w:numId w:val="7"/>
              </w:numPr>
              <w:jc w:val="left"/>
              <w:rPr>
                <w:rFonts w:cs="Times New Roman"/>
              </w:rPr>
            </w:pPr>
            <w:r w:rsidRPr="004B4A99">
              <w:rPr>
                <w:rFonts w:cs="Times New Roman"/>
              </w:rPr>
              <w:t>en zal zo blijven</w:t>
            </w:r>
          </w:p>
        </w:tc>
        <w:tc>
          <w:tcPr>
            <w:tcW w:w="0" w:type="auto"/>
            <w:tcBorders>
              <w:top w:val="nil"/>
              <w:left w:val="nil"/>
              <w:bottom w:val="nil"/>
              <w:right w:val="nil"/>
            </w:tcBorders>
          </w:tcPr>
          <w:p w14:paraId="1CB5687E" w14:textId="2FDE8FF3" w:rsidR="004B4A99" w:rsidRPr="00C751E3" w:rsidRDefault="004B4A99" w:rsidP="00795DF2">
            <w:pPr>
              <w:rPr>
                <w:rFonts w:cs="Times New Roman"/>
              </w:rPr>
            </w:pPr>
            <w:r>
              <w:rPr>
                <w:rFonts w:cs="Times New Roman"/>
              </w:rPr>
              <w:t>10</w:t>
            </w:r>
          </w:p>
        </w:tc>
        <w:tc>
          <w:tcPr>
            <w:tcW w:w="0" w:type="auto"/>
            <w:tcBorders>
              <w:top w:val="nil"/>
              <w:left w:val="nil"/>
              <w:bottom w:val="nil"/>
              <w:right w:val="nil"/>
            </w:tcBorders>
          </w:tcPr>
          <w:p w14:paraId="76765AC6" w14:textId="3713042D" w:rsidR="004B4A99" w:rsidRPr="00C751E3" w:rsidRDefault="004B4A99" w:rsidP="00795DF2">
            <w:pPr>
              <w:rPr>
                <w:rFonts w:cs="Times New Roman"/>
              </w:rPr>
            </w:pPr>
            <w:r>
              <w:rPr>
                <w:rFonts w:cs="Times New Roman"/>
              </w:rPr>
              <w:t>10,9%</w:t>
            </w:r>
          </w:p>
        </w:tc>
        <w:tc>
          <w:tcPr>
            <w:tcW w:w="0" w:type="auto"/>
            <w:tcBorders>
              <w:top w:val="nil"/>
              <w:left w:val="nil"/>
              <w:bottom w:val="nil"/>
              <w:right w:val="nil"/>
            </w:tcBorders>
            <w:shd w:val="clear" w:color="auto" w:fill="EEECE1" w:themeFill="background2"/>
          </w:tcPr>
          <w:p w14:paraId="35855631" w14:textId="4DF8649A" w:rsidR="004B4A99" w:rsidRPr="00C751E3" w:rsidRDefault="004B4A99" w:rsidP="00795DF2">
            <w:pPr>
              <w:rPr>
                <w:rFonts w:cs="Times New Roman"/>
              </w:rPr>
            </w:pPr>
            <w:r>
              <w:rPr>
                <w:rFonts w:cs="Times New Roman"/>
              </w:rPr>
              <w:t>10</w:t>
            </w:r>
          </w:p>
        </w:tc>
        <w:tc>
          <w:tcPr>
            <w:tcW w:w="0" w:type="auto"/>
            <w:tcBorders>
              <w:top w:val="nil"/>
              <w:left w:val="nil"/>
              <w:bottom w:val="nil"/>
              <w:right w:val="nil"/>
            </w:tcBorders>
            <w:shd w:val="clear" w:color="auto" w:fill="EEECE1" w:themeFill="background2"/>
          </w:tcPr>
          <w:p w14:paraId="57485DCE" w14:textId="6E190776" w:rsidR="004B4A99" w:rsidRPr="00C751E3" w:rsidRDefault="004B4A99" w:rsidP="00795DF2">
            <w:pPr>
              <w:rPr>
                <w:rFonts w:cs="Times New Roman"/>
              </w:rPr>
            </w:pPr>
            <w:r>
              <w:rPr>
                <w:rFonts w:cs="Times New Roman"/>
              </w:rPr>
              <w:t>16,7%</w:t>
            </w:r>
          </w:p>
        </w:tc>
        <w:tc>
          <w:tcPr>
            <w:tcW w:w="0" w:type="auto"/>
            <w:tcBorders>
              <w:top w:val="nil"/>
              <w:left w:val="nil"/>
              <w:bottom w:val="nil"/>
              <w:right w:val="nil"/>
            </w:tcBorders>
          </w:tcPr>
          <w:p w14:paraId="0E439708" w14:textId="037E1CB5" w:rsidR="004B4A99" w:rsidRPr="00C751E3" w:rsidRDefault="004B4A99" w:rsidP="00795DF2">
            <w:pPr>
              <w:rPr>
                <w:rFonts w:cs="Times New Roman"/>
              </w:rPr>
            </w:pPr>
            <w:r>
              <w:rPr>
                <w:rFonts w:cs="Times New Roman"/>
              </w:rPr>
              <w:t>25</w:t>
            </w:r>
          </w:p>
        </w:tc>
        <w:tc>
          <w:tcPr>
            <w:tcW w:w="0" w:type="auto"/>
            <w:tcBorders>
              <w:top w:val="nil"/>
              <w:left w:val="nil"/>
              <w:bottom w:val="nil"/>
              <w:right w:val="nil"/>
            </w:tcBorders>
          </w:tcPr>
          <w:p w14:paraId="5205D6A9" w14:textId="37D0977E" w:rsidR="004B4A99" w:rsidRPr="00C751E3" w:rsidRDefault="004B4A99" w:rsidP="00795DF2">
            <w:pPr>
              <w:rPr>
                <w:rFonts w:cs="Times New Roman"/>
              </w:rPr>
            </w:pPr>
            <w:r>
              <w:rPr>
                <w:rFonts w:cs="Times New Roman"/>
              </w:rPr>
              <w:t>12%</w:t>
            </w:r>
          </w:p>
        </w:tc>
        <w:tc>
          <w:tcPr>
            <w:tcW w:w="0" w:type="auto"/>
            <w:tcBorders>
              <w:top w:val="nil"/>
              <w:left w:val="nil"/>
              <w:bottom w:val="nil"/>
              <w:right w:val="nil"/>
            </w:tcBorders>
            <w:shd w:val="clear" w:color="auto" w:fill="EEECE1" w:themeFill="background2"/>
          </w:tcPr>
          <w:p w14:paraId="4508F98B" w14:textId="67F7BD8C" w:rsidR="004B4A99" w:rsidRPr="00C751E3" w:rsidRDefault="004B4A99" w:rsidP="00795DF2">
            <w:pPr>
              <w:rPr>
                <w:rFonts w:cs="Times New Roman"/>
              </w:rPr>
            </w:pPr>
            <w:r>
              <w:rPr>
                <w:rFonts w:cs="Times New Roman"/>
              </w:rPr>
              <w:t>4</w:t>
            </w:r>
          </w:p>
        </w:tc>
        <w:tc>
          <w:tcPr>
            <w:tcW w:w="0" w:type="auto"/>
            <w:tcBorders>
              <w:top w:val="nil"/>
              <w:left w:val="nil"/>
              <w:bottom w:val="nil"/>
              <w:right w:val="nil"/>
            </w:tcBorders>
            <w:shd w:val="clear" w:color="auto" w:fill="EEECE1" w:themeFill="background2"/>
          </w:tcPr>
          <w:p w14:paraId="2AC22E29" w14:textId="701F37E9" w:rsidR="004B4A99" w:rsidRPr="00C751E3" w:rsidRDefault="004B4A99" w:rsidP="00795DF2">
            <w:pPr>
              <w:rPr>
                <w:rFonts w:cs="Times New Roman"/>
              </w:rPr>
            </w:pPr>
            <w:r>
              <w:rPr>
                <w:rFonts w:cs="Times New Roman"/>
              </w:rPr>
              <w:t>36,4%</w:t>
            </w:r>
          </w:p>
        </w:tc>
      </w:tr>
      <w:tr w:rsidR="004B4A99" w14:paraId="56E2D9E0" w14:textId="77777777" w:rsidTr="00615039">
        <w:tc>
          <w:tcPr>
            <w:tcW w:w="0" w:type="auto"/>
            <w:tcBorders>
              <w:top w:val="nil"/>
              <w:left w:val="nil"/>
              <w:bottom w:val="nil"/>
              <w:right w:val="nil"/>
            </w:tcBorders>
          </w:tcPr>
          <w:p w14:paraId="037A1E9C" w14:textId="6ACF99F4" w:rsidR="004B4A99" w:rsidRPr="004B4A99" w:rsidRDefault="004B4A99" w:rsidP="00F97907">
            <w:pPr>
              <w:pStyle w:val="ListParagraph"/>
              <w:numPr>
                <w:ilvl w:val="0"/>
                <w:numId w:val="7"/>
              </w:numPr>
              <w:jc w:val="left"/>
              <w:rPr>
                <w:rFonts w:cs="Times New Roman"/>
              </w:rPr>
            </w:pPr>
            <w:r w:rsidRPr="004B4A99">
              <w:rPr>
                <w:rFonts w:cs="Times New Roman"/>
              </w:rPr>
              <w:t>en verwachte stijging</w:t>
            </w:r>
          </w:p>
        </w:tc>
        <w:tc>
          <w:tcPr>
            <w:tcW w:w="0" w:type="auto"/>
            <w:tcBorders>
              <w:top w:val="nil"/>
              <w:left w:val="nil"/>
              <w:bottom w:val="nil"/>
              <w:right w:val="nil"/>
            </w:tcBorders>
          </w:tcPr>
          <w:p w14:paraId="7EF501A3" w14:textId="3FED5C44" w:rsidR="004B4A99" w:rsidRPr="00C751E3" w:rsidRDefault="004B4A99" w:rsidP="00795DF2">
            <w:pPr>
              <w:rPr>
                <w:rFonts w:cs="Times New Roman"/>
              </w:rPr>
            </w:pPr>
            <w:r>
              <w:rPr>
                <w:rFonts w:cs="Times New Roman"/>
              </w:rPr>
              <w:t>9</w:t>
            </w:r>
          </w:p>
        </w:tc>
        <w:tc>
          <w:tcPr>
            <w:tcW w:w="0" w:type="auto"/>
            <w:tcBorders>
              <w:top w:val="nil"/>
              <w:left w:val="nil"/>
              <w:bottom w:val="nil"/>
              <w:right w:val="nil"/>
            </w:tcBorders>
          </w:tcPr>
          <w:p w14:paraId="184CC88C" w14:textId="3774AF91" w:rsidR="004B4A99" w:rsidRPr="00C751E3" w:rsidRDefault="004B4A99" w:rsidP="00795DF2">
            <w:pPr>
              <w:rPr>
                <w:rFonts w:cs="Times New Roman"/>
              </w:rPr>
            </w:pPr>
            <w:r>
              <w:rPr>
                <w:rFonts w:cs="Times New Roman"/>
              </w:rPr>
              <w:t>9,8%</w:t>
            </w:r>
          </w:p>
        </w:tc>
        <w:tc>
          <w:tcPr>
            <w:tcW w:w="0" w:type="auto"/>
            <w:tcBorders>
              <w:top w:val="nil"/>
              <w:left w:val="nil"/>
              <w:bottom w:val="nil"/>
              <w:right w:val="nil"/>
            </w:tcBorders>
            <w:shd w:val="clear" w:color="auto" w:fill="EEECE1" w:themeFill="background2"/>
          </w:tcPr>
          <w:p w14:paraId="54B65FED" w14:textId="27C12F14" w:rsidR="004B4A99" w:rsidRPr="00C751E3" w:rsidRDefault="004B4A99" w:rsidP="00795DF2">
            <w:pPr>
              <w:rPr>
                <w:rFonts w:cs="Times New Roman"/>
              </w:rPr>
            </w:pPr>
            <w:r>
              <w:rPr>
                <w:rFonts w:cs="Times New Roman"/>
              </w:rPr>
              <w:t>5</w:t>
            </w:r>
          </w:p>
        </w:tc>
        <w:tc>
          <w:tcPr>
            <w:tcW w:w="0" w:type="auto"/>
            <w:tcBorders>
              <w:top w:val="nil"/>
              <w:left w:val="nil"/>
              <w:bottom w:val="nil"/>
              <w:right w:val="nil"/>
            </w:tcBorders>
            <w:shd w:val="clear" w:color="auto" w:fill="EEECE1" w:themeFill="background2"/>
          </w:tcPr>
          <w:p w14:paraId="738AE25C" w14:textId="62AC23E7" w:rsidR="004B4A99" w:rsidRPr="00C751E3" w:rsidRDefault="004B4A99" w:rsidP="00795DF2">
            <w:pPr>
              <w:rPr>
                <w:rFonts w:cs="Times New Roman"/>
              </w:rPr>
            </w:pPr>
            <w:r>
              <w:rPr>
                <w:rFonts w:cs="Times New Roman"/>
              </w:rPr>
              <w:t>8,3%</w:t>
            </w:r>
          </w:p>
        </w:tc>
        <w:tc>
          <w:tcPr>
            <w:tcW w:w="0" w:type="auto"/>
            <w:tcBorders>
              <w:top w:val="nil"/>
              <w:left w:val="nil"/>
              <w:bottom w:val="nil"/>
              <w:right w:val="nil"/>
            </w:tcBorders>
          </w:tcPr>
          <w:p w14:paraId="321AC667" w14:textId="55A2EE41" w:rsidR="004B4A99" w:rsidRPr="00C751E3" w:rsidRDefault="004B4A99" w:rsidP="00795DF2">
            <w:pPr>
              <w:rPr>
                <w:rFonts w:cs="Times New Roman"/>
              </w:rPr>
            </w:pPr>
            <w:r>
              <w:rPr>
                <w:rFonts w:cs="Times New Roman"/>
              </w:rPr>
              <w:t>38</w:t>
            </w:r>
          </w:p>
        </w:tc>
        <w:tc>
          <w:tcPr>
            <w:tcW w:w="0" w:type="auto"/>
            <w:tcBorders>
              <w:top w:val="nil"/>
              <w:left w:val="nil"/>
              <w:bottom w:val="nil"/>
              <w:right w:val="nil"/>
            </w:tcBorders>
          </w:tcPr>
          <w:p w14:paraId="483A354F" w14:textId="5FD8D276" w:rsidR="004B4A99" w:rsidRPr="00C751E3" w:rsidRDefault="004B4A99" w:rsidP="00795DF2">
            <w:pPr>
              <w:rPr>
                <w:rFonts w:cs="Times New Roman"/>
              </w:rPr>
            </w:pPr>
            <w:r>
              <w:rPr>
                <w:rFonts w:cs="Times New Roman"/>
              </w:rPr>
              <w:t>18,2%</w:t>
            </w:r>
          </w:p>
        </w:tc>
        <w:tc>
          <w:tcPr>
            <w:tcW w:w="0" w:type="auto"/>
            <w:tcBorders>
              <w:top w:val="nil"/>
              <w:left w:val="nil"/>
              <w:bottom w:val="nil"/>
              <w:right w:val="nil"/>
            </w:tcBorders>
            <w:shd w:val="clear" w:color="auto" w:fill="EEECE1" w:themeFill="background2"/>
          </w:tcPr>
          <w:p w14:paraId="7C1BF402" w14:textId="70D96200" w:rsidR="004B4A99" w:rsidRPr="00C751E3" w:rsidRDefault="004B4A99" w:rsidP="00795DF2">
            <w:pPr>
              <w:rPr>
                <w:rFonts w:cs="Times New Roman"/>
              </w:rPr>
            </w:pPr>
            <w:r>
              <w:rPr>
                <w:rFonts w:cs="Times New Roman"/>
              </w:rPr>
              <w:t>0</w:t>
            </w:r>
          </w:p>
        </w:tc>
        <w:tc>
          <w:tcPr>
            <w:tcW w:w="0" w:type="auto"/>
            <w:tcBorders>
              <w:top w:val="nil"/>
              <w:left w:val="nil"/>
              <w:bottom w:val="nil"/>
              <w:right w:val="nil"/>
            </w:tcBorders>
            <w:shd w:val="clear" w:color="auto" w:fill="EEECE1" w:themeFill="background2"/>
          </w:tcPr>
          <w:p w14:paraId="6095336E" w14:textId="4D09D210" w:rsidR="004B4A99" w:rsidRPr="00C751E3" w:rsidRDefault="004B4A99" w:rsidP="00795DF2">
            <w:pPr>
              <w:rPr>
                <w:rFonts w:cs="Times New Roman"/>
              </w:rPr>
            </w:pPr>
            <w:r>
              <w:rPr>
                <w:rFonts w:cs="Times New Roman"/>
              </w:rPr>
              <w:t>0%</w:t>
            </w:r>
          </w:p>
        </w:tc>
      </w:tr>
      <w:tr w:rsidR="004B4A99" w14:paraId="056C1700" w14:textId="77777777" w:rsidTr="00615039">
        <w:tc>
          <w:tcPr>
            <w:tcW w:w="0" w:type="auto"/>
            <w:tcBorders>
              <w:top w:val="nil"/>
              <w:left w:val="nil"/>
              <w:bottom w:val="nil"/>
              <w:right w:val="nil"/>
            </w:tcBorders>
          </w:tcPr>
          <w:p w14:paraId="57CD5B30" w14:textId="794C7404" w:rsidR="004B4A99" w:rsidRPr="004B4A99" w:rsidRDefault="004B4A99" w:rsidP="00F97907">
            <w:pPr>
              <w:pStyle w:val="ListParagraph"/>
              <w:numPr>
                <w:ilvl w:val="0"/>
                <w:numId w:val="7"/>
              </w:numPr>
              <w:jc w:val="left"/>
              <w:rPr>
                <w:rFonts w:cs="Times New Roman"/>
              </w:rPr>
            </w:pPr>
            <w:r w:rsidRPr="004B4A99">
              <w:rPr>
                <w:rFonts w:cs="Times New Roman"/>
              </w:rPr>
              <w:t>maar bezorgdheid omtrent toekomst</w:t>
            </w:r>
          </w:p>
        </w:tc>
        <w:tc>
          <w:tcPr>
            <w:tcW w:w="0" w:type="auto"/>
            <w:tcBorders>
              <w:top w:val="nil"/>
              <w:left w:val="nil"/>
              <w:bottom w:val="nil"/>
              <w:right w:val="nil"/>
            </w:tcBorders>
          </w:tcPr>
          <w:p w14:paraId="7C302117" w14:textId="0BDDD6AB" w:rsidR="004B4A99" w:rsidRPr="00C751E3" w:rsidRDefault="004B4A99" w:rsidP="00795DF2">
            <w:pPr>
              <w:rPr>
                <w:rFonts w:cs="Times New Roman"/>
              </w:rPr>
            </w:pPr>
            <w:r>
              <w:rPr>
                <w:rFonts w:cs="Times New Roman"/>
              </w:rPr>
              <w:t>29</w:t>
            </w:r>
          </w:p>
        </w:tc>
        <w:tc>
          <w:tcPr>
            <w:tcW w:w="0" w:type="auto"/>
            <w:tcBorders>
              <w:top w:val="nil"/>
              <w:left w:val="nil"/>
              <w:bottom w:val="nil"/>
              <w:right w:val="nil"/>
            </w:tcBorders>
          </w:tcPr>
          <w:p w14:paraId="5D727BB2" w14:textId="4D5F3CB4" w:rsidR="004B4A99" w:rsidRPr="00C751E3" w:rsidRDefault="004B4A99" w:rsidP="00795DF2">
            <w:pPr>
              <w:rPr>
                <w:rFonts w:cs="Times New Roman"/>
              </w:rPr>
            </w:pPr>
            <w:r>
              <w:rPr>
                <w:rFonts w:cs="Times New Roman"/>
              </w:rPr>
              <w:t>31,5%</w:t>
            </w:r>
          </w:p>
        </w:tc>
        <w:tc>
          <w:tcPr>
            <w:tcW w:w="0" w:type="auto"/>
            <w:tcBorders>
              <w:top w:val="nil"/>
              <w:left w:val="nil"/>
              <w:bottom w:val="nil"/>
              <w:right w:val="nil"/>
            </w:tcBorders>
            <w:shd w:val="clear" w:color="auto" w:fill="EEECE1" w:themeFill="background2"/>
          </w:tcPr>
          <w:p w14:paraId="0C003DC0" w14:textId="490AE4CB" w:rsidR="004B4A99" w:rsidRPr="00C751E3" w:rsidRDefault="004B4A99" w:rsidP="00795DF2">
            <w:pPr>
              <w:rPr>
                <w:rFonts w:cs="Times New Roman"/>
              </w:rPr>
            </w:pPr>
            <w:r>
              <w:rPr>
                <w:rFonts w:cs="Times New Roman"/>
              </w:rPr>
              <w:t>14</w:t>
            </w:r>
          </w:p>
        </w:tc>
        <w:tc>
          <w:tcPr>
            <w:tcW w:w="0" w:type="auto"/>
            <w:tcBorders>
              <w:top w:val="nil"/>
              <w:left w:val="nil"/>
              <w:bottom w:val="nil"/>
              <w:right w:val="nil"/>
            </w:tcBorders>
            <w:shd w:val="clear" w:color="auto" w:fill="EEECE1" w:themeFill="background2"/>
          </w:tcPr>
          <w:p w14:paraId="004D9950" w14:textId="2B62214C" w:rsidR="004B4A99" w:rsidRPr="00C751E3" w:rsidRDefault="004B4A99" w:rsidP="00795DF2">
            <w:pPr>
              <w:rPr>
                <w:rFonts w:cs="Times New Roman"/>
              </w:rPr>
            </w:pPr>
            <w:r>
              <w:rPr>
                <w:rFonts w:cs="Times New Roman"/>
              </w:rPr>
              <w:t>23,3%</w:t>
            </w:r>
          </w:p>
        </w:tc>
        <w:tc>
          <w:tcPr>
            <w:tcW w:w="0" w:type="auto"/>
            <w:tcBorders>
              <w:top w:val="nil"/>
              <w:left w:val="nil"/>
              <w:bottom w:val="nil"/>
              <w:right w:val="nil"/>
            </w:tcBorders>
          </w:tcPr>
          <w:p w14:paraId="3BFF4C22" w14:textId="4158F36E" w:rsidR="004B4A99" w:rsidRPr="00C751E3" w:rsidRDefault="004B4A99" w:rsidP="00795DF2">
            <w:pPr>
              <w:rPr>
                <w:rFonts w:cs="Times New Roman"/>
              </w:rPr>
            </w:pPr>
            <w:r>
              <w:rPr>
                <w:rFonts w:cs="Times New Roman"/>
              </w:rPr>
              <w:t>44</w:t>
            </w:r>
          </w:p>
        </w:tc>
        <w:tc>
          <w:tcPr>
            <w:tcW w:w="0" w:type="auto"/>
            <w:tcBorders>
              <w:top w:val="nil"/>
              <w:left w:val="nil"/>
              <w:bottom w:val="nil"/>
              <w:right w:val="nil"/>
            </w:tcBorders>
          </w:tcPr>
          <w:p w14:paraId="4C18856D" w14:textId="4E5D85E6" w:rsidR="004B4A99" w:rsidRPr="00C751E3" w:rsidRDefault="004B4A99" w:rsidP="00795DF2">
            <w:pPr>
              <w:rPr>
                <w:rFonts w:cs="Times New Roman"/>
              </w:rPr>
            </w:pPr>
            <w:r>
              <w:rPr>
                <w:rFonts w:cs="Times New Roman"/>
              </w:rPr>
              <w:t>21,1%</w:t>
            </w:r>
          </w:p>
        </w:tc>
        <w:tc>
          <w:tcPr>
            <w:tcW w:w="0" w:type="auto"/>
            <w:tcBorders>
              <w:top w:val="nil"/>
              <w:left w:val="nil"/>
              <w:bottom w:val="nil"/>
              <w:right w:val="nil"/>
            </w:tcBorders>
            <w:shd w:val="clear" w:color="auto" w:fill="EEECE1" w:themeFill="background2"/>
          </w:tcPr>
          <w:p w14:paraId="63C37CFD" w14:textId="0A55B76C" w:rsidR="004B4A99" w:rsidRPr="00C751E3" w:rsidRDefault="004B4A99" w:rsidP="00795DF2">
            <w:pPr>
              <w:rPr>
                <w:rFonts w:cs="Times New Roman"/>
              </w:rPr>
            </w:pPr>
            <w:r>
              <w:rPr>
                <w:rFonts w:cs="Times New Roman"/>
              </w:rPr>
              <w:t>2</w:t>
            </w:r>
          </w:p>
        </w:tc>
        <w:tc>
          <w:tcPr>
            <w:tcW w:w="0" w:type="auto"/>
            <w:tcBorders>
              <w:top w:val="nil"/>
              <w:left w:val="nil"/>
              <w:bottom w:val="nil"/>
              <w:right w:val="nil"/>
            </w:tcBorders>
            <w:shd w:val="clear" w:color="auto" w:fill="EEECE1" w:themeFill="background2"/>
          </w:tcPr>
          <w:p w14:paraId="50B68729" w14:textId="6468D283" w:rsidR="004B4A99" w:rsidRPr="00C751E3" w:rsidRDefault="004B4A99" w:rsidP="00795DF2">
            <w:pPr>
              <w:rPr>
                <w:rFonts w:cs="Times New Roman"/>
              </w:rPr>
            </w:pPr>
            <w:r>
              <w:rPr>
                <w:rFonts w:cs="Times New Roman"/>
              </w:rPr>
              <w:t>18,2%</w:t>
            </w:r>
          </w:p>
        </w:tc>
      </w:tr>
      <w:tr w:rsidR="004B4A99" w14:paraId="2E352421" w14:textId="77777777" w:rsidTr="00615039">
        <w:tc>
          <w:tcPr>
            <w:tcW w:w="0" w:type="auto"/>
            <w:tcBorders>
              <w:top w:val="nil"/>
              <w:left w:val="nil"/>
              <w:bottom w:val="nil"/>
              <w:right w:val="nil"/>
            </w:tcBorders>
          </w:tcPr>
          <w:p w14:paraId="4710AF07" w14:textId="0D9AFF83" w:rsidR="004B4A99" w:rsidRPr="003F4A13" w:rsidRDefault="004B4A99" w:rsidP="00795DF2">
            <w:pPr>
              <w:rPr>
                <w:rFonts w:cs="Times New Roman"/>
                <w:b/>
              </w:rPr>
            </w:pPr>
            <w:r w:rsidRPr="003F4A13">
              <w:rPr>
                <w:rFonts w:cs="Times New Roman"/>
                <w:b/>
              </w:rPr>
              <w:t>In dalende lijn</w:t>
            </w:r>
          </w:p>
        </w:tc>
        <w:tc>
          <w:tcPr>
            <w:tcW w:w="0" w:type="auto"/>
            <w:tcBorders>
              <w:top w:val="nil"/>
              <w:left w:val="nil"/>
              <w:bottom w:val="nil"/>
              <w:right w:val="nil"/>
            </w:tcBorders>
          </w:tcPr>
          <w:p w14:paraId="66177B2E" w14:textId="77777777" w:rsidR="004B4A99" w:rsidRPr="00C751E3" w:rsidRDefault="004B4A99" w:rsidP="00795DF2">
            <w:pPr>
              <w:rPr>
                <w:rFonts w:cs="Times New Roman"/>
              </w:rPr>
            </w:pPr>
          </w:p>
        </w:tc>
        <w:tc>
          <w:tcPr>
            <w:tcW w:w="0" w:type="auto"/>
            <w:tcBorders>
              <w:top w:val="nil"/>
              <w:left w:val="nil"/>
              <w:bottom w:val="nil"/>
              <w:right w:val="nil"/>
            </w:tcBorders>
          </w:tcPr>
          <w:p w14:paraId="2DDD732C" w14:textId="77777777" w:rsidR="004B4A99" w:rsidRPr="00C751E3" w:rsidRDefault="004B4A99" w:rsidP="00795DF2">
            <w:pPr>
              <w:rPr>
                <w:rFonts w:cs="Times New Roman"/>
              </w:rPr>
            </w:pPr>
          </w:p>
        </w:tc>
        <w:tc>
          <w:tcPr>
            <w:tcW w:w="0" w:type="auto"/>
            <w:tcBorders>
              <w:top w:val="nil"/>
              <w:left w:val="nil"/>
              <w:bottom w:val="nil"/>
              <w:right w:val="nil"/>
            </w:tcBorders>
            <w:shd w:val="clear" w:color="auto" w:fill="EEECE1" w:themeFill="background2"/>
          </w:tcPr>
          <w:p w14:paraId="23982232" w14:textId="77777777" w:rsidR="004B4A99" w:rsidRPr="00C751E3" w:rsidRDefault="004B4A99" w:rsidP="00795DF2">
            <w:pPr>
              <w:rPr>
                <w:rFonts w:cs="Times New Roman"/>
              </w:rPr>
            </w:pPr>
          </w:p>
        </w:tc>
        <w:tc>
          <w:tcPr>
            <w:tcW w:w="0" w:type="auto"/>
            <w:tcBorders>
              <w:top w:val="nil"/>
              <w:left w:val="nil"/>
              <w:bottom w:val="nil"/>
              <w:right w:val="nil"/>
            </w:tcBorders>
            <w:shd w:val="clear" w:color="auto" w:fill="EEECE1" w:themeFill="background2"/>
          </w:tcPr>
          <w:p w14:paraId="1E64AF62" w14:textId="77AB49C2" w:rsidR="004B4A99" w:rsidRPr="00C751E3" w:rsidRDefault="004B4A99" w:rsidP="00795DF2">
            <w:pPr>
              <w:rPr>
                <w:rFonts w:cs="Times New Roman"/>
              </w:rPr>
            </w:pPr>
          </w:p>
        </w:tc>
        <w:tc>
          <w:tcPr>
            <w:tcW w:w="0" w:type="auto"/>
            <w:tcBorders>
              <w:top w:val="nil"/>
              <w:left w:val="nil"/>
              <w:bottom w:val="nil"/>
              <w:right w:val="nil"/>
            </w:tcBorders>
          </w:tcPr>
          <w:p w14:paraId="17A90690" w14:textId="77777777" w:rsidR="004B4A99" w:rsidRPr="00C751E3" w:rsidRDefault="004B4A99" w:rsidP="00795DF2">
            <w:pPr>
              <w:rPr>
                <w:rFonts w:cs="Times New Roman"/>
              </w:rPr>
            </w:pPr>
          </w:p>
        </w:tc>
        <w:tc>
          <w:tcPr>
            <w:tcW w:w="0" w:type="auto"/>
            <w:tcBorders>
              <w:top w:val="nil"/>
              <w:left w:val="nil"/>
              <w:bottom w:val="nil"/>
              <w:right w:val="nil"/>
            </w:tcBorders>
          </w:tcPr>
          <w:p w14:paraId="4A6D927C" w14:textId="77777777" w:rsidR="004B4A99" w:rsidRPr="00C751E3" w:rsidRDefault="004B4A99" w:rsidP="00795DF2">
            <w:pPr>
              <w:rPr>
                <w:rFonts w:cs="Times New Roman"/>
              </w:rPr>
            </w:pPr>
          </w:p>
        </w:tc>
        <w:tc>
          <w:tcPr>
            <w:tcW w:w="0" w:type="auto"/>
            <w:tcBorders>
              <w:top w:val="nil"/>
              <w:left w:val="nil"/>
              <w:bottom w:val="nil"/>
              <w:right w:val="nil"/>
            </w:tcBorders>
            <w:shd w:val="clear" w:color="auto" w:fill="EEECE1" w:themeFill="background2"/>
          </w:tcPr>
          <w:p w14:paraId="68998685" w14:textId="77777777" w:rsidR="004B4A99" w:rsidRPr="00C751E3" w:rsidRDefault="004B4A99" w:rsidP="00795DF2">
            <w:pPr>
              <w:rPr>
                <w:rFonts w:cs="Times New Roman"/>
              </w:rPr>
            </w:pPr>
          </w:p>
        </w:tc>
        <w:tc>
          <w:tcPr>
            <w:tcW w:w="0" w:type="auto"/>
            <w:tcBorders>
              <w:top w:val="nil"/>
              <w:left w:val="nil"/>
              <w:bottom w:val="nil"/>
              <w:right w:val="nil"/>
            </w:tcBorders>
            <w:shd w:val="clear" w:color="auto" w:fill="EEECE1" w:themeFill="background2"/>
          </w:tcPr>
          <w:p w14:paraId="517C722E" w14:textId="77777777" w:rsidR="004B4A99" w:rsidRPr="00C751E3" w:rsidRDefault="004B4A99" w:rsidP="00795DF2">
            <w:pPr>
              <w:rPr>
                <w:rFonts w:cs="Times New Roman"/>
              </w:rPr>
            </w:pPr>
          </w:p>
        </w:tc>
      </w:tr>
      <w:tr w:rsidR="004B4A99" w14:paraId="7F85B228" w14:textId="77777777" w:rsidTr="00615039">
        <w:tc>
          <w:tcPr>
            <w:tcW w:w="0" w:type="auto"/>
            <w:tcBorders>
              <w:top w:val="nil"/>
              <w:left w:val="nil"/>
              <w:bottom w:val="nil"/>
              <w:right w:val="nil"/>
            </w:tcBorders>
          </w:tcPr>
          <w:p w14:paraId="2E9DFFBE" w14:textId="65C7C7EA" w:rsidR="004B4A99" w:rsidRPr="004B4A99" w:rsidRDefault="004B4A99" w:rsidP="00F97907">
            <w:pPr>
              <w:pStyle w:val="ListParagraph"/>
              <w:numPr>
                <w:ilvl w:val="0"/>
                <w:numId w:val="7"/>
              </w:numPr>
              <w:jc w:val="left"/>
              <w:rPr>
                <w:rFonts w:cs="Times New Roman"/>
              </w:rPr>
            </w:pPr>
            <w:r w:rsidRPr="004B4A99">
              <w:rPr>
                <w:rFonts w:cs="Times New Roman"/>
              </w:rPr>
              <w:t>maar verwachte stijging</w:t>
            </w:r>
          </w:p>
        </w:tc>
        <w:tc>
          <w:tcPr>
            <w:tcW w:w="0" w:type="auto"/>
            <w:tcBorders>
              <w:top w:val="nil"/>
              <w:left w:val="nil"/>
              <w:bottom w:val="nil"/>
              <w:right w:val="nil"/>
            </w:tcBorders>
          </w:tcPr>
          <w:p w14:paraId="7E68DBB6" w14:textId="03714E15" w:rsidR="004B4A99" w:rsidRPr="00C751E3" w:rsidRDefault="004B4A99" w:rsidP="00795DF2">
            <w:pPr>
              <w:rPr>
                <w:rFonts w:cs="Times New Roman"/>
              </w:rPr>
            </w:pPr>
            <w:r>
              <w:rPr>
                <w:rFonts w:cs="Times New Roman"/>
              </w:rPr>
              <w:t>5</w:t>
            </w:r>
          </w:p>
        </w:tc>
        <w:tc>
          <w:tcPr>
            <w:tcW w:w="0" w:type="auto"/>
            <w:tcBorders>
              <w:top w:val="nil"/>
              <w:left w:val="nil"/>
              <w:bottom w:val="nil"/>
              <w:right w:val="nil"/>
            </w:tcBorders>
          </w:tcPr>
          <w:p w14:paraId="17C1BE18" w14:textId="2A6A9E65" w:rsidR="004B4A99" w:rsidRPr="00F6763E" w:rsidRDefault="004B4A99" w:rsidP="00795DF2">
            <w:pPr>
              <w:rPr>
                <w:rFonts w:cs="Times New Roman"/>
              </w:rPr>
            </w:pPr>
            <w:r w:rsidRPr="00F6763E">
              <w:rPr>
                <w:rFonts w:cs="Times New Roman"/>
              </w:rPr>
              <w:t>5,4%</w:t>
            </w:r>
          </w:p>
        </w:tc>
        <w:tc>
          <w:tcPr>
            <w:tcW w:w="0" w:type="auto"/>
            <w:tcBorders>
              <w:top w:val="nil"/>
              <w:left w:val="nil"/>
              <w:bottom w:val="nil"/>
              <w:right w:val="nil"/>
            </w:tcBorders>
            <w:shd w:val="clear" w:color="auto" w:fill="EEECE1" w:themeFill="background2"/>
          </w:tcPr>
          <w:p w14:paraId="7EA664A0" w14:textId="2A45E474" w:rsidR="004B4A99" w:rsidRPr="00C751E3" w:rsidRDefault="004B4A99" w:rsidP="00795DF2">
            <w:pPr>
              <w:rPr>
                <w:rFonts w:cs="Times New Roman"/>
              </w:rPr>
            </w:pPr>
            <w:r>
              <w:rPr>
                <w:rFonts w:cs="Times New Roman"/>
              </w:rPr>
              <w:t>1</w:t>
            </w:r>
          </w:p>
        </w:tc>
        <w:tc>
          <w:tcPr>
            <w:tcW w:w="0" w:type="auto"/>
            <w:tcBorders>
              <w:top w:val="nil"/>
              <w:left w:val="nil"/>
              <w:bottom w:val="nil"/>
              <w:right w:val="nil"/>
            </w:tcBorders>
            <w:shd w:val="clear" w:color="auto" w:fill="EEECE1" w:themeFill="background2"/>
          </w:tcPr>
          <w:p w14:paraId="506F3A05" w14:textId="0FE76403" w:rsidR="004B4A99" w:rsidRPr="00C751E3" w:rsidRDefault="004B4A99" w:rsidP="00795DF2">
            <w:pPr>
              <w:rPr>
                <w:rFonts w:cs="Times New Roman"/>
              </w:rPr>
            </w:pPr>
            <w:r>
              <w:rPr>
                <w:rFonts w:cs="Times New Roman"/>
              </w:rPr>
              <w:t>1,7%</w:t>
            </w:r>
          </w:p>
        </w:tc>
        <w:tc>
          <w:tcPr>
            <w:tcW w:w="0" w:type="auto"/>
            <w:tcBorders>
              <w:top w:val="nil"/>
              <w:left w:val="nil"/>
              <w:bottom w:val="nil"/>
              <w:right w:val="nil"/>
            </w:tcBorders>
          </w:tcPr>
          <w:p w14:paraId="5611C13C" w14:textId="6C81A19A" w:rsidR="004B4A99" w:rsidRPr="00C751E3" w:rsidRDefault="004B4A99" w:rsidP="00795DF2">
            <w:pPr>
              <w:rPr>
                <w:rFonts w:cs="Times New Roman"/>
              </w:rPr>
            </w:pPr>
            <w:r>
              <w:rPr>
                <w:rFonts w:cs="Times New Roman"/>
              </w:rPr>
              <w:t>10</w:t>
            </w:r>
          </w:p>
        </w:tc>
        <w:tc>
          <w:tcPr>
            <w:tcW w:w="0" w:type="auto"/>
            <w:tcBorders>
              <w:top w:val="nil"/>
              <w:left w:val="nil"/>
              <w:bottom w:val="nil"/>
              <w:right w:val="nil"/>
            </w:tcBorders>
          </w:tcPr>
          <w:p w14:paraId="022EF876" w14:textId="07CC8BFB" w:rsidR="004B4A99" w:rsidRPr="00C751E3" w:rsidRDefault="004B4A99" w:rsidP="00795DF2">
            <w:pPr>
              <w:rPr>
                <w:rFonts w:cs="Times New Roman"/>
              </w:rPr>
            </w:pPr>
            <w:r>
              <w:rPr>
                <w:rFonts w:cs="Times New Roman"/>
              </w:rPr>
              <w:t>4,8%</w:t>
            </w:r>
          </w:p>
        </w:tc>
        <w:tc>
          <w:tcPr>
            <w:tcW w:w="0" w:type="auto"/>
            <w:tcBorders>
              <w:top w:val="nil"/>
              <w:left w:val="nil"/>
              <w:bottom w:val="nil"/>
              <w:right w:val="nil"/>
            </w:tcBorders>
            <w:shd w:val="clear" w:color="auto" w:fill="EEECE1" w:themeFill="background2"/>
          </w:tcPr>
          <w:p w14:paraId="5EFE7C4A" w14:textId="41D8E53F" w:rsidR="004B4A99" w:rsidRPr="00C751E3" w:rsidRDefault="004B4A99" w:rsidP="00795DF2">
            <w:pPr>
              <w:rPr>
                <w:rFonts w:cs="Times New Roman"/>
              </w:rPr>
            </w:pPr>
            <w:r>
              <w:rPr>
                <w:rFonts w:cs="Times New Roman"/>
              </w:rPr>
              <w:t>0</w:t>
            </w:r>
          </w:p>
        </w:tc>
        <w:tc>
          <w:tcPr>
            <w:tcW w:w="0" w:type="auto"/>
            <w:tcBorders>
              <w:top w:val="nil"/>
              <w:left w:val="nil"/>
              <w:bottom w:val="nil"/>
              <w:right w:val="nil"/>
            </w:tcBorders>
            <w:shd w:val="clear" w:color="auto" w:fill="EEECE1" w:themeFill="background2"/>
          </w:tcPr>
          <w:p w14:paraId="331674A5" w14:textId="408C5628" w:rsidR="004B4A99" w:rsidRPr="00C751E3" w:rsidRDefault="004B4A99" w:rsidP="00795DF2">
            <w:pPr>
              <w:rPr>
                <w:rFonts w:cs="Times New Roman"/>
              </w:rPr>
            </w:pPr>
            <w:r>
              <w:rPr>
                <w:rFonts w:cs="Times New Roman"/>
              </w:rPr>
              <w:t>0%</w:t>
            </w:r>
          </w:p>
        </w:tc>
      </w:tr>
      <w:tr w:rsidR="004B4A99" w14:paraId="0ED24410" w14:textId="77777777" w:rsidTr="00615039">
        <w:tc>
          <w:tcPr>
            <w:tcW w:w="0" w:type="auto"/>
            <w:tcBorders>
              <w:top w:val="nil"/>
              <w:left w:val="nil"/>
              <w:bottom w:val="nil"/>
              <w:right w:val="nil"/>
            </w:tcBorders>
          </w:tcPr>
          <w:p w14:paraId="500AF020" w14:textId="503D2CA5" w:rsidR="004B4A99" w:rsidRPr="004B4A99" w:rsidRDefault="004B4A99" w:rsidP="00F97907">
            <w:pPr>
              <w:pStyle w:val="ListParagraph"/>
              <w:numPr>
                <w:ilvl w:val="0"/>
                <w:numId w:val="7"/>
              </w:numPr>
              <w:jc w:val="left"/>
              <w:rPr>
                <w:rFonts w:cs="Times New Roman"/>
              </w:rPr>
            </w:pPr>
            <w:r w:rsidRPr="004B4A99">
              <w:rPr>
                <w:rFonts w:cs="Times New Roman"/>
              </w:rPr>
              <w:t>en bezorgdheid omtrent toekomst</w:t>
            </w:r>
          </w:p>
        </w:tc>
        <w:tc>
          <w:tcPr>
            <w:tcW w:w="0" w:type="auto"/>
            <w:tcBorders>
              <w:top w:val="nil"/>
              <w:left w:val="nil"/>
              <w:bottom w:val="nil"/>
              <w:right w:val="nil"/>
            </w:tcBorders>
          </w:tcPr>
          <w:p w14:paraId="4EAAD0AB" w14:textId="213D80B2" w:rsidR="004B4A99" w:rsidRPr="00C751E3" w:rsidRDefault="004B4A99" w:rsidP="00795DF2">
            <w:pPr>
              <w:rPr>
                <w:rFonts w:cs="Times New Roman"/>
              </w:rPr>
            </w:pPr>
            <w:r>
              <w:rPr>
                <w:rFonts w:cs="Times New Roman"/>
              </w:rPr>
              <w:t>20</w:t>
            </w:r>
          </w:p>
        </w:tc>
        <w:tc>
          <w:tcPr>
            <w:tcW w:w="0" w:type="auto"/>
            <w:tcBorders>
              <w:top w:val="nil"/>
              <w:left w:val="nil"/>
              <w:bottom w:val="nil"/>
              <w:right w:val="nil"/>
            </w:tcBorders>
          </w:tcPr>
          <w:p w14:paraId="0A14102F" w14:textId="1889FB9D" w:rsidR="004B4A99" w:rsidRPr="00F6763E" w:rsidRDefault="004B4A99" w:rsidP="00795DF2">
            <w:pPr>
              <w:rPr>
                <w:rFonts w:cs="Times New Roman"/>
              </w:rPr>
            </w:pPr>
            <w:r w:rsidRPr="00F6763E">
              <w:rPr>
                <w:rFonts w:cs="Times New Roman"/>
              </w:rPr>
              <w:t>21,7%</w:t>
            </w:r>
          </w:p>
        </w:tc>
        <w:tc>
          <w:tcPr>
            <w:tcW w:w="0" w:type="auto"/>
            <w:tcBorders>
              <w:top w:val="nil"/>
              <w:left w:val="nil"/>
              <w:bottom w:val="nil"/>
              <w:right w:val="nil"/>
            </w:tcBorders>
            <w:shd w:val="clear" w:color="auto" w:fill="EEECE1" w:themeFill="background2"/>
          </w:tcPr>
          <w:p w14:paraId="3EBD894E" w14:textId="0328B441" w:rsidR="004B4A99" w:rsidRPr="00C751E3" w:rsidRDefault="004B4A99" w:rsidP="00795DF2">
            <w:pPr>
              <w:rPr>
                <w:rFonts w:cs="Times New Roman"/>
              </w:rPr>
            </w:pPr>
            <w:r>
              <w:rPr>
                <w:rFonts w:cs="Times New Roman"/>
              </w:rPr>
              <w:t>4</w:t>
            </w:r>
          </w:p>
        </w:tc>
        <w:tc>
          <w:tcPr>
            <w:tcW w:w="0" w:type="auto"/>
            <w:tcBorders>
              <w:top w:val="nil"/>
              <w:left w:val="nil"/>
              <w:bottom w:val="nil"/>
              <w:right w:val="nil"/>
            </w:tcBorders>
            <w:shd w:val="clear" w:color="auto" w:fill="EEECE1" w:themeFill="background2"/>
          </w:tcPr>
          <w:p w14:paraId="084951F3" w14:textId="7B1FA9D6" w:rsidR="004B4A99" w:rsidRPr="00C751E3" w:rsidRDefault="004B4A99" w:rsidP="00795DF2">
            <w:pPr>
              <w:rPr>
                <w:rFonts w:cs="Times New Roman"/>
              </w:rPr>
            </w:pPr>
            <w:r>
              <w:rPr>
                <w:rFonts w:cs="Times New Roman"/>
              </w:rPr>
              <w:t>6,7%</w:t>
            </w:r>
          </w:p>
        </w:tc>
        <w:tc>
          <w:tcPr>
            <w:tcW w:w="0" w:type="auto"/>
            <w:tcBorders>
              <w:top w:val="nil"/>
              <w:left w:val="nil"/>
              <w:bottom w:val="nil"/>
              <w:right w:val="nil"/>
            </w:tcBorders>
          </w:tcPr>
          <w:p w14:paraId="7FD99E3B" w14:textId="39984691" w:rsidR="004B4A99" w:rsidRPr="00C751E3" w:rsidRDefault="004B4A99" w:rsidP="00795DF2">
            <w:pPr>
              <w:rPr>
                <w:rFonts w:cs="Times New Roman"/>
              </w:rPr>
            </w:pPr>
            <w:r>
              <w:rPr>
                <w:rFonts w:cs="Times New Roman"/>
              </w:rPr>
              <w:t>11</w:t>
            </w:r>
          </w:p>
        </w:tc>
        <w:tc>
          <w:tcPr>
            <w:tcW w:w="0" w:type="auto"/>
            <w:tcBorders>
              <w:top w:val="nil"/>
              <w:left w:val="nil"/>
              <w:bottom w:val="nil"/>
              <w:right w:val="nil"/>
            </w:tcBorders>
          </w:tcPr>
          <w:p w14:paraId="5A983E29" w14:textId="0E8D48C1" w:rsidR="004B4A99" w:rsidRPr="00C751E3" w:rsidRDefault="004B4A99" w:rsidP="00795DF2">
            <w:pPr>
              <w:rPr>
                <w:rFonts w:cs="Times New Roman"/>
              </w:rPr>
            </w:pPr>
            <w:r>
              <w:rPr>
                <w:rFonts w:cs="Times New Roman"/>
              </w:rPr>
              <w:t>5,3%</w:t>
            </w:r>
          </w:p>
        </w:tc>
        <w:tc>
          <w:tcPr>
            <w:tcW w:w="0" w:type="auto"/>
            <w:tcBorders>
              <w:top w:val="nil"/>
              <w:left w:val="nil"/>
              <w:bottom w:val="nil"/>
              <w:right w:val="nil"/>
            </w:tcBorders>
            <w:shd w:val="clear" w:color="auto" w:fill="EEECE1" w:themeFill="background2"/>
          </w:tcPr>
          <w:p w14:paraId="1D958722" w14:textId="0B102F6C" w:rsidR="004B4A99" w:rsidRPr="00C751E3" w:rsidRDefault="004B4A99" w:rsidP="00795DF2">
            <w:pPr>
              <w:rPr>
                <w:rFonts w:cs="Times New Roman"/>
              </w:rPr>
            </w:pPr>
            <w:r>
              <w:rPr>
                <w:rFonts w:cs="Times New Roman"/>
              </w:rPr>
              <w:t>0</w:t>
            </w:r>
          </w:p>
        </w:tc>
        <w:tc>
          <w:tcPr>
            <w:tcW w:w="0" w:type="auto"/>
            <w:tcBorders>
              <w:top w:val="nil"/>
              <w:left w:val="nil"/>
              <w:bottom w:val="nil"/>
              <w:right w:val="nil"/>
            </w:tcBorders>
            <w:shd w:val="clear" w:color="auto" w:fill="EEECE1" w:themeFill="background2"/>
          </w:tcPr>
          <w:p w14:paraId="59683BFD" w14:textId="3ADE1894" w:rsidR="004B4A99" w:rsidRPr="00C751E3" w:rsidRDefault="004B4A99" w:rsidP="00795DF2">
            <w:pPr>
              <w:rPr>
                <w:rFonts w:cs="Times New Roman"/>
              </w:rPr>
            </w:pPr>
            <w:r>
              <w:rPr>
                <w:rFonts w:cs="Times New Roman"/>
              </w:rPr>
              <w:t>0%</w:t>
            </w:r>
          </w:p>
        </w:tc>
      </w:tr>
      <w:tr w:rsidR="004B4A99" w14:paraId="7FF0B2DE" w14:textId="77777777" w:rsidTr="00615039">
        <w:tc>
          <w:tcPr>
            <w:tcW w:w="0" w:type="auto"/>
            <w:tcBorders>
              <w:top w:val="nil"/>
              <w:left w:val="nil"/>
              <w:bottom w:val="single" w:sz="4" w:space="0" w:color="auto"/>
              <w:right w:val="nil"/>
            </w:tcBorders>
          </w:tcPr>
          <w:p w14:paraId="2E2DC1C2" w14:textId="024CBD15" w:rsidR="004B4A99" w:rsidRDefault="004B4A99" w:rsidP="00795DF2">
            <w:pPr>
              <w:rPr>
                <w:rFonts w:cs="Times New Roman"/>
              </w:rPr>
            </w:pPr>
            <w:r>
              <w:rPr>
                <w:rFonts w:cs="Times New Roman"/>
              </w:rPr>
              <w:t>Totaal</w:t>
            </w:r>
          </w:p>
        </w:tc>
        <w:tc>
          <w:tcPr>
            <w:tcW w:w="0" w:type="auto"/>
            <w:tcBorders>
              <w:top w:val="nil"/>
              <w:left w:val="nil"/>
              <w:bottom w:val="single" w:sz="4" w:space="0" w:color="auto"/>
              <w:right w:val="nil"/>
            </w:tcBorders>
          </w:tcPr>
          <w:p w14:paraId="2C6F02F3" w14:textId="67700DE7" w:rsidR="004B4A99" w:rsidRPr="00C751E3" w:rsidRDefault="004B4A99" w:rsidP="00795DF2">
            <w:pPr>
              <w:rPr>
                <w:rFonts w:cs="Times New Roman"/>
              </w:rPr>
            </w:pPr>
            <w:r>
              <w:rPr>
                <w:rFonts w:cs="Times New Roman"/>
              </w:rPr>
              <w:t>92</w:t>
            </w:r>
          </w:p>
        </w:tc>
        <w:tc>
          <w:tcPr>
            <w:tcW w:w="0" w:type="auto"/>
            <w:tcBorders>
              <w:top w:val="nil"/>
              <w:left w:val="nil"/>
              <w:bottom w:val="single" w:sz="4" w:space="0" w:color="auto"/>
              <w:right w:val="nil"/>
            </w:tcBorders>
          </w:tcPr>
          <w:p w14:paraId="39D0E517" w14:textId="3ED0857D" w:rsidR="004B4A99" w:rsidRPr="00C751E3" w:rsidRDefault="004B4A99" w:rsidP="00795DF2">
            <w:pPr>
              <w:rPr>
                <w:rFonts w:cs="Times New Roman"/>
              </w:rPr>
            </w:pPr>
            <w:r>
              <w:rPr>
                <w:rFonts w:cs="Times New Roman"/>
              </w:rPr>
              <w:t>100%</w:t>
            </w:r>
          </w:p>
        </w:tc>
        <w:tc>
          <w:tcPr>
            <w:tcW w:w="0" w:type="auto"/>
            <w:tcBorders>
              <w:top w:val="nil"/>
              <w:left w:val="nil"/>
              <w:bottom w:val="single" w:sz="4" w:space="0" w:color="auto"/>
              <w:right w:val="nil"/>
            </w:tcBorders>
            <w:shd w:val="clear" w:color="auto" w:fill="EEECE1" w:themeFill="background2"/>
          </w:tcPr>
          <w:p w14:paraId="1DF181C4" w14:textId="1041711F" w:rsidR="004B4A99" w:rsidRPr="00C751E3" w:rsidRDefault="004B4A99" w:rsidP="00795DF2">
            <w:pPr>
              <w:rPr>
                <w:rFonts w:cs="Times New Roman"/>
              </w:rPr>
            </w:pPr>
            <w:r>
              <w:rPr>
                <w:rFonts w:cs="Times New Roman"/>
              </w:rPr>
              <w:t>60</w:t>
            </w:r>
          </w:p>
        </w:tc>
        <w:tc>
          <w:tcPr>
            <w:tcW w:w="0" w:type="auto"/>
            <w:tcBorders>
              <w:top w:val="nil"/>
              <w:left w:val="nil"/>
              <w:bottom w:val="single" w:sz="4" w:space="0" w:color="auto"/>
              <w:right w:val="nil"/>
            </w:tcBorders>
            <w:shd w:val="clear" w:color="auto" w:fill="EEECE1" w:themeFill="background2"/>
          </w:tcPr>
          <w:p w14:paraId="550C10F2" w14:textId="4F8845E5" w:rsidR="004B4A99" w:rsidRPr="00C751E3" w:rsidRDefault="004B4A99" w:rsidP="00795DF2">
            <w:pPr>
              <w:rPr>
                <w:rFonts w:cs="Times New Roman"/>
              </w:rPr>
            </w:pPr>
            <w:r>
              <w:rPr>
                <w:rFonts w:cs="Times New Roman"/>
              </w:rPr>
              <w:t>100%</w:t>
            </w:r>
          </w:p>
        </w:tc>
        <w:tc>
          <w:tcPr>
            <w:tcW w:w="0" w:type="auto"/>
            <w:tcBorders>
              <w:top w:val="nil"/>
              <w:left w:val="nil"/>
              <w:bottom w:val="single" w:sz="4" w:space="0" w:color="auto"/>
              <w:right w:val="nil"/>
            </w:tcBorders>
          </w:tcPr>
          <w:p w14:paraId="4AF2FE76" w14:textId="42E36389" w:rsidR="004B4A99" w:rsidRPr="00C751E3" w:rsidRDefault="004B4A99" w:rsidP="00795DF2">
            <w:pPr>
              <w:rPr>
                <w:rFonts w:cs="Times New Roman"/>
              </w:rPr>
            </w:pPr>
            <w:r>
              <w:rPr>
                <w:rFonts w:cs="Times New Roman"/>
              </w:rPr>
              <w:t>209</w:t>
            </w:r>
          </w:p>
        </w:tc>
        <w:tc>
          <w:tcPr>
            <w:tcW w:w="0" w:type="auto"/>
            <w:tcBorders>
              <w:top w:val="nil"/>
              <w:left w:val="nil"/>
              <w:bottom w:val="single" w:sz="4" w:space="0" w:color="auto"/>
              <w:right w:val="nil"/>
            </w:tcBorders>
          </w:tcPr>
          <w:p w14:paraId="6718D9F2" w14:textId="2AEAFDF0" w:rsidR="004B4A99" w:rsidRPr="00C751E3" w:rsidRDefault="004B4A99" w:rsidP="00795DF2">
            <w:pPr>
              <w:rPr>
                <w:rFonts w:cs="Times New Roman"/>
              </w:rPr>
            </w:pPr>
            <w:r>
              <w:rPr>
                <w:rFonts w:cs="Times New Roman"/>
              </w:rPr>
              <w:t>100%</w:t>
            </w:r>
          </w:p>
        </w:tc>
        <w:tc>
          <w:tcPr>
            <w:tcW w:w="0" w:type="auto"/>
            <w:tcBorders>
              <w:top w:val="nil"/>
              <w:left w:val="nil"/>
              <w:bottom w:val="single" w:sz="4" w:space="0" w:color="auto"/>
              <w:right w:val="nil"/>
            </w:tcBorders>
            <w:shd w:val="clear" w:color="auto" w:fill="EEECE1" w:themeFill="background2"/>
          </w:tcPr>
          <w:p w14:paraId="3F6DF407" w14:textId="1B480E64" w:rsidR="004B4A99" w:rsidRPr="00C751E3" w:rsidRDefault="004B4A99" w:rsidP="00795DF2">
            <w:pPr>
              <w:rPr>
                <w:rFonts w:cs="Times New Roman"/>
              </w:rPr>
            </w:pPr>
            <w:r>
              <w:rPr>
                <w:rFonts w:cs="Times New Roman"/>
              </w:rPr>
              <w:t>11</w:t>
            </w:r>
          </w:p>
        </w:tc>
        <w:tc>
          <w:tcPr>
            <w:tcW w:w="0" w:type="auto"/>
            <w:tcBorders>
              <w:top w:val="nil"/>
              <w:left w:val="nil"/>
              <w:bottom w:val="single" w:sz="4" w:space="0" w:color="auto"/>
              <w:right w:val="nil"/>
            </w:tcBorders>
            <w:shd w:val="clear" w:color="auto" w:fill="EEECE1" w:themeFill="background2"/>
          </w:tcPr>
          <w:p w14:paraId="67173247" w14:textId="1F049168" w:rsidR="004B4A99" w:rsidRPr="00C751E3" w:rsidRDefault="004B4A99" w:rsidP="00795DF2">
            <w:pPr>
              <w:rPr>
                <w:rFonts w:cs="Times New Roman"/>
              </w:rPr>
            </w:pPr>
            <w:r>
              <w:rPr>
                <w:rFonts w:cs="Times New Roman"/>
              </w:rPr>
              <w:t>100%</w:t>
            </w:r>
          </w:p>
        </w:tc>
      </w:tr>
    </w:tbl>
    <w:p w14:paraId="4280B28E" w14:textId="1422905C" w:rsidR="004F541B" w:rsidRDefault="004F541B" w:rsidP="008328F8">
      <w:pPr>
        <w:rPr>
          <w:sz w:val="24"/>
        </w:rPr>
      </w:pPr>
    </w:p>
    <w:p w14:paraId="78F82D09" w14:textId="21E75827" w:rsidR="007B7B5D" w:rsidRPr="00E22FD7" w:rsidRDefault="008328F8" w:rsidP="008328F8">
      <w:pPr>
        <w:pStyle w:val="Heading2"/>
      </w:pPr>
      <w:bookmarkStart w:id="11" w:name="_Toc17460994"/>
      <w:r>
        <w:t xml:space="preserve">3.6. </w:t>
      </w:r>
      <w:r w:rsidR="007B7B5D" w:rsidRPr="00E22FD7">
        <w:t>Geplande tijdsbesteding door de bedrijfsleider na overdracht van leiding</w:t>
      </w:r>
      <w:bookmarkEnd w:id="11"/>
    </w:p>
    <w:p w14:paraId="05DC775F" w14:textId="09010B03" w:rsidR="00CF757B" w:rsidRDefault="008328F8" w:rsidP="006C3B99">
      <w:pPr>
        <w:rPr>
          <w:sz w:val="24"/>
        </w:rPr>
      </w:pPr>
      <w:r>
        <w:rPr>
          <w:sz w:val="24"/>
        </w:rPr>
        <w:t>T</w:t>
      </w:r>
      <w:r w:rsidR="008062C8">
        <w:rPr>
          <w:sz w:val="24"/>
        </w:rPr>
        <w:t>abel 3.24</w:t>
      </w:r>
      <w:r w:rsidR="00A6306E" w:rsidRPr="00126B6E">
        <w:rPr>
          <w:sz w:val="24"/>
        </w:rPr>
        <w:t xml:space="preserve">. geeft weer of de bedrijfsleiders al een idee hebben hoe ze </w:t>
      </w:r>
      <w:r w:rsidR="0097424E" w:rsidRPr="00126B6E">
        <w:rPr>
          <w:sz w:val="24"/>
        </w:rPr>
        <w:t>hun</w:t>
      </w:r>
      <w:r w:rsidR="00A6306E" w:rsidRPr="00126B6E">
        <w:rPr>
          <w:sz w:val="24"/>
        </w:rPr>
        <w:t xml:space="preserve"> vr</w:t>
      </w:r>
      <w:r>
        <w:rPr>
          <w:sz w:val="24"/>
        </w:rPr>
        <w:t>ijgekomen tijd zullen spenderen</w:t>
      </w:r>
      <w:r w:rsidR="00A6306E" w:rsidRPr="00126B6E">
        <w:rPr>
          <w:sz w:val="24"/>
        </w:rPr>
        <w:t xml:space="preserve"> eens de leiding over het bedrijf is overgedragen aan e</w:t>
      </w:r>
      <w:r w:rsidR="008062C8">
        <w:rPr>
          <w:sz w:val="24"/>
        </w:rPr>
        <w:t>en nieuwe bedrijfsleider. De 383</w:t>
      </w:r>
      <w:r w:rsidR="00A6306E" w:rsidRPr="00126B6E">
        <w:rPr>
          <w:sz w:val="24"/>
        </w:rPr>
        <w:t xml:space="preserve"> bedrijfsleid</w:t>
      </w:r>
      <w:r w:rsidR="005532A9">
        <w:rPr>
          <w:sz w:val="24"/>
        </w:rPr>
        <w:t>ers die deze vraag beantwoord hebben</w:t>
      </w:r>
      <w:r w:rsidR="00A6306E" w:rsidRPr="00126B6E">
        <w:rPr>
          <w:sz w:val="24"/>
        </w:rPr>
        <w:t>, mochten meerdere antwoorden aan</w:t>
      </w:r>
      <w:r w:rsidR="006C3B99" w:rsidRPr="00126B6E">
        <w:rPr>
          <w:sz w:val="24"/>
        </w:rPr>
        <w:t>duiden in de lijst in tabel 3.</w:t>
      </w:r>
      <w:r w:rsidR="008062C8">
        <w:rPr>
          <w:sz w:val="24"/>
        </w:rPr>
        <w:t>24</w:t>
      </w:r>
      <w:r w:rsidR="000D2D80">
        <w:rPr>
          <w:sz w:val="24"/>
        </w:rPr>
        <w:t xml:space="preserve">. </w:t>
      </w:r>
      <w:r w:rsidR="0097424E" w:rsidRPr="00126B6E">
        <w:rPr>
          <w:sz w:val="24"/>
        </w:rPr>
        <w:t>Deze tabel toont aan dat h</w:t>
      </w:r>
      <w:r w:rsidR="00A6306E" w:rsidRPr="00126B6E">
        <w:rPr>
          <w:sz w:val="24"/>
        </w:rPr>
        <w:t xml:space="preserve">eel wat bedrijfsleiders beroepsmatig </w:t>
      </w:r>
      <w:r w:rsidR="00A6306E" w:rsidRPr="00126B6E">
        <w:rPr>
          <w:sz w:val="24"/>
        </w:rPr>
        <w:lastRenderedPageBreak/>
        <w:t>actief</w:t>
      </w:r>
      <w:r w:rsidR="0097424E" w:rsidRPr="00126B6E">
        <w:rPr>
          <w:sz w:val="24"/>
        </w:rPr>
        <w:t xml:space="preserve"> willen</w:t>
      </w:r>
      <w:r w:rsidR="00A6306E" w:rsidRPr="00126B6E">
        <w:rPr>
          <w:sz w:val="24"/>
        </w:rPr>
        <w:t xml:space="preserve"> blijven na het overdragen van de </w:t>
      </w:r>
      <w:r w:rsidR="0097424E" w:rsidRPr="00126B6E">
        <w:rPr>
          <w:sz w:val="24"/>
        </w:rPr>
        <w:t>bedrijfsleiders</w:t>
      </w:r>
      <w:r w:rsidR="00A6306E" w:rsidRPr="00126B6E">
        <w:rPr>
          <w:sz w:val="24"/>
        </w:rPr>
        <w:t>positie, vaak zelfs in het eigen bedrijf. M</w:t>
      </w:r>
      <w:r w:rsidR="008062C8">
        <w:rPr>
          <w:sz w:val="24"/>
        </w:rPr>
        <w:t>aar liefst 50,4</w:t>
      </w:r>
      <w:r w:rsidR="00A6306E" w:rsidRPr="00126B6E">
        <w:rPr>
          <w:sz w:val="24"/>
        </w:rPr>
        <w:t>% wil h</w:t>
      </w:r>
      <w:r w:rsidR="008062C8">
        <w:rPr>
          <w:sz w:val="24"/>
        </w:rPr>
        <w:t>et bedrijf blijven adviseren, 22,1</w:t>
      </w:r>
      <w:r w:rsidR="00A6306E" w:rsidRPr="00126B6E">
        <w:rPr>
          <w:sz w:val="24"/>
        </w:rPr>
        <w:t xml:space="preserve">% wil een </w:t>
      </w:r>
      <w:r w:rsidR="00CC4345" w:rsidRPr="00126B6E">
        <w:rPr>
          <w:sz w:val="24"/>
        </w:rPr>
        <w:t>pr-functie</w:t>
      </w:r>
      <w:r w:rsidR="00A6306E" w:rsidRPr="00126B6E">
        <w:rPr>
          <w:sz w:val="24"/>
        </w:rPr>
        <w:t xml:space="preserve"> opnemen in het bedrijf</w:t>
      </w:r>
      <w:r w:rsidR="0097424E" w:rsidRPr="00126B6E">
        <w:rPr>
          <w:sz w:val="24"/>
        </w:rPr>
        <w:t>,</w:t>
      </w:r>
      <w:r w:rsidR="008062C8">
        <w:rPr>
          <w:sz w:val="24"/>
        </w:rPr>
        <w:t xml:space="preserve"> en 17,2</w:t>
      </w:r>
      <w:r w:rsidR="00A6306E" w:rsidRPr="00126B6E">
        <w:rPr>
          <w:sz w:val="24"/>
        </w:rPr>
        <w:t xml:space="preserve">% wil een mentorrol opnemen. </w:t>
      </w:r>
    </w:p>
    <w:p w14:paraId="02C8ADD5" w14:textId="28BE10F4" w:rsidR="00CF757B" w:rsidRDefault="00CF757B" w:rsidP="006C3B99">
      <w:pPr>
        <w:rPr>
          <w:sz w:val="24"/>
        </w:rPr>
      </w:pPr>
      <w:r>
        <w:rPr>
          <w:sz w:val="24"/>
        </w:rPr>
        <w:t xml:space="preserve">In vergelijking met de studie van 2015 </w:t>
      </w:r>
      <w:r w:rsidR="00CC4345">
        <w:rPr>
          <w:sz w:val="24"/>
        </w:rPr>
        <w:t>zijn er</w:t>
      </w:r>
      <w:r>
        <w:rPr>
          <w:sz w:val="24"/>
        </w:rPr>
        <w:t xml:space="preserve"> nu meer bedrijfsleiders</w:t>
      </w:r>
      <w:r w:rsidR="00CC4345">
        <w:rPr>
          <w:sz w:val="24"/>
        </w:rPr>
        <w:t xml:space="preserve"> die</w:t>
      </w:r>
      <w:r>
        <w:rPr>
          <w:sz w:val="24"/>
        </w:rPr>
        <w:t xml:space="preserve"> i) een nieuwe onderneming wensen op te richten (2,75% in 2015 vs. 7,1% in 2019); ii) een mentorrol willen opnemen (9,15% in 2015 vs. 17,2% in 2019); iii) willen zetelen in de raad van bestuur van het bedrijf of andere bedrijven (15,6% in 2015 vs. 24,3% in 2019); iv) meer vrije tijd willen opnemen (48% in 2015 vs. 70% in 2019).</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8"/>
        <w:gridCol w:w="934"/>
        <w:gridCol w:w="1459"/>
      </w:tblGrid>
      <w:tr w:rsidR="00B0119B" w14:paraId="5BBD8981" w14:textId="77777777" w:rsidTr="00B0119B">
        <w:tc>
          <w:tcPr>
            <w:tcW w:w="5000" w:type="pct"/>
            <w:gridSpan w:val="3"/>
            <w:tcBorders>
              <w:bottom w:val="single" w:sz="4" w:space="0" w:color="auto"/>
            </w:tcBorders>
          </w:tcPr>
          <w:p w14:paraId="2284CD1D" w14:textId="76135B47" w:rsidR="00B0119B" w:rsidRDefault="00B0119B" w:rsidP="00B0119B">
            <w:r>
              <w:rPr>
                <w:b/>
              </w:rPr>
              <w:t>Tabel 3.24.</w:t>
            </w:r>
            <w:r w:rsidRPr="00603134">
              <w:rPr>
                <w:b/>
              </w:rPr>
              <w:t xml:space="preserve"> : </w:t>
            </w:r>
            <w:r>
              <w:rPr>
                <w:b/>
              </w:rPr>
              <w:t>Tijdsbesteding na overdracht van leiding</w:t>
            </w:r>
          </w:p>
        </w:tc>
      </w:tr>
      <w:tr w:rsidR="00B0119B" w:rsidRPr="00C12883" w14:paraId="3E24954A" w14:textId="77777777" w:rsidTr="00B0119B">
        <w:tc>
          <w:tcPr>
            <w:tcW w:w="3681" w:type="pct"/>
            <w:tcBorders>
              <w:top w:val="single" w:sz="4" w:space="0" w:color="auto"/>
              <w:bottom w:val="single" w:sz="4" w:space="0" w:color="auto"/>
            </w:tcBorders>
          </w:tcPr>
          <w:p w14:paraId="11510E01" w14:textId="77777777" w:rsidR="00B0119B" w:rsidRPr="00C12883" w:rsidRDefault="00B0119B" w:rsidP="00B0119B">
            <w:pPr>
              <w:rPr>
                <w:rFonts w:cs="Times New Roman"/>
              </w:rPr>
            </w:pPr>
            <w:r>
              <w:rPr>
                <w:rFonts w:cs="Times New Roman"/>
              </w:rPr>
              <w:t>N = 383</w:t>
            </w:r>
          </w:p>
        </w:tc>
        <w:tc>
          <w:tcPr>
            <w:tcW w:w="515" w:type="pct"/>
            <w:tcBorders>
              <w:top w:val="single" w:sz="4" w:space="0" w:color="auto"/>
              <w:bottom w:val="single" w:sz="4" w:space="0" w:color="auto"/>
            </w:tcBorders>
          </w:tcPr>
          <w:p w14:paraId="6D9304AB" w14:textId="77777777" w:rsidR="00B0119B" w:rsidRPr="00C12883" w:rsidRDefault="00B0119B" w:rsidP="00B0119B">
            <w:pPr>
              <w:rPr>
                <w:rFonts w:cs="Times New Roman"/>
              </w:rPr>
            </w:pPr>
            <w:r w:rsidRPr="00C12883">
              <w:rPr>
                <w:rFonts w:cs="Times New Roman"/>
              </w:rPr>
              <w:t>Aantal</w:t>
            </w:r>
          </w:p>
        </w:tc>
        <w:tc>
          <w:tcPr>
            <w:tcW w:w="804" w:type="pct"/>
            <w:tcBorders>
              <w:top w:val="single" w:sz="4" w:space="0" w:color="auto"/>
              <w:bottom w:val="single" w:sz="4" w:space="0" w:color="auto"/>
            </w:tcBorders>
          </w:tcPr>
          <w:p w14:paraId="3C26F8D3" w14:textId="77777777" w:rsidR="00B0119B" w:rsidRPr="00C12883" w:rsidRDefault="00B0119B" w:rsidP="00B0119B">
            <w:pPr>
              <w:rPr>
                <w:rFonts w:cs="Times New Roman"/>
              </w:rPr>
            </w:pPr>
            <w:r w:rsidRPr="00C12883">
              <w:rPr>
                <w:rFonts w:cs="Times New Roman"/>
              </w:rPr>
              <w:t>Procentueel</w:t>
            </w:r>
          </w:p>
        </w:tc>
      </w:tr>
      <w:tr w:rsidR="00B0119B" w:rsidRPr="00CF757B" w14:paraId="5946CF2E" w14:textId="77777777" w:rsidTr="00B0119B">
        <w:tc>
          <w:tcPr>
            <w:tcW w:w="3681" w:type="pct"/>
          </w:tcPr>
          <w:p w14:paraId="1C7FFB2C" w14:textId="77777777" w:rsidR="00B0119B" w:rsidRDefault="00B0119B" w:rsidP="00B0119B">
            <w:r>
              <w:t>Nieuwe onderneming opstaren/kopen</w:t>
            </w:r>
          </w:p>
        </w:tc>
        <w:tc>
          <w:tcPr>
            <w:tcW w:w="515" w:type="pct"/>
          </w:tcPr>
          <w:p w14:paraId="74D37ECE" w14:textId="77777777" w:rsidR="00B0119B" w:rsidRPr="00C12883" w:rsidRDefault="00B0119B" w:rsidP="00B0119B">
            <w:pPr>
              <w:rPr>
                <w:rFonts w:cs="Times New Roman"/>
              </w:rPr>
            </w:pPr>
            <w:r>
              <w:rPr>
                <w:rFonts w:cs="Times New Roman"/>
              </w:rPr>
              <w:t>28</w:t>
            </w:r>
          </w:p>
        </w:tc>
        <w:tc>
          <w:tcPr>
            <w:tcW w:w="804" w:type="pct"/>
          </w:tcPr>
          <w:p w14:paraId="70B48B09" w14:textId="77777777" w:rsidR="00B0119B" w:rsidRPr="00CF757B" w:rsidRDefault="00B0119B" w:rsidP="00B0119B">
            <w:r w:rsidRPr="00CF757B">
              <w:t xml:space="preserve">7,1% </w:t>
            </w:r>
          </w:p>
        </w:tc>
      </w:tr>
      <w:tr w:rsidR="00B0119B" w:rsidRPr="00CF757B" w14:paraId="7547B6ED" w14:textId="77777777" w:rsidTr="00B0119B">
        <w:tc>
          <w:tcPr>
            <w:tcW w:w="3681" w:type="pct"/>
          </w:tcPr>
          <w:p w14:paraId="0C86FBBE" w14:textId="77777777" w:rsidR="00B0119B" w:rsidRDefault="00B0119B" w:rsidP="00B0119B">
            <w:r>
              <w:t>Mentorrol opnemen</w:t>
            </w:r>
          </w:p>
        </w:tc>
        <w:tc>
          <w:tcPr>
            <w:tcW w:w="515" w:type="pct"/>
          </w:tcPr>
          <w:p w14:paraId="31746E4F" w14:textId="77777777" w:rsidR="00B0119B" w:rsidRPr="00C12883" w:rsidRDefault="00B0119B" w:rsidP="00B0119B">
            <w:pPr>
              <w:rPr>
                <w:rFonts w:cs="Times New Roman"/>
              </w:rPr>
            </w:pPr>
            <w:r>
              <w:rPr>
                <w:rFonts w:cs="Times New Roman"/>
              </w:rPr>
              <w:t>66</w:t>
            </w:r>
          </w:p>
        </w:tc>
        <w:tc>
          <w:tcPr>
            <w:tcW w:w="804" w:type="pct"/>
          </w:tcPr>
          <w:p w14:paraId="5AB88EB6" w14:textId="77777777" w:rsidR="00B0119B" w:rsidRPr="00CF757B" w:rsidRDefault="00B0119B" w:rsidP="00B0119B">
            <w:r w:rsidRPr="00CF757B">
              <w:t xml:space="preserve">17,2% </w:t>
            </w:r>
          </w:p>
        </w:tc>
      </w:tr>
      <w:tr w:rsidR="00B0119B" w:rsidRPr="00CF757B" w14:paraId="2FA6C868" w14:textId="77777777" w:rsidTr="00B0119B">
        <w:tc>
          <w:tcPr>
            <w:tcW w:w="3681" w:type="pct"/>
          </w:tcPr>
          <w:p w14:paraId="5B41A7FE" w14:textId="77777777" w:rsidR="00B0119B" w:rsidRDefault="00B0119B" w:rsidP="00B0119B">
            <w:r>
              <w:t>Het bedrijf adviseren</w:t>
            </w:r>
          </w:p>
        </w:tc>
        <w:tc>
          <w:tcPr>
            <w:tcW w:w="515" w:type="pct"/>
          </w:tcPr>
          <w:p w14:paraId="00D6ABE5" w14:textId="77777777" w:rsidR="00B0119B" w:rsidRDefault="00B0119B" w:rsidP="00B0119B">
            <w:pPr>
              <w:rPr>
                <w:rFonts w:cs="Times New Roman"/>
              </w:rPr>
            </w:pPr>
            <w:r>
              <w:rPr>
                <w:rFonts w:cs="Times New Roman"/>
              </w:rPr>
              <w:t>193</w:t>
            </w:r>
          </w:p>
        </w:tc>
        <w:tc>
          <w:tcPr>
            <w:tcW w:w="804" w:type="pct"/>
          </w:tcPr>
          <w:p w14:paraId="468D23E4" w14:textId="77777777" w:rsidR="00B0119B" w:rsidRPr="00CF757B" w:rsidRDefault="00B0119B" w:rsidP="00B0119B">
            <w:r w:rsidRPr="00CF757B">
              <w:t>50,4%</w:t>
            </w:r>
          </w:p>
        </w:tc>
      </w:tr>
      <w:tr w:rsidR="00B0119B" w:rsidRPr="00CF757B" w14:paraId="4F404621" w14:textId="77777777" w:rsidTr="00B0119B">
        <w:tc>
          <w:tcPr>
            <w:tcW w:w="3681" w:type="pct"/>
          </w:tcPr>
          <w:p w14:paraId="2C631646" w14:textId="77777777" w:rsidR="00B0119B" w:rsidRDefault="00B0119B" w:rsidP="00B0119B">
            <w:r>
              <w:t>PR functie opnemen in het bedrijf</w:t>
            </w:r>
          </w:p>
        </w:tc>
        <w:tc>
          <w:tcPr>
            <w:tcW w:w="515" w:type="pct"/>
          </w:tcPr>
          <w:p w14:paraId="705A42C2" w14:textId="77777777" w:rsidR="00B0119B" w:rsidRDefault="00B0119B" w:rsidP="00B0119B">
            <w:pPr>
              <w:rPr>
                <w:rFonts w:cs="Times New Roman"/>
              </w:rPr>
            </w:pPr>
            <w:r>
              <w:rPr>
                <w:rFonts w:cs="Times New Roman"/>
              </w:rPr>
              <w:t>85</w:t>
            </w:r>
          </w:p>
        </w:tc>
        <w:tc>
          <w:tcPr>
            <w:tcW w:w="804" w:type="pct"/>
          </w:tcPr>
          <w:p w14:paraId="51C009AE" w14:textId="77777777" w:rsidR="00B0119B" w:rsidRPr="00CF757B" w:rsidRDefault="00B0119B" w:rsidP="00B0119B">
            <w:r w:rsidRPr="00CF757B">
              <w:t>22,1%</w:t>
            </w:r>
          </w:p>
        </w:tc>
      </w:tr>
      <w:tr w:rsidR="00B0119B" w:rsidRPr="00CF757B" w14:paraId="1864BD26" w14:textId="77777777" w:rsidTr="00B0119B">
        <w:tc>
          <w:tcPr>
            <w:tcW w:w="3681" w:type="pct"/>
          </w:tcPr>
          <w:p w14:paraId="6FCF4BBC" w14:textId="77777777" w:rsidR="00B0119B" w:rsidRDefault="00B0119B" w:rsidP="00B0119B">
            <w:r>
              <w:t>Meer vrije tijd opnemen, meer reizen, …</w:t>
            </w:r>
          </w:p>
        </w:tc>
        <w:tc>
          <w:tcPr>
            <w:tcW w:w="515" w:type="pct"/>
          </w:tcPr>
          <w:p w14:paraId="7E994CC6" w14:textId="77777777" w:rsidR="00B0119B" w:rsidRDefault="00B0119B" w:rsidP="00B0119B">
            <w:pPr>
              <w:rPr>
                <w:rFonts w:cs="Times New Roman"/>
              </w:rPr>
            </w:pPr>
            <w:r>
              <w:rPr>
                <w:rFonts w:cs="Times New Roman"/>
              </w:rPr>
              <w:t>268</w:t>
            </w:r>
          </w:p>
        </w:tc>
        <w:tc>
          <w:tcPr>
            <w:tcW w:w="804" w:type="pct"/>
          </w:tcPr>
          <w:p w14:paraId="5A235445" w14:textId="77777777" w:rsidR="00B0119B" w:rsidRPr="00CF757B" w:rsidRDefault="00B0119B" w:rsidP="00B0119B">
            <w:r w:rsidRPr="00CF757B">
              <w:t xml:space="preserve">70% </w:t>
            </w:r>
          </w:p>
        </w:tc>
      </w:tr>
      <w:tr w:rsidR="00B0119B" w:rsidRPr="00CF757B" w14:paraId="3974C291" w14:textId="77777777" w:rsidTr="00B0119B">
        <w:tc>
          <w:tcPr>
            <w:tcW w:w="3681" w:type="pct"/>
          </w:tcPr>
          <w:p w14:paraId="6BB92BBA" w14:textId="77777777" w:rsidR="00B0119B" w:rsidRDefault="00B0119B" w:rsidP="00B0119B">
            <w:r>
              <w:t>Lesgeven/consultant worden voor andere bedrijven</w:t>
            </w:r>
          </w:p>
        </w:tc>
        <w:tc>
          <w:tcPr>
            <w:tcW w:w="515" w:type="pct"/>
          </w:tcPr>
          <w:p w14:paraId="39CF5F01" w14:textId="77777777" w:rsidR="00B0119B" w:rsidRPr="00C12883" w:rsidRDefault="00B0119B" w:rsidP="00B0119B">
            <w:pPr>
              <w:rPr>
                <w:rFonts w:cs="Times New Roman"/>
              </w:rPr>
            </w:pPr>
            <w:r>
              <w:rPr>
                <w:rFonts w:cs="Times New Roman"/>
              </w:rPr>
              <w:t>50</w:t>
            </w:r>
          </w:p>
        </w:tc>
        <w:tc>
          <w:tcPr>
            <w:tcW w:w="804" w:type="pct"/>
          </w:tcPr>
          <w:p w14:paraId="637C7A82" w14:textId="77777777" w:rsidR="00B0119B" w:rsidRPr="00CF757B" w:rsidRDefault="00B0119B" w:rsidP="00B0119B">
            <w:r w:rsidRPr="00CF757B">
              <w:t xml:space="preserve">13,1% </w:t>
            </w:r>
          </w:p>
        </w:tc>
      </w:tr>
      <w:tr w:rsidR="00B0119B" w:rsidRPr="00CF757B" w14:paraId="7AFD4AFF" w14:textId="77777777" w:rsidTr="00B0119B">
        <w:tc>
          <w:tcPr>
            <w:tcW w:w="3681" w:type="pct"/>
          </w:tcPr>
          <w:p w14:paraId="4F58F962" w14:textId="77777777" w:rsidR="00B0119B" w:rsidRDefault="00B0119B" w:rsidP="00B0119B">
            <w:r>
              <w:t>Zetelen in de raad van bestuur van het bedrijf/andere bedrijven</w:t>
            </w:r>
          </w:p>
        </w:tc>
        <w:tc>
          <w:tcPr>
            <w:tcW w:w="515" w:type="pct"/>
          </w:tcPr>
          <w:p w14:paraId="23641419" w14:textId="77777777" w:rsidR="00B0119B" w:rsidRPr="00C12883" w:rsidRDefault="00B0119B" w:rsidP="00B0119B">
            <w:pPr>
              <w:rPr>
                <w:rFonts w:cs="Times New Roman"/>
              </w:rPr>
            </w:pPr>
            <w:r>
              <w:rPr>
                <w:rFonts w:cs="Times New Roman"/>
              </w:rPr>
              <w:t>93</w:t>
            </w:r>
          </w:p>
        </w:tc>
        <w:tc>
          <w:tcPr>
            <w:tcW w:w="804" w:type="pct"/>
          </w:tcPr>
          <w:p w14:paraId="5163C159" w14:textId="77777777" w:rsidR="00B0119B" w:rsidRPr="00CF757B" w:rsidRDefault="00B0119B" w:rsidP="00B0119B">
            <w:r w:rsidRPr="00CF757B">
              <w:t xml:space="preserve">24,3% </w:t>
            </w:r>
          </w:p>
        </w:tc>
      </w:tr>
      <w:tr w:rsidR="00B0119B" w:rsidRPr="00CF757B" w14:paraId="7CBB07CE" w14:textId="77777777" w:rsidTr="00B0119B">
        <w:tc>
          <w:tcPr>
            <w:tcW w:w="3681" w:type="pct"/>
          </w:tcPr>
          <w:p w14:paraId="62330668" w14:textId="77777777" w:rsidR="00B0119B" w:rsidRDefault="00B0119B" w:rsidP="00B0119B">
            <w:r>
              <w:t>Elders als bedrijfsleider/manager aan de slag gaan</w:t>
            </w:r>
          </w:p>
        </w:tc>
        <w:tc>
          <w:tcPr>
            <w:tcW w:w="515" w:type="pct"/>
          </w:tcPr>
          <w:p w14:paraId="5A89A1AA" w14:textId="77777777" w:rsidR="00B0119B" w:rsidRPr="00C12883" w:rsidRDefault="00B0119B" w:rsidP="00B0119B">
            <w:pPr>
              <w:rPr>
                <w:rFonts w:cs="Times New Roman"/>
              </w:rPr>
            </w:pPr>
            <w:r>
              <w:rPr>
                <w:rFonts w:cs="Times New Roman"/>
              </w:rPr>
              <w:t>9</w:t>
            </w:r>
          </w:p>
        </w:tc>
        <w:tc>
          <w:tcPr>
            <w:tcW w:w="804" w:type="pct"/>
          </w:tcPr>
          <w:p w14:paraId="6D0BE773" w14:textId="77777777" w:rsidR="00B0119B" w:rsidRPr="00CF757B" w:rsidRDefault="00B0119B" w:rsidP="00B0119B">
            <w:r w:rsidRPr="00CF757B">
              <w:t xml:space="preserve">2,4% </w:t>
            </w:r>
          </w:p>
        </w:tc>
      </w:tr>
      <w:tr w:rsidR="00B0119B" w14:paraId="52E2DF35" w14:textId="77777777" w:rsidTr="00B0119B">
        <w:tc>
          <w:tcPr>
            <w:tcW w:w="3681" w:type="pct"/>
            <w:tcBorders>
              <w:bottom w:val="single" w:sz="4" w:space="0" w:color="auto"/>
            </w:tcBorders>
          </w:tcPr>
          <w:p w14:paraId="2E2772BB" w14:textId="77777777" w:rsidR="00B0119B" w:rsidRDefault="00B0119B" w:rsidP="00B0119B">
            <w:r>
              <w:t>Ik weet het (nog) niet</w:t>
            </w:r>
          </w:p>
        </w:tc>
        <w:tc>
          <w:tcPr>
            <w:tcW w:w="515" w:type="pct"/>
            <w:tcBorders>
              <w:bottom w:val="single" w:sz="4" w:space="0" w:color="auto"/>
            </w:tcBorders>
          </w:tcPr>
          <w:p w14:paraId="3A694461" w14:textId="77777777" w:rsidR="00B0119B" w:rsidRPr="00C12883" w:rsidRDefault="00B0119B" w:rsidP="00B0119B">
            <w:pPr>
              <w:rPr>
                <w:rFonts w:cs="Times New Roman"/>
              </w:rPr>
            </w:pPr>
            <w:r>
              <w:rPr>
                <w:rFonts w:cs="Times New Roman"/>
              </w:rPr>
              <w:t>84</w:t>
            </w:r>
          </w:p>
        </w:tc>
        <w:tc>
          <w:tcPr>
            <w:tcW w:w="804" w:type="pct"/>
            <w:tcBorders>
              <w:bottom w:val="single" w:sz="4" w:space="0" w:color="auto"/>
            </w:tcBorders>
          </w:tcPr>
          <w:p w14:paraId="73710BE9" w14:textId="77777777" w:rsidR="00B0119B" w:rsidRDefault="00B0119B" w:rsidP="00B0119B">
            <w:r>
              <w:t>21,9%</w:t>
            </w:r>
          </w:p>
        </w:tc>
      </w:tr>
    </w:tbl>
    <w:p w14:paraId="15111575" w14:textId="77777777" w:rsidR="002A6459" w:rsidRDefault="002A6459" w:rsidP="006C3B99">
      <w:pPr>
        <w:rPr>
          <w:sz w:val="24"/>
        </w:rPr>
      </w:pPr>
    </w:p>
    <w:p w14:paraId="4ED4BB28" w14:textId="3780BF12" w:rsidR="00A6306E" w:rsidRDefault="00CF757B" w:rsidP="006C3B99">
      <w:pPr>
        <w:rPr>
          <w:sz w:val="24"/>
        </w:rPr>
      </w:pPr>
      <w:r>
        <w:rPr>
          <w:sz w:val="24"/>
        </w:rPr>
        <w:t>Uit tabel 3.25</w:t>
      </w:r>
      <w:r w:rsidR="002A6459">
        <w:rPr>
          <w:sz w:val="24"/>
        </w:rPr>
        <w:t>.</w:t>
      </w:r>
      <w:r>
        <w:rPr>
          <w:sz w:val="24"/>
        </w:rPr>
        <w:t xml:space="preserve"> </w:t>
      </w:r>
      <w:r w:rsidR="008062C8">
        <w:rPr>
          <w:sz w:val="24"/>
        </w:rPr>
        <w:t>kunnen</w:t>
      </w:r>
      <w:r>
        <w:rPr>
          <w:sz w:val="24"/>
        </w:rPr>
        <w:t xml:space="preserve"> we</w:t>
      </w:r>
      <w:r w:rsidR="008062C8">
        <w:rPr>
          <w:sz w:val="24"/>
        </w:rPr>
        <w:t xml:space="preserve"> concluderen</w:t>
      </w:r>
      <w:r>
        <w:rPr>
          <w:sz w:val="24"/>
        </w:rPr>
        <w:t xml:space="preserve"> </w:t>
      </w:r>
      <w:r w:rsidR="008062C8">
        <w:rPr>
          <w:sz w:val="24"/>
        </w:rPr>
        <w:t>dat 72</w:t>
      </w:r>
      <w:r w:rsidR="00E07EC7" w:rsidRPr="00126B6E">
        <w:rPr>
          <w:sz w:val="24"/>
        </w:rPr>
        <w:t xml:space="preserve">% van de bedrijfsleiders nog minstens één beroepsmatige activiteit wenst uit te voeren na het overdragen van de positie </w:t>
      </w:r>
      <w:r w:rsidR="008062C8">
        <w:rPr>
          <w:sz w:val="24"/>
        </w:rPr>
        <w:t>van bedrijfsleider. Slechts 15,8</w:t>
      </w:r>
      <w:r w:rsidR="00E07EC7" w:rsidRPr="00126B6E">
        <w:rPr>
          <w:sz w:val="24"/>
        </w:rPr>
        <w:t xml:space="preserve">% wenst </w:t>
      </w:r>
      <w:r w:rsidR="00E07EC7" w:rsidRPr="008328F8">
        <w:rPr>
          <w:sz w:val="24"/>
        </w:rPr>
        <w:t>enkel</w:t>
      </w:r>
      <w:r w:rsidR="00E07EC7" w:rsidRPr="00126B6E">
        <w:rPr>
          <w:sz w:val="24"/>
        </w:rPr>
        <w:t xml:space="preserve"> meer vrije tijd op te nemen.</w:t>
      </w:r>
      <w:r>
        <w:rPr>
          <w:sz w:val="24"/>
        </w:rPr>
        <w:t xml:space="preserve"> Dit ligt volledig in lijn met de studie inzake bedrijfsoverdracht uit 2015.</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0"/>
        <w:gridCol w:w="1299"/>
        <w:gridCol w:w="2032"/>
      </w:tblGrid>
      <w:tr w:rsidR="00A6306E" w14:paraId="119225BB" w14:textId="77777777" w:rsidTr="00E07EC7">
        <w:tc>
          <w:tcPr>
            <w:tcW w:w="5000" w:type="pct"/>
            <w:gridSpan w:val="3"/>
            <w:tcBorders>
              <w:bottom w:val="single" w:sz="4" w:space="0" w:color="auto"/>
            </w:tcBorders>
          </w:tcPr>
          <w:p w14:paraId="66882F79" w14:textId="6E913397" w:rsidR="00A6306E" w:rsidRDefault="006C3B99" w:rsidP="008062C8">
            <w:r>
              <w:rPr>
                <w:b/>
              </w:rPr>
              <w:t>Tab</w:t>
            </w:r>
            <w:r w:rsidR="009D79B5">
              <w:rPr>
                <w:b/>
              </w:rPr>
              <w:t>el 3.2</w:t>
            </w:r>
            <w:r w:rsidR="008062C8">
              <w:rPr>
                <w:b/>
              </w:rPr>
              <w:t>5</w:t>
            </w:r>
            <w:r w:rsidR="00A6306E">
              <w:rPr>
                <w:b/>
              </w:rPr>
              <w:t>.</w:t>
            </w:r>
            <w:r w:rsidR="00A6306E" w:rsidRPr="00603134">
              <w:rPr>
                <w:b/>
              </w:rPr>
              <w:t xml:space="preserve"> : </w:t>
            </w:r>
            <w:r w:rsidR="00A6306E">
              <w:rPr>
                <w:b/>
              </w:rPr>
              <w:t>Tijdsbesteding na overdracht van leiding: beroepsmatig actief blijven?</w:t>
            </w:r>
          </w:p>
        </w:tc>
      </w:tr>
      <w:tr w:rsidR="00A6306E" w14:paraId="01840D18" w14:textId="77777777" w:rsidTr="00E07EC7">
        <w:tc>
          <w:tcPr>
            <w:tcW w:w="3164" w:type="pct"/>
            <w:tcBorders>
              <w:top w:val="single" w:sz="4" w:space="0" w:color="auto"/>
              <w:bottom w:val="single" w:sz="4" w:space="0" w:color="auto"/>
            </w:tcBorders>
          </w:tcPr>
          <w:p w14:paraId="2EBE2098" w14:textId="77777777" w:rsidR="00A6306E" w:rsidRPr="00C12883" w:rsidRDefault="00A6306E" w:rsidP="00EF0B14">
            <w:pPr>
              <w:rPr>
                <w:rFonts w:cs="Times New Roman"/>
              </w:rPr>
            </w:pPr>
          </w:p>
        </w:tc>
        <w:tc>
          <w:tcPr>
            <w:tcW w:w="716" w:type="pct"/>
            <w:tcBorders>
              <w:top w:val="single" w:sz="4" w:space="0" w:color="auto"/>
              <w:bottom w:val="single" w:sz="4" w:space="0" w:color="auto"/>
            </w:tcBorders>
          </w:tcPr>
          <w:p w14:paraId="4EF540C2" w14:textId="77777777" w:rsidR="00A6306E" w:rsidRPr="00C12883" w:rsidRDefault="00A6306E" w:rsidP="00EF0B14">
            <w:pPr>
              <w:rPr>
                <w:rFonts w:cs="Times New Roman"/>
              </w:rPr>
            </w:pPr>
            <w:r w:rsidRPr="00C12883">
              <w:rPr>
                <w:rFonts w:cs="Times New Roman"/>
              </w:rPr>
              <w:t>Aantal</w:t>
            </w:r>
          </w:p>
        </w:tc>
        <w:tc>
          <w:tcPr>
            <w:tcW w:w="1120" w:type="pct"/>
            <w:tcBorders>
              <w:top w:val="single" w:sz="4" w:space="0" w:color="auto"/>
              <w:bottom w:val="single" w:sz="4" w:space="0" w:color="auto"/>
            </w:tcBorders>
          </w:tcPr>
          <w:p w14:paraId="31C22EA4" w14:textId="77777777" w:rsidR="00A6306E" w:rsidRPr="00C12883" w:rsidRDefault="00A6306E" w:rsidP="00EF0B14">
            <w:pPr>
              <w:rPr>
                <w:rFonts w:cs="Times New Roman"/>
              </w:rPr>
            </w:pPr>
            <w:r w:rsidRPr="00C12883">
              <w:rPr>
                <w:rFonts w:cs="Times New Roman"/>
              </w:rPr>
              <w:t>Procentueel</w:t>
            </w:r>
          </w:p>
        </w:tc>
      </w:tr>
      <w:tr w:rsidR="00A6306E" w14:paraId="7CD25E4D" w14:textId="77777777" w:rsidTr="00E07EC7">
        <w:tc>
          <w:tcPr>
            <w:tcW w:w="3164" w:type="pct"/>
          </w:tcPr>
          <w:p w14:paraId="41F6F815" w14:textId="77777777" w:rsidR="00A6306E" w:rsidRDefault="00A6306E" w:rsidP="00EF0B14">
            <w:r>
              <w:t>Minstens één beroepsmatige activiteit</w:t>
            </w:r>
          </w:p>
        </w:tc>
        <w:tc>
          <w:tcPr>
            <w:tcW w:w="716" w:type="pct"/>
          </w:tcPr>
          <w:p w14:paraId="3A981778" w14:textId="2006CFA4" w:rsidR="00A6306E" w:rsidRPr="00C12883" w:rsidRDefault="008062C8" w:rsidP="00EF0B14">
            <w:pPr>
              <w:rPr>
                <w:rFonts w:cs="Times New Roman"/>
              </w:rPr>
            </w:pPr>
            <w:r>
              <w:rPr>
                <w:rFonts w:cs="Times New Roman"/>
              </w:rPr>
              <w:t>269</w:t>
            </w:r>
          </w:p>
        </w:tc>
        <w:tc>
          <w:tcPr>
            <w:tcW w:w="1120" w:type="pct"/>
          </w:tcPr>
          <w:p w14:paraId="77C933BA" w14:textId="7727502F" w:rsidR="00A6306E" w:rsidRDefault="008062C8" w:rsidP="00EF0B14">
            <w:r>
              <w:t>72</w:t>
            </w:r>
            <w:r w:rsidR="00A6306E">
              <w:t xml:space="preserve">% </w:t>
            </w:r>
          </w:p>
        </w:tc>
      </w:tr>
      <w:tr w:rsidR="00A6306E" w14:paraId="0313D9F3" w14:textId="77777777" w:rsidTr="00E07EC7">
        <w:tc>
          <w:tcPr>
            <w:tcW w:w="3164" w:type="pct"/>
          </w:tcPr>
          <w:p w14:paraId="2D78BA5E" w14:textId="77777777" w:rsidR="00A6306E" w:rsidRDefault="00A6306E" w:rsidP="00EF0B14">
            <w:r>
              <w:t>Enkel meer vrije tijd opnemen</w:t>
            </w:r>
          </w:p>
        </w:tc>
        <w:tc>
          <w:tcPr>
            <w:tcW w:w="716" w:type="pct"/>
          </w:tcPr>
          <w:p w14:paraId="0B926E82" w14:textId="285DDFD8" w:rsidR="00A6306E" w:rsidRPr="00C12883" w:rsidRDefault="008062C8" w:rsidP="00EF0B14">
            <w:pPr>
              <w:rPr>
                <w:rFonts w:cs="Times New Roman"/>
              </w:rPr>
            </w:pPr>
            <w:r>
              <w:rPr>
                <w:rFonts w:cs="Times New Roman"/>
              </w:rPr>
              <w:t>59</w:t>
            </w:r>
          </w:p>
        </w:tc>
        <w:tc>
          <w:tcPr>
            <w:tcW w:w="1120" w:type="pct"/>
          </w:tcPr>
          <w:p w14:paraId="0BA63A36" w14:textId="09AAC2E5" w:rsidR="00A6306E" w:rsidRDefault="008062C8" w:rsidP="00EF0B14">
            <w:r>
              <w:t>15,8</w:t>
            </w:r>
            <w:r w:rsidR="00A6306E">
              <w:t xml:space="preserve">% </w:t>
            </w:r>
          </w:p>
        </w:tc>
      </w:tr>
      <w:tr w:rsidR="00A6306E" w14:paraId="7D8F9A16" w14:textId="77777777" w:rsidTr="002775B6">
        <w:tc>
          <w:tcPr>
            <w:tcW w:w="3164" w:type="pct"/>
            <w:tcBorders>
              <w:bottom w:val="single" w:sz="4" w:space="0" w:color="auto"/>
            </w:tcBorders>
          </w:tcPr>
          <w:p w14:paraId="2B9CF8D3" w14:textId="77777777" w:rsidR="00A6306E" w:rsidRDefault="00A6306E" w:rsidP="00EF0B14">
            <w:r>
              <w:t>Nog geen idee</w:t>
            </w:r>
          </w:p>
        </w:tc>
        <w:tc>
          <w:tcPr>
            <w:tcW w:w="716" w:type="pct"/>
            <w:tcBorders>
              <w:bottom w:val="single" w:sz="4" w:space="0" w:color="auto"/>
            </w:tcBorders>
          </w:tcPr>
          <w:p w14:paraId="40027D50" w14:textId="3B45656D" w:rsidR="00A6306E" w:rsidRDefault="008062C8" w:rsidP="00EF0B14">
            <w:pPr>
              <w:rPr>
                <w:rFonts w:cs="Times New Roman"/>
              </w:rPr>
            </w:pPr>
            <w:r>
              <w:rPr>
                <w:rFonts w:cs="Times New Roman"/>
              </w:rPr>
              <w:t>46</w:t>
            </w:r>
          </w:p>
        </w:tc>
        <w:tc>
          <w:tcPr>
            <w:tcW w:w="1120" w:type="pct"/>
            <w:tcBorders>
              <w:bottom w:val="single" w:sz="4" w:space="0" w:color="auto"/>
            </w:tcBorders>
          </w:tcPr>
          <w:p w14:paraId="3A8E3B8E" w14:textId="220577C1" w:rsidR="00A6306E" w:rsidRDefault="008062C8" w:rsidP="00EF0B14">
            <w:r>
              <w:t>12,3</w:t>
            </w:r>
            <w:r w:rsidR="00A6306E">
              <w:t>%</w:t>
            </w:r>
          </w:p>
        </w:tc>
      </w:tr>
      <w:tr w:rsidR="00A6306E" w14:paraId="2718032E" w14:textId="77777777" w:rsidTr="002775B6">
        <w:tc>
          <w:tcPr>
            <w:tcW w:w="3164" w:type="pct"/>
            <w:tcBorders>
              <w:top w:val="single" w:sz="4" w:space="0" w:color="auto"/>
              <w:bottom w:val="single" w:sz="4" w:space="0" w:color="auto"/>
            </w:tcBorders>
          </w:tcPr>
          <w:p w14:paraId="09174697" w14:textId="77777777" w:rsidR="00A6306E" w:rsidRDefault="00E07EC7" w:rsidP="00EF0B14">
            <w:r>
              <w:t>Totaal</w:t>
            </w:r>
          </w:p>
        </w:tc>
        <w:tc>
          <w:tcPr>
            <w:tcW w:w="716" w:type="pct"/>
            <w:tcBorders>
              <w:top w:val="single" w:sz="4" w:space="0" w:color="auto"/>
              <w:bottom w:val="single" w:sz="4" w:space="0" w:color="auto"/>
            </w:tcBorders>
          </w:tcPr>
          <w:p w14:paraId="5CFBC76D" w14:textId="086437E4" w:rsidR="00A6306E" w:rsidRDefault="008062C8" w:rsidP="00EF0B14">
            <w:pPr>
              <w:rPr>
                <w:rFonts w:cs="Times New Roman"/>
              </w:rPr>
            </w:pPr>
            <w:r>
              <w:rPr>
                <w:rFonts w:cs="Times New Roman"/>
              </w:rPr>
              <w:t>374</w:t>
            </w:r>
          </w:p>
        </w:tc>
        <w:tc>
          <w:tcPr>
            <w:tcW w:w="1120" w:type="pct"/>
            <w:tcBorders>
              <w:top w:val="single" w:sz="4" w:space="0" w:color="auto"/>
              <w:bottom w:val="single" w:sz="4" w:space="0" w:color="auto"/>
            </w:tcBorders>
          </w:tcPr>
          <w:p w14:paraId="421E7FC2" w14:textId="77777777" w:rsidR="00A6306E" w:rsidRDefault="00A6306E" w:rsidP="00EF0B14">
            <w:r>
              <w:t>100%</w:t>
            </w:r>
          </w:p>
        </w:tc>
      </w:tr>
    </w:tbl>
    <w:p w14:paraId="18932F22" w14:textId="77777777" w:rsidR="008328F8" w:rsidRDefault="008328F8" w:rsidP="008328F8">
      <w:pPr>
        <w:pStyle w:val="Heading2"/>
      </w:pPr>
    </w:p>
    <w:p w14:paraId="0571DA41" w14:textId="6183F348" w:rsidR="007B7B5D" w:rsidRPr="00E22FD7" w:rsidRDefault="008328F8" w:rsidP="008328F8">
      <w:pPr>
        <w:pStyle w:val="Heading2"/>
      </w:pPr>
      <w:bookmarkStart w:id="12" w:name="_Toc17460995"/>
      <w:r>
        <w:t xml:space="preserve">3.7. </w:t>
      </w:r>
      <w:r w:rsidR="007B7B5D" w:rsidRPr="00E22FD7">
        <w:t>Overdracht van leiding: een continu proces</w:t>
      </w:r>
      <w:bookmarkEnd w:id="12"/>
    </w:p>
    <w:p w14:paraId="3B150F56" w14:textId="6208B1B2" w:rsidR="00A6306E" w:rsidRPr="00126B6E" w:rsidRDefault="00A6306E" w:rsidP="00A6306E">
      <w:pPr>
        <w:rPr>
          <w:sz w:val="24"/>
        </w:rPr>
      </w:pPr>
      <w:r w:rsidRPr="00126B6E">
        <w:rPr>
          <w:sz w:val="24"/>
        </w:rPr>
        <w:t>Uit de volgende tabellen</w:t>
      </w:r>
      <w:r w:rsidR="00E07EC7" w:rsidRPr="00126B6E">
        <w:rPr>
          <w:sz w:val="24"/>
        </w:rPr>
        <w:t xml:space="preserve"> </w:t>
      </w:r>
      <w:r w:rsidRPr="00126B6E">
        <w:rPr>
          <w:sz w:val="24"/>
        </w:rPr>
        <w:t xml:space="preserve">blijkt tenslotte dat planning van overdracht van leiding voor heel wat bedrijven een nagenoeg continu proces is. </w:t>
      </w:r>
      <w:r w:rsidR="008062C8">
        <w:rPr>
          <w:sz w:val="24"/>
        </w:rPr>
        <w:t>Hoewel in 16</w:t>
      </w:r>
      <w:r w:rsidRPr="00126B6E">
        <w:rPr>
          <w:sz w:val="24"/>
        </w:rPr>
        <w:t>% van de bedrijven reeds een overdracht van leiding heeft plaatsgevonden tijdens</w:t>
      </w:r>
      <w:r w:rsidR="006C3B99" w:rsidRPr="00126B6E">
        <w:rPr>
          <w:sz w:val="24"/>
        </w:rPr>
        <w:t xml:space="preserve"> de voorbije 10 jaar (tabel 3.2</w:t>
      </w:r>
      <w:r w:rsidR="008062C8">
        <w:rPr>
          <w:sz w:val="24"/>
        </w:rPr>
        <w:t>6</w:t>
      </w:r>
      <w:r w:rsidR="00E07EC7" w:rsidRPr="00126B6E">
        <w:rPr>
          <w:sz w:val="24"/>
        </w:rPr>
        <w:t>.),</w:t>
      </w:r>
      <w:r w:rsidRPr="00126B6E">
        <w:rPr>
          <w:sz w:val="24"/>
        </w:rPr>
        <w:t xml:space="preserve"> wordt in 60% van deze bedrijven een nieuwe overdracht van leiding verwacht binnen </w:t>
      </w:r>
      <w:r w:rsidR="00E07EC7" w:rsidRPr="00126B6E">
        <w:rPr>
          <w:sz w:val="24"/>
        </w:rPr>
        <w:t>een</w:t>
      </w:r>
      <w:r w:rsidR="006C3B99" w:rsidRPr="00126B6E">
        <w:rPr>
          <w:sz w:val="24"/>
        </w:rPr>
        <w:t xml:space="preserve"> termijn van 5 jaar </w:t>
      </w:r>
      <w:r w:rsidR="008062C8">
        <w:rPr>
          <w:sz w:val="24"/>
        </w:rPr>
        <w:t>(21,3</w:t>
      </w:r>
      <w:r w:rsidR="00126B6E">
        <w:rPr>
          <w:sz w:val="24"/>
        </w:rPr>
        <w:t>% binnen 2 j</w:t>
      </w:r>
      <w:r w:rsidR="008062C8">
        <w:rPr>
          <w:sz w:val="24"/>
        </w:rPr>
        <w:t>aar en 38,7</w:t>
      </w:r>
      <w:r w:rsidR="00503B7F">
        <w:rPr>
          <w:sz w:val="24"/>
        </w:rPr>
        <w:t xml:space="preserve">% tussen 3 en 5 jaar, zie </w:t>
      </w:r>
      <w:r w:rsidR="006C3B99" w:rsidRPr="00126B6E">
        <w:rPr>
          <w:sz w:val="24"/>
        </w:rPr>
        <w:t>tabel 3.2</w:t>
      </w:r>
      <w:r w:rsidR="008062C8">
        <w:rPr>
          <w:sz w:val="24"/>
        </w:rPr>
        <w:t>7</w:t>
      </w:r>
      <w:r w:rsidRPr="00126B6E">
        <w:rPr>
          <w:sz w:val="24"/>
        </w:rPr>
        <w:t xml:space="preserve">.).  </w:t>
      </w:r>
      <w:r w:rsidR="00CF757B">
        <w:rPr>
          <w:sz w:val="24"/>
        </w:rPr>
        <w:t>Deze cijfers liggen in lijn met deze van de studie uit 2015.</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89"/>
        <w:gridCol w:w="2569"/>
        <w:gridCol w:w="4013"/>
      </w:tblGrid>
      <w:tr w:rsidR="00A6306E" w14:paraId="2791BE23" w14:textId="77777777" w:rsidTr="00F640A8">
        <w:tc>
          <w:tcPr>
            <w:tcW w:w="5000" w:type="pct"/>
            <w:gridSpan w:val="3"/>
            <w:tcBorders>
              <w:bottom w:val="single" w:sz="4" w:space="0" w:color="auto"/>
            </w:tcBorders>
          </w:tcPr>
          <w:p w14:paraId="63394826" w14:textId="230377B8" w:rsidR="00A6306E" w:rsidRDefault="006C3B99" w:rsidP="00126B6E">
            <w:r>
              <w:rPr>
                <w:b/>
              </w:rPr>
              <w:t>Tabel 3.2</w:t>
            </w:r>
            <w:r w:rsidR="008062C8">
              <w:rPr>
                <w:b/>
              </w:rPr>
              <w:t>6</w:t>
            </w:r>
            <w:r w:rsidR="00A6306E">
              <w:rPr>
                <w:b/>
              </w:rPr>
              <w:t>.</w:t>
            </w:r>
            <w:r w:rsidR="00A6306E" w:rsidRPr="00603134">
              <w:rPr>
                <w:b/>
              </w:rPr>
              <w:t xml:space="preserve"> : </w:t>
            </w:r>
            <w:r w:rsidR="00A6306E">
              <w:rPr>
                <w:b/>
              </w:rPr>
              <w:t>Nieuwe bedrijfsleider aangesteld gedurende laatste 10 jaar?</w:t>
            </w:r>
          </w:p>
        </w:tc>
      </w:tr>
      <w:tr w:rsidR="00A6306E" w:rsidRPr="00C12883" w14:paraId="6CA52310" w14:textId="77777777" w:rsidTr="00F640A8">
        <w:tc>
          <w:tcPr>
            <w:tcW w:w="1372" w:type="pct"/>
            <w:tcBorders>
              <w:top w:val="single" w:sz="4" w:space="0" w:color="auto"/>
              <w:bottom w:val="single" w:sz="4" w:space="0" w:color="auto"/>
            </w:tcBorders>
          </w:tcPr>
          <w:p w14:paraId="1D380083" w14:textId="77777777" w:rsidR="00A6306E" w:rsidRPr="00C12883" w:rsidRDefault="00A6306E" w:rsidP="00EF0B14">
            <w:pPr>
              <w:rPr>
                <w:rFonts w:cs="Times New Roman"/>
              </w:rPr>
            </w:pPr>
          </w:p>
        </w:tc>
        <w:tc>
          <w:tcPr>
            <w:tcW w:w="1416" w:type="pct"/>
            <w:tcBorders>
              <w:top w:val="single" w:sz="4" w:space="0" w:color="auto"/>
              <w:bottom w:val="single" w:sz="4" w:space="0" w:color="auto"/>
            </w:tcBorders>
          </w:tcPr>
          <w:p w14:paraId="0878531F" w14:textId="77777777" w:rsidR="00A6306E" w:rsidRPr="00C12883" w:rsidRDefault="00A6306E" w:rsidP="00EF0B14">
            <w:pPr>
              <w:rPr>
                <w:rFonts w:cs="Times New Roman"/>
              </w:rPr>
            </w:pPr>
            <w:r w:rsidRPr="00C12883">
              <w:rPr>
                <w:rFonts w:cs="Times New Roman"/>
              </w:rPr>
              <w:t>Aantal</w:t>
            </w:r>
          </w:p>
        </w:tc>
        <w:tc>
          <w:tcPr>
            <w:tcW w:w="2212" w:type="pct"/>
            <w:tcBorders>
              <w:top w:val="single" w:sz="4" w:space="0" w:color="auto"/>
              <w:bottom w:val="single" w:sz="4" w:space="0" w:color="auto"/>
            </w:tcBorders>
          </w:tcPr>
          <w:p w14:paraId="0B198237" w14:textId="77777777" w:rsidR="00A6306E" w:rsidRPr="00C12883" w:rsidRDefault="00A6306E" w:rsidP="00EF0B14">
            <w:pPr>
              <w:rPr>
                <w:rFonts w:cs="Times New Roman"/>
              </w:rPr>
            </w:pPr>
            <w:r w:rsidRPr="00C12883">
              <w:rPr>
                <w:rFonts w:cs="Times New Roman"/>
              </w:rPr>
              <w:t>Procentueel</w:t>
            </w:r>
          </w:p>
        </w:tc>
      </w:tr>
      <w:tr w:rsidR="00A6306E" w14:paraId="5EF776AB" w14:textId="77777777" w:rsidTr="00F640A8">
        <w:tc>
          <w:tcPr>
            <w:tcW w:w="1372" w:type="pct"/>
          </w:tcPr>
          <w:p w14:paraId="163F07AA" w14:textId="77777777" w:rsidR="00A6306E" w:rsidRDefault="00A6306E" w:rsidP="00EF0B14">
            <w:r>
              <w:t>Ja</w:t>
            </w:r>
          </w:p>
        </w:tc>
        <w:tc>
          <w:tcPr>
            <w:tcW w:w="1416" w:type="pct"/>
          </w:tcPr>
          <w:p w14:paraId="0B15B923" w14:textId="1CCA48EC" w:rsidR="00A6306E" w:rsidRPr="00C12883" w:rsidRDefault="008062C8" w:rsidP="00EF0B14">
            <w:pPr>
              <w:rPr>
                <w:rFonts w:cs="Times New Roman"/>
              </w:rPr>
            </w:pPr>
            <w:r>
              <w:rPr>
                <w:rFonts w:cs="Times New Roman"/>
              </w:rPr>
              <w:t>78</w:t>
            </w:r>
          </w:p>
        </w:tc>
        <w:tc>
          <w:tcPr>
            <w:tcW w:w="2212" w:type="pct"/>
          </w:tcPr>
          <w:p w14:paraId="5B6C25EA" w14:textId="3D3E1F76" w:rsidR="00A6306E" w:rsidRDefault="008062C8" w:rsidP="00E07EC7">
            <w:r>
              <w:t>16</w:t>
            </w:r>
            <w:r w:rsidR="00A6306E">
              <w:t>%</w:t>
            </w:r>
          </w:p>
        </w:tc>
      </w:tr>
      <w:tr w:rsidR="00A6306E" w14:paraId="32C7C81C" w14:textId="77777777" w:rsidTr="00F640A8">
        <w:tc>
          <w:tcPr>
            <w:tcW w:w="1372" w:type="pct"/>
          </w:tcPr>
          <w:p w14:paraId="56907734" w14:textId="77777777" w:rsidR="00A6306E" w:rsidRDefault="00A6306E" w:rsidP="00EF0B14">
            <w:r>
              <w:t>Neen</w:t>
            </w:r>
          </w:p>
        </w:tc>
        <w:tc>
          <w:tcPr>
            <w:tcW w:w="1416" w:type="pct"/>
          </w:tcPr>
          <w:p w14:paraId="7F39F41B" w14:textId="6F9E5211" w:rsidR="00A6306E" w:rsidRPr="00C12883" w:rsidRDefault="008062C8" w:rsidP="008062C8">
            <w:pPr>
              <w:rPr>
                <w:rFonts w:cs="Times New Roman"/>
              </w:rPr>
            </w:pPr>
            <w:r>
              <w:rPr>
                <w:rFonts w:cs="Times New Roman"/>
              </w:rPr>
              <w:t>411</w:t>
            </w:r>
          </w:p>
        </w:tc>
        <w:tc>
          <w:tcPr>
            <w:tcW w:w="2212" w:type="pct"/>
          </w:tcPr>
          <w:p w14:paraId="6D56B76D" w14:textId="6C089056" w:rsidR="00A6306E" w:rsidRDefault="008062C8" w:rsidP="008062C8">
            <w:r>
              <w:t>84</w:t>
            </w:r>
            <w:r w:rsidR="00A6306E">
              <w:t>%</w:t>
            </w:r>
          </w:p>
        </w:tc>
      </w:tr>
      <w:tr w:rsidR="00A6306E" w14:paraId="3502FA76" w14:textId="77777777" w:rsidTr="00F640A8">
        <w:tc>
          <w:tcPr>
            <w:tcW w:w="1372" w:type="pct"/>
            <w:tcBorders>
              <w:top w:val="single" w:sz="4" w:space="0" w:color="auto"/>
              <w:bottom w:val="single" w:sz="4" w:space="0" w:color="auto"/>
            </w:tcBorders>
          </w:tcPr>
          <w:p w14:paraId="3554A939" w14:textId="77777777" w:rsidR="00A6306E" w:rsidRDefault="00E07EC7" w:rsidP="00EF0B14">
            <w:r>
              <w:t>Totaal</w:t>
            </w:r>
          </w:p>
        </w:tc>
        <w:tc>
          <w:tcPr>
            <w:tcW w:w="1416" w:type="pct"/>
            <w:tcBorders>
              <w:top w:val="single" w:sz="4" w:space="0" w:color="auto"/>
              <w:bottom w:val="single" w:sz="4" w:space="0" w:color="auto"/>
            </w:tcBorders>
          </w:tcPr>
          <w:p w14:paraId="0BECBB63" w14:textId="77777777" w:rsidR="00A6306E" w:rsidRDefault="00A6306E" w:rsidP="00EF0B14">
            <w:pPr>
              <w:rPr>
                <w:rFonts w:cs="Times New Roman"/>
              </w:rPr>
            </w:pPr>
            <w:r>
              <w:rPr>
                <w:rFonts w:cs="Times New Roman"/>
              </w:rPr>
              <w:t>489</w:t>
            </w:r>
          </w:p>
        </w:tc>
        <w:tc>
          <w:tcPr>
            <w:tcW w:w="2212" w:type="pct"/>
            <w:tcBorders>
              <w:top w:val="single" w:sz="4" w:space="0" w:color="auto"/>
              <w:bottom w:val="single" w:sz="4" w:space="0" w:color="auto"/>
            </w:tcBorders>
          </w:tcPr>
          <w:p w14:paraId="13DD89FA" w14:textId="77777777" w:rsidR="00A6306E" w:rsidRDefault="00A6306E" w:rsidP="00EF0B14">
            <w:r>
              <w:t>100%</w:t>
            </w:r>
          </w:p>
        </w:tc>
      </w:tr>
    </w:tbl>
    <w:p w14:paraId="25766B60" w14:textId="77777777" w:rsidR="000148A8" w:rsidRDefault="000148A8">
      <w:pPr>
        <w:jc w:val="left"/>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8"/>
        <w:gridCol w:w="1694"/>
        <w:gridCol w:w="2649"/>
      </w:tblGrid>
      <w:tr w:rsidR="00E07EC7" w14:paraId="613DF64C" w14:textId="77777777" w:rsidTr="00F640A8">
        <w:tc>
          <w:tcPr>
            <w:tcW w:w="5000" w:type="pct"/>
            <w:gridSpan w:val="3"/>
            <w:tcBorders>
              <w:bottom w:val="single" w:sz="4" w:space="0" w:color="auto"/>
            </w:tcBorders>
          </w:tcPr>
          <w:p w14:paraId="547D2D41" w14:textId="067D9C28" w:rsidR="00E07EC7" w:rsidRDefault="009D79B5" w:rsidP="008062C8">
            <w:r>
              <w:rPr>
                <w:b/>
              </w:rPr>
              <w:lastRenderedPageBreak/>
              <w:t>Tabel 3.2</w:t>
            </w:r>
            <w:r w:rsidR="008062C8">
              <w:rPr>
                <w:b/>
              </w:rPr>
              <w:t>7</w:t>
            </w:r>
            <w:r w:rsidR="00E07EC7">
              <w:rPr>
                <w:b/>
              </w:rPr>
              <w:t>. : Termijn van terugtred</w:t>
            </w:r>
            <w:r w:rsidR="00F640A8">
              <w:rPr>
                <w:b/>
              </w:rPr>
              <w:t>ing van huidige bedrijfsleider</w:t>
            </w:r>
          </w:p>
        </w:tc>
      </w:tr>
      <w:tr w:rsidR="00E07EC7" w:rsidRPr="00C12883" w14:paraId="1D25E82F" w14:textId="77777777" w:rsidTr="00F640A8">
        <w:tc>
          <w:tcPr>
            <w:tcW w:w="2606" w:type="pct"/>
            <w:tcBorders>
              <w:top w:val="single" w:sz="4" w:space="0" w:color="auto"/>
              <w:bottom w:val="single" w:sz="4" w:space="0" w:color="auto"/>
            </w:tcBorders>
          </w:tcPr>
          <w:p w14:paraId="211E99BA" w14:textId="6EABF687" w:rsidR="00E07EC7" w:rsidRPr="00C12883" w:rsidRDefault="008062C8" w:rsidP="008062C8">
            <w:pPr>
              <w:rPr>
                <w:rFonts w:cs="Times New Roman"/>
              </w:rPr>
            </w:pPr>
            <w:r>
              <w:rPr>
                <w:rFonts w:cs="Times New Roman"/>
              </w:rPr>
              <w:t>N = 75 (uit tabel 3.26</w:t>
            </w:r>
            <w:r w:rsidR="00F640A8">
              <w:rPr>
                <w:rFonts w:cs="Times New Roman"/>
              </w:rPr>
              <w:t>.)</w:t>
            </w:r>
          </w:p>
        </w:tc>
        <w:tc>
          <w:tcPr>
            <w:tcW w:w="934" w:type="pct"/>
            <w:tcBorders>
              <w:top w:val="single" w:sz="4" w:space="0" w:color="auto"/>
              <w:bottom w:val="single" w:sz="4" w:space="0" w:color="auto"/>
            </w:tcBorders>
          </w:tcPr>
          <w:p w14:paraId="2DFC3F6D" w14:textId="77777777" w:rsidR="00E07EC7" w:rsidRPr="00C12883" w:rsidRDefault="00E07EC7" w:rsidP="00E07EC7">
            <w:pPr>
              <w:rPr>
                <w:rFonts w:cs="Times New Roman"/>
              </w:rPr>
            </w:pPr>
            <w:r w:rsidRPr="00C12883">
              <w:rPr>
                <w:rFonts w:cs="Times New Roman"/>
              </w:rPr>
              <w:t>Aantal</w:t>
            </w:r>
          </w:p>
        </w:tc>
        <w:tc>
          <w:tcPr>
            <w:tcW w:w="1460" w:type="pct"/>
            <w:tcBorders>
              <w:top w:val="single" w:sz="4" w:space="0" w:color="auto"/>
              <w:bottom w:val="single" w:sz="4" w:space="0" w:color="auto"/>
            </w:tcBorders>
          </w:tcPr>
          <w:p w14:paraId="4119FDAF" w14:textId="77777777" w:rsidR="00E07EC7" w:rsidRPr="00C12883" w:rsidRDefault="00E07EC7" w:rsidP="00E07EC7">
            <w:pPr>
              <w:rPr>
                <w:rFonts w:cs="Times New Roman"/>
              </w:rPr>
            </w:pPr>
            <w:r w:rsidRPr="00C12883">
              <w:rPr>
                <w:rFonts w:cs="Times New Roman"/>
              </w:rPr>
              <w:t>Procentueel</w:t>
            </w:r>
          </w:p>
        </w:tc>
      </w:tr>
      <w:tr w:rsidR="00E07EC7" w14:paraId="6982E19B" w14:textId="77777777" w:rsidTr="00F640A8">
        <w:tc>
          <w:tcPr>
            <w:tcW w:w="2606" w:type="pct"/>
          </w:tcPr>
          <w:p w14:paraId="52492319" w14:textId="77777777" w:rsidR="00E07EC7" w:rsidRDefault="00E07EC7" w:rsidP="00E07EC7">
            <w:r>
              <w:t>0-2 jaar</w:t>
            </w:r>
          </w:p>
        </w:tc>
        <w:tc>
          <w:tcPr>
            <w:tcW w:w="934" w:type="pct"/>
          </w:tcPr>
          <w:p w14:paraId="5AD44F9F" w14:textId="3259DD87" w:rsidR="00E07EC7" w:rsidRPr="00C12883" w:rsidRDefault="008062C8" w:rsidP="00E07EC7">
            <w:pPr>
              <w:rPr>
                <w:rFonts w:cs="Times New Roman"/>
              </w:rPr>
            </w:pPr>
            <w:r>
              <w:rPr>
                <w:rFonts w:cs="Times New Roman"/>
              </w:rPr>
              <w:t>16</w:t>
            </w:r>
          </w:p>
        </w:tc>
        <w:tc>
          <w:tcPr>
            <w:tcW w:w="1460" w:type="pct"/>
          </w:tcPr>
          <w:p w14:paraId="1DFF62ED" w14:textId="254D6DEE" w:rsidR="00E07EC7" w:rsidRDefault="008062C8" w:rsidP="00E07EC7">
            <w:r>
              <w:t>21,3</w:t>
            </w:r>
            <w:r w:rsidR="00E07EC7">
              <w:t>%</w:t>
            </w:r>
          </w:p>
        </w:tc>
      </w:tr>
      <w:tr w:rsidR="00E07EC7" w14:paraId="34C795AD" w14:textId="77777777" w:rsidTr="00F640A8">
        <w:tc>
          <w:tcPr>
            <w:tcW w:w="2606" w:type="pct"/>
          </w:tcPr>
          <w:p w14:paraId="5D15EA66" w14:textId="77777777" w:rsidR="00E07EC7" w:rsidRDefault="00E07EC7" w:rsidP="00E07EC7">
            <w:r>
              <w:t>3-5 jaar</w:t>
            </w:r>
          </w:p>
        </w:tc>
        <w:tc>
          <w:tcPr>
            <w:tcW w:w="934" w:type="pct"/>
          </w:tcPr>
          <w:p w14:paraId="2CCE24E5" w14:textId="679C3C77" w:rsidR="00E07EC7" w:rsidRDefault="008062C8" w:rsidP="00E07EC7">
            <w:pPr>
              <w:rPr>
                <w:rFonts w:cs="Times New Roman"/>
              </w:rPr>
            </w:pPr>
            <w:r>
              <w:rPr>
                <w:rFonts w:cs="Times New Roman"/>
              </w:rPr>
              <w:t>29</w:t>
            </w:r>
          </w:p>
        </w:tc>
        <w:tc>
          <w:tcPr>
            <w:tcW w:w="1460" w:type="pct"/>
          </w:tcPr>
          <w:p w14:paraId="7B6A36DC" w14:textId="4D9C57EA" w:rsidR="00E07EC7" w:rsidRDefault="008062C8" w:rsidP="00E07EC7">
            <w:r>
              <w:t>38,7</w:t>
            </w:r>
            <w:r w:rsidR="00E07EC7">
              <w:t>%</w:t>
            </w:r>
          </w:p>
        </w:tc>
      </w:tr>
      <w:tr w:rsidR="00E07EC7" w14:paraId="343402D0" w14:textId="77777777" w:rsidTr="00F640A8">
        <w:tc>
          <w:tcPr>
            <w:tcW w:w="2606" w:type="pct"/>
          </w:tcPr>
          <w:p w14:paraId="67C5DC25" w14:textId="77777777" w:rsidR="00E07EC7" w:rsidRDefault="00E07EC7" w:rsidP="00E07EC7">
            <w:r>
              <w:t>&gt;6 jaar</w:t>
            </w:r>
          </w:p>
        </w:tc>
        <w:tc>
          <w:tcPr>
            <w:tcW w:w="934" w:type="pct"/>
          </w:tcPr>
          <w:p w14:paraId="2C9B7087" w14:textId="679A721F" w:rsidR="00E07EC7" w:rsidRPr="00C12883" w:rsidRDefault="008062C8" w:rsidP="00E07EC7">
            <w:pPr>
              <w:rPr>
                <w:rFonts w:cs="Times New Roman"/>
              </w:rPr>
            </w:pPr>
            <w:r>
              <w:rPr>
                <w:rFonts w:cs="Times New Roman"/>
              </w:rPr>
              <w:t>27</w:t>
            </w:r>
          </w:p>
        </w:tc>
        <w:tc>
          <w:tcPr>
            <w:tcW w:w="1460" w:type="pct"/>
          </w:tcPr>
          <w:p w14:paraId="6238B2E6" w14:textId="332C0A13" w:rsidR="00E07EC7" w:rsidRDefault="008062C8" w:rsidP="00E07EC7">
            <w:r>
              <w:t>30,7</w:t>
            </w:r>
            <w:r w:rsidR="00E07EC7">
              <w:t>%</w:t>
            </w:r>
          </w:p>
        </w:tc>
      </w:tr>
      <w:tr w:rsidR="00E07EC7" w14:paraId="503D78AF" w14:textId="77777777" w:rsidTr="00F640A8">
        <w:tc>
          <w:tcPr>
            <w:tcW w:w="2606" w:type="pct"/>
          </w:tcPr>
          <w:p w14:paraId="4A5CB68F" w14:textId="4A48C772" w:rsidR="00E07EC7" w:rsidRDefault="004630B2" w:rsidP="00E07EC7">
            <w:r>
              <w:t>O</w:t>
            </w:r>
            <w:r w:rsidR="00E07EC7">
              <w:t>nbekend</w:t>
            </w:r>
          </w:p>
        </w:tc>
        <w:tc>
          <w:tcPr>
            <w:tcW w:w="934" w:type="pct"/>
          </w:tcPr>
          <w:p w14:paraId="61D47359" w14:textId="76D656B6" w:rsidR="00E07EC7" w:rsidRDefault="008062C8" w:rsidP="00E07EC7">
            <w:pPr>
              <w:rPr>
                <w:rFonts w:cs="Times New Roman"/>
              </w:rPr>
            </w:pPr>
            <w:r>
              <w:rPr>
                <w:rFonts w:cs="Times New Roman"/>
              </w:rPr>
              <w:t>3</w:t>
            </w:r>
          </w:p>
        </w:tc>
        <w:tc>
          <w:tcPr>
            <w:tcW w:w="1460" w:type="pct"/>
          </w:tcPr>
          <w:p w14:paraId="2E5A10A6" w14:textId="74B0A5F1" w:rsidR="00E07EC7" w:rsidRDefault="008062C8" w:rsidP="00E07EC7">
            <w:r>
              <w:t>9,3</w:t>
            </w:r>
            <w:r w:rsidR="00E07EC7">
              <w:t>%</w:t>
            </w:r>
          </w:p>
        </w:tc>
      </w:tr>
      <w:tr w:rsidR="00E07EC7" w14:paraId="2BE2F4EE" w14:textId="77777777" w:rsidTr="00F640A8">
        <w:tc>
          <w:tcPr>
            <w:tcW w:w="2606" w:type="pct"/>
            <w:tcBorders>
              <w:top w:val="single" w:sz="4" w:space="0" w:color="auto"/>
              <w:bottom w:val="single" w:sz="4" w:space="0" w:color="auto"/>
            </w:tcBorders>
          </w:tcPr>
          <w:p w14:paraId="614BBD3F" w14:textId="77777777" w:rsidR="00E07EC7" w:rsidRDefault="00E07EC7" w:rsidP="00E07EC7">
            <w:r>
              <w:t>Totaal</w:t>
            </w:r>
          </w:p>
        </w:tc>
        <w:tc>
          <w:tcPr>
            <w:tcW w:w="934" w:type="pct"/>
            <w:tcBorders>
              <w:top w:val="single" w:sz="4" w:space="0" w:color="auto"/>
              <w:bottom w:val="single" w:sz="4" w:space="0" w:color="auto"/>
            </w:tcBorders>
          </w:tcPr>
          <w:p w14:paraId="31A7F467" w14:textId="6E8A8541" w:rsidR="00E07EC7" w:rsidRDefault="008062C8" w:rsidP="00E07EC7">
            <w:pPr>
              <w:rPr>
                <w:rFonts w:cs="Times New Roman"/>
              </w:rPr>
            </w:pPr>
            <w:r>
              <w:rPr>
                <w:rFonts w:cs="Times New Roman"/>
              </w:rPr>
              <w:t>75</w:t>
            </w:r>
          </w:p>
        </w:tc>
        <w:tc>
          <w:tcPr>
            <w:tcW w:w="1460" w:type="pct"/>
            <w:tcBorders>
              <w:top w:val="single" w:sz="4" w:space="0" w:color="auto"/>
              <w:bottom w:val="single" w:sz="4" w:space="0" w:color="auto"/>
            </w:tcBorders>
          </w:tcPr>
          <w:p w14:paraId="1357D715" w14:textId="77777777" w:rsidR="00E07EC7" w:rsidRDefault="00E07EC7" w:rsidP="00E07EC7">
            <w:r>
              <w:t>100%</w:t>
            </w:r>
          </w:p>
        </w:tc>
      </w:tr>
    </w:tbl>
    <w:p w14:paraId="3CDB200F" w14:textId="75333B88" w:rsidR="003363AB" w:rsidRDefault="00E07EC7" w:rsidP="00E07EC7">
      <w:r>
        <w:t xml:space="preserve"> </w:t>
      </w:r>
    </w:p>
    <w:p w14:paraId="3D69B1DF" w14:textId="2DECA60D" w:rsidR="00B93B06" w:rsidRDefault="00B93B06" w:rsidP="00F97907">
      <w:pPr>
        <w:pStyle w:val="Heading1"/>
        <w:numPr>
          <w:ilvl w:val="0"/>
          <w:numId w:val="4"/>
        </w:numPr>
        <w:spacing w:after="240"/>
        <w:ind w:left="714" w:hanging="357"/>
      </w:pPr>
      <w:bookmarkStart w:id="13" w:name="_Toc17460996"/>
      <w:r>
        <w:t>Overdracht van eigendom</w:t>
      </w:r>
      <w:bookmarkEnd w:id="13"/>
    </w:p>
    <w:p w14:paraId="4504C737" w14:textId="1E111236" w:rsidR="007A0EC2" w:rsidRPr="00E22FD7" w:rsidRDefault="00832EF6" w:rsidP="00832EF6">
      <w:pPr>
        <w:pStyle w:val="Heading2"/>
      </w:pPr>
      <w:bookmarkStart w:id="14" w:name="_Toc17460997"/>
      <w:r>
        <w:t xml:space="preserve">4.1. </w:t>
      </w:r>
      <w:r w:rsidR="007A0EC2" w:rsidRPr="00E22FD7">
        <w:t>Overdracht van</w:t>
      </w:r>
      <w:r w:rsidR="00911D59">
        <w:t xml:space="preserve"> eigendom</w:t>
      </w:r>
      <w:r w:rsidR="007A0EC2" w:rsidRPr="00E22FD7">
        <w:t>: termijn en leeftijd</w:t>
      </w:r>
      <w:bookmarkEnd w:id="14"/>
    </w:p>
    <w:p w14:paraId="1AD98A5C" w14:textId="59897786" w:rsidR="001A7722" w:rsidRDefault="00723F68" w:rsidP="001F1E64">
      <w:pPr>
        <w:rPr>
          <w:sz w:val="24"/>
        </w:rPr>
      </w:pPr>
      <w:r w:rsidRPr="00DD7166">
        <w:rPr>
          <w:sz w:val="24"/>
        </w:rPr>
        <w:t>N</w:t>
      </w:r>
      <w:r w:rsidR="001A7722" w:rsidRPr="00DD7166">
        <w:rPr>
          <w:sz w:val="24"/>
        </w:rPr>
        <w:t xml:space="preserve">aast de problematiek van </w:t>
      </w:r>
      <w:r w:rsidR="00832EF6">
        <w:rPr>
          <w:sz w:val="24"/>
        </w:rPr>
        <w:t xml:space="preserve">de </w:t>
      </w:r>
      <w:r w:rsidR="001A7722" w:rsidRPr="00DD7166">
        <w:rPr>
          <w:sz w:val="24"/>
        </w:rPr>
        <w:t>overdracht van de positie van bedrijfsleider speelt tevens de problemat</w:t>
      </w:r>
      <w:r w:rsidR="00754F41">
        <w:rPr>
          <w:sz w:val="24"/>
        </w:rPr>
        <w:t>iek van overdracht van eigendom</w:t>
      </w:r>
      <w:r w:rsidR="00752ED4" w:rsidRPr="00DD7166">
        <w:rPr>
          <w:sz w:val="24"/>
        </w:rPr>
        <w:t xml:space="preserve">. </w:t>
      </w:r>
      <w:r w:rsidR="00795DF2">
        <w:rPr>
          <w:sz w:val="24"/>
        </w:rPr>
        <w:t>Uit tabel 4.1. blijkt dat 50,5</w:t>
      </w:r>
      <w:r w:rsidR="00495A48" w:rsidRPr="00DD7166">
        <w:rPr>
          <w:sz w:val="24"/>
        </w:rPr>
        <w:t>% van de bedrijven verwacht dat binnen</w:t>
      </w:r>
      <w:r w:rsidR="00F368A5" w:rsidRPr="00DD7166">
        <w:rPr>
          <w:sz w:val="24"/>
        </w:rPr>
        <w:t xml:space="preserve"> een termijn van</w:t>
      </w:r>
      <w:r w:rsidR="00495A48" w:rsidRPr="00DD7166">
        <w:rPr>
          <w:sz w:val="24"/>
        </w:rPr>
        <w:t xml:space="preserve"> 5 jaar</w:t>
      </w:r>
      <w:r w:rsidR="00DD7166" w:rsidRPr="00DD7166">
        <w:rPr>
          <w:sz w:val="24"/>
        </w:rPr>
        <w:t xml:space="preserve"> </w:t>
      </w:r>
      <w:r w:rsidR="00495A48" w:rsidRPr="00DD7166">
        <w:rPr>
          <w:sz w:val="24"/>
        </w:rPr>
        <w:t>meer dan 50% van de aandelen wordt overg</w:t>
      </w:r>
      <w:r w:rsidR="00795DF2">
        <w:rPr>
          <w:sz w:val="24"/>
        </w:rPr>
        <w:t>edragen. 23,2</w:t>
      </w:r>
      <w:r w:rsidR="00495A48" w:rsidRPr="00DD7166">
        <w:rPr>
          <w:sz w:val="24"/>
        </w:rPr>
        <w:t xml:space="preserve">% verwacht reeds een overdracht binnen </w:t>
      </w:r>
      <w:r w:rsidR="00F368A5" w:rsidRPr="00DD7166">
        <w:rPr>
          <w:sz w:val="24"/>
        </w:rPr>
        <w:t>een termijn</w:t>
      </w:r>
      <w:r w:rsidR="00204252" w:rsidRPr="00DD7166">
        <w:rPr>
          <w:sz w:val="24"/>
        </w:rPr>
        <w:t xml:space="preserve"> van</w:t>
      </w:r>
      <w:r w:rsidR="00F368A5" w:rsidRPr="00DD7166">
        <w:rPr>
          <w:sz w:val="24"/>
        </w:rPr>
        <w:t xml:space="preserve"> </w:t>
      </w:r>
      <w:r w:rsidR="00495A48" w:rsidRPr="00DD7166">
        <w:rPr>
          <w:sz w:val="24"/>
        </w:rPr>
        <w:t>2 jaar. De problematiek inzake overdracht van aande</w:t>
      </w:r>
      <w:r w:rsidR="00911D59">
        <w:rPr>
          <w:sz w:val="24"/>
        </w:rPr>
        <w:t>len is dus zeker relevant.</w:t>
      </w:r>
    </w:p>
    <w:p w14:paraId="674AD2DC" w14:textId="3C58544F" w:rsidR="00C96FB5" w:rsidRPr="00DD7166" w:rsidRDefault="00C96FB5" w:rsidP="001F1E64">
      <w:pPr>
        <w:rPr>
          <w:sz w:val="24"/>
        </w:rPr>
      </w:pPr>
      <w:r>
        <w:rPr>
          <w:sz w:val="24"/>
        </w:rPr>
        <w:t xml:space="preserve">Als we deze cijfers vergelijken met de studie inzake bedrijfsoverdracht uit 2015 </w:t>
      </w:r>
      <w:r w:rsidR="00441610">
        <w:rPr>
          <w:sz w:val="24"/>
        </w:rPr>
        <w:t>stellen we vast dat er</w:t>
      </w:r>
      <w:r>
        <w:rPr>
          <w:sz w:val="24"/>
        </w:rPr>
        <w:t xml:space="preserve"> een sterke toename </w:t>
      </w:r>
      <w:r w:rsidR="00441610">
        <w:rPr>
          <w:sz w:val="24"/>
        </w:rPr>
        <w:t xml:space="preserve">is </w:t>
      </w:r>
      <w:r>
        <w:rPr>
          <w:sz w:val="24"/>
        </w:rPr>
        <w:t>in bedrijven die een eigendomsoverdracht verwachten binnen een termijn van 5 jaar (37,8% in 2015 vs. 50,5% in 2019).</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5"/>
        <w:gridCol w:w="3024"/>
        <w:gridCol w:w="3022"/>
      </w:tblGrid>
      <w:tr w:rsidR="00495A48" w14:paraId="0B7AA5FA" w14:textId="77777777" w:rsidTr="00D95109">
        <w:tc>
          <w:tcPr>
            <w:tcW w:w="5000" w:type="pct"/>
            <w:gridSpan w:val="3"/>
            <w:tcBorders>
              <w:bottom w:val="single" w:sz="4" w:space="0" w:color="auto"/>
            </w:tcBorders>
            <w:vAlign w:val="center"/>
          </w:tcPr>
          <w:p w14:paraId="269DB6CD" w14:textId="039A1ED4" w:rsidR="00495A48" w:rsidRDefault="00832EF6" w:rsidP="00832EF6">
            <w:pPr>
              <w:jc w:val="left"/>
            </w:pPr>
            <w:r>
              <w:br w:type="page"/>
            </w:r>
            <w:r w:rsidR="00495A48">
              <w:rPr>
                <w:b/>
              </w:rPr>
              <w:t xml:space="preserve">Tabel </w:t>
            </w:r>
            <w:r w:rsidR="00D95109">
              <w:rPr>
                <w:b/>
              </w:rPr>
              <w:t>4</w:t>
            </w:r>
            <w:r w:rsidR="00495A48">
              <w:rPr>
                <w:b/>
              </w:rPr>
              <w:t>.1.</w:t>
            </w:r>
            <w:r w:rsidR="00495A48" w:rsidRPr="00603134">
              <w:rPr>
                <w:b/>
              </w:rPr>
              <w:t xml:space="preserve"> : </w:t>
            </w:r>
            <w:r w:rsidR="00204252">
              <w:rPr>
                <w:b/>
              </w:rPr>
              <w:t>Verwachte t</w:t>
            </w:r>
            <w:r w:rsidR="00495A48">
              <w:rPr>
                <w:b/>
              </w:rPr>
              <w:t xml:space="preserve">ermijn overdracht </w:t>
            </w:r>
            <w:r w:rsidR="00D95109">
              <w:rPr>
                <w:b/>
              </w:rPr>
              <w:t>van meer dan 50% van de aandelen</w:t>
            </w:r>
          </w:p>
        </w:tc>
      </w:tr>
      <w:tr w:rsidR="00495A48" w14:paraId="7BBD36F5" w14:textId="77777777" w:rsidTr="002775B6">
        <w:tc>
          <w:tcPr>
            <w:tcW w:w="1667" w:type="pct"/>
            <w:tcBorders>
              <w:top w:val="single" w:sz="4" w:space="0" w:color="auto"/>
              <w:bottom w:val="single" w:sz="4" w:space="0" w:color="auto"/>
            </w:tcBorders>
            <w:vAlign w:val="center"/>
          </w:tcPr>
          <w:p w14:paraId="7B3E1094" w14:textId="77777777" w:rsidR="00495A48" w:rsidRPr="00C12883" w:rsidRDefault="00495A48" w:rsidP="00832EF6">
            <w:pPr>
              <w:jc w:val="left"/>
              <w:rPr>
                <w:rFonts w:cs="Times New Roman"/>
              </w:rPr>
            </w:pPr>
          </w:p>
        </w:tc>
        <w:tc>
          <w:tcPr>
            <w:tcW w:w="1667" w:type="pct"/>
            <w:tcBorders>
              <w:top w:val="single" w:sz="4" w:space="0" w:color="auto"/>
              <w:bottom w:val="single" w:sz="4" w:space="0" w:color="auto"/>
            </w:tcBorders>
            <w:vAlign w:val="center"/>
          </w:tcPr>
          <w:p w14:paraId="170EF6C7" w14:textId="77777777" w:rsidR="00495A48" w:rsidRPr="00C12883" w:rsidRDefault="00495A48" w:rsidP="00832EF6">
            <w:pPr>
              <w:jc w:val="left"/>
              <w:rPr>
                <w:rFonts w:cs="Times New Roman"/>
              </w:rPr>
            </w:pPr>
            <w:r w:rsidRPr="00C12883">
              <w:rPr>
                <w:rFonts w:cs="Times New Roman"/>
              </w:rPr>
              <w:t>Aantal</w:t>
            </w:r>
          </w:p>
        </w:tc>
        <w:tc>
          <w:tcPr>
            <w:tcW w:w="1666" w:type="pct"/>
            <w:tcBorders>
              <w:top w:val="single" w:sz="4" w:space="0" w:color="auto"/>
              <w:bottom w:val="single" w:sz="4" w:space="0" w:color="auto"/>
            </w:tcBorders>
            <w:vAlign w:val="center"/>
          </w:tcPr>
          <w:p w14:paraId="341DF142" w14:textId="77777777" w:rsidR="00495A48" w:rsidRPr="00C12883" w:rsidRDefault="00495A48" w:rsidP="00832EF6">
            <w:pPr>
              <w:jc w:val="left"/>
              <w:rPr>
                <w:rFonts w:cs="Times New Roman"/>
              </w:rPr>
            </w:pPr>
            <w:r w:rsidRPr="00C12883">
              <w:rPr>
                <w:rFonts w:cs="Times New Roman"/>
              </w:rPr>
              <w:t>Procentueel</w:t>
            </w:r>
          </w:p>
        </w:tc>
      </w:tr>
      <w:tr w:rsidR="00495A48" w14:paraId="3B5FF36F" w14:textId="77777777" w:rsidTr="002775B6">
        <w:tc>
          <w:tcPr>
            <w:tcW w:w="1667" w:type="pct"/>
            <w:tcBorders>
              <w:top w:val="single" w:sz="4" w:space="0" w:color="auto"/>
            </w:tcBorders>
            <w:vAlign w:val="center"/>
          </w:tcPr>
          <w:p w14:paraId="24F247DF" w14:textId="77777777" w:rsidR="00495A48" w:rsidRPr="00C12883" w:rsidRDefault="00D95109" w:rsidP="00832EF6">
            <w:pPr>
              <w:jc w:val="left"/>
              <w:rPr>
                <w:rFonts w:cs="Times New Roman"/>
              </w:rPr>
            </w:pPr>
            <w:r>
              <w:rPr>
                <w:rFonts w:cs="Times New Roman"/>
              </w:rPr>
              <w:t>0-2 jaar</w:t>
            </w:r>
          </w:p>
        </w:tc>
        <w:tc>
          <w:tcPr>
            <w:tcW w:w="1667" w:type="pct"/>
            <w:tcBorders>
              <w:top w:val="single" w:sz="4" w:space="0" w:color="auto"/>
            </w:tcBorders>
            <w:vAlign w:val="center"/>
          </w:tcPr>
          <w:p w14:paraId="7DBBFB04" w14:textId="346AFCE5" w:rsidR="00495A48" w:rsidRPr="00C12883" w:rsidRDefault="00795DF2" w:rsidP="00832EF6">
            <w:pPr>
              <w:jc w:val="left"/>
              <w:rPr>
                <w:rFonts w:cs="Times New Roman"/>
              </w:rPr>
            </w:pPr>
            <w:r>
              <w:rPr>
                <w:rFonts w:cs="Times New Roman"/>
              </w:rPr>
              <w:t>97</w:t>
            </w:r>
          </w:p>
        </w:tc>
        <w:tc>
          <w:tcPr>
            <w:tcW w:w="1666" w:type="pct"/>
            <w:tcBorders>
              <w:top w:val="single" w:sz="4" w:space="0" w:color="auto"/>
            </w:tcBorders>
            <w:vAlign w:val="center"/>
          </w:tcPr>
          <w:p w14:paraId="2F99D3D2" w14:textId="58B8DD5A" w:rsidR="00495A48" w:rsidRPr="00C12883" w:rsidRDefault="00795DF2" w:rsidP="00832EF6">
            <w:pPr>
              <w:jc w:val="left"/>
              <w:rPr>
                <w:rFonts w:cs="Times New Roman"/>
              </w:rPr>
            </w:pPr>
            <w:r>
              <w:rPr>
                <w:rFonts w:cs="Times New Roman"/>
              </w:rPr>
              <w:t>23,2</w:t>
            </w:r>
            <w:r w:rsidR="00D95109">
              <w:rPr>
                <w:rFonts w:cs="Times New Roman"/>
              </w:rPr>
              <w:t>%</w:t>
            </w:r>
          </w:p>
        </w:tc>
      </w:tr>
      <w:tr w:rsidR="00495A48" w14:paraId="0BCDE978" w14:textId="77777777" w:rsidTr="002775B6">
        <w:tc>
          <w:tcPr>
            <w:tcW w:w="1667" w:type="pct"/>
            <w:vAlign w:val="center"/>
          </w:tcPr>
          <w:p w14:paraId="6B0AC27D" w14:textId="77777777" w:rsidR="00495A48" w:rsidRPr="00C12883" w:rsidRDefault="00D95109" w:rsidP="00832EF6">
            <w:pPr>
              <w:autoSpaceDE w:val="0"/>
              <w:autoSpaceDN w:val="0"/>
              <w:adjustRightInd w:val="0"/>
              <w:ind w:right="60"/>
              <w:jc w:val="left"/>
              <w:rPr>
                <w:rFonts w:cs="Times New Roman"/>
                <w:color w:val="000000"/>
              </w:rPr>
            </w:pPr>
            <w:r>
              <w:rPr>
                <w:rFonts w:cs="Times New Roman"/>
                <w:color w:val="000000"/>
              </w:rPr>
              <w:t>3-5 jaar</w:t>
            </w:r>
          </w:p>
        </w:tc>
        <w:tc>
          <w:tcPr>
            <w:tcW w:w="1667" w:type="pct"/>
            <w:vAlign w:val="center"/>
          </w:tcPr>
          <w:p w14:paraId="16D41519" w14:textId="4F9C789B" w:rsidR="00495A48" w:rsidRPr="00C12883" w:rsidRDefault="00795DF2" w:rsidP="00795DF2">
            <w:pPr>
              <w:jc w:val="left"/>
              <w:rPr>
                <w:rFonts w:cs="Times New Roman"/>
              </w:rPr>
            </w:pPr>
            <w:r>
              <w:rPr>
                <w:rFonts w:cs="Times New Roman"/>
              </w:rPr>
              <w:t>114</w:t>
            </w:r>
          </w:p>
        </w:tc>
        <w:tc>
          <w:tcPr>
            <w:tcW w:w="1666" w:type="pct"/>
            <w:vAlign w:val="center"/>
          </w:tcPr>
          <w:p w14:paraId="613A11E8" w14:textId="08AA2FDB" w:rsidR="00495A48" w:rsidRPr="00C12883" w:rsidRDefault="006835F8" w:rsidP="00832EF6">
            <w:pPr>
              <w:jc w:val="left"/>
              <w:rPr>
                <w:rFonts w:cs="Times New Roman"/>
              </w:rPr>
            </w:pPr>
            <w:r>
              <w:rPr>
                <w:rFonts w:cs="Times New Roman"/>
              </w:rPr>
              <w:t>2</w:t>
            </w:r>
            <w:r w:rsidR="00795DF2">
              <w:rPr>
                <w:rFonts w:cs="Times New Roman"/>
              </w:rPr>
              <w:t>7,3</w:t>
            </w:r>
            <w:r w:rsidR="00D95109">
              <w:rPr>
                <w:rFonts w:cs="Times New Roman"/>
              </w:rPr>
              <w:t>%</w:t>
            </w:r>
          </w:p>
        </w:tc>
      </w:tr>
      <w:tr w:rsidR="00495A48" w14:paraId="67EB1430" w14:textId="77777777" w:rsidTr="002775B6">
        <w:tc>
          <w:tcPr>
            <w:tcW w:w="1667" w:type="pct"/>
            <w:vAlign w:val="center"/>
          </w:tcPr>
          <w:p w14:paraId="7582618E" w14:textId="77777777" w:rsidR="00495A48" w:rsidRPr="00C12883" w:rsidRDefault="00D95109" w:rsidP="00832EF6">
            <w:pPr>
              <w:autoSpaceDE w:val="0"/>
              <w:autoSpaceDN w:val="0"/>
              <w:adjustRightInd w:val="0"/>
              <w:ind w:right="60"/>
              <w:jc w:val="left"/>
              <w:rPr>
                <w:rFonts w:cs="Times New Roman"/>
                <w:color w:val="000000"/>
              </w:rPr>
            </w:pPr>
            <w:r>
              <w:rPr>
                <w:rFonts w:cs="Times New Roman"/>
                <w:color w:val="000000"/>
              </w:rPr>
              <w:t>6-10 jaar</w:t>
            </w:r>
          </w:p>
        </w:tc>
        <w:tc>
          <w:tcPr>
            <w:tcW w:w="1667" w:type="pct"/>
            <w:vAlign w:val="center"/>
          </w:tcPr>
          <w:p w14:paraId="25E570EF" w14:textId="014E77CE" w:rsidR="00495A48" w:rsidRPr="00C12883" w:rsidRDefault="00795DF2" w:rsidP="00832EF6">
            <w:pPr>
              <w:jc w:val="left"/>
              <w:rPr>
                <w:rFonts w:cs="Times New Roman"/>
              </w:rPr>
            </w:pPr>
            <w:r>
              <w:rPr>
                <w:rFonts w:cs="Times New Roman"/>
              </w:rPr>
              <w:t>72</w:t>
            </w:r>
          </w:p>
        </w:tc>
        <w:tc>
          <w:tcPr>
            <w:tcW w:w="1666" w:type="pct"/>
            <w:vAlign w:val="center"/>
          </w:tcPr>
          <w:p w14:paraId="6E2A4D79" w14:textId="60B0DA3A" w:rsidR="00495A48" w:rsidRPr="00C12883" w:rsidRDefault="00795DF2" w:rsidP="00795DF2">
            <w:pPr>
              <w:jc w:val="left"/>
              <w:rPr>
                <w:rFonts w:cs="Times New Roman"/>
              </w:rPr>
            </w:pPr>
            <w:r>
              <w:rPr>
                <w:rFonts w:cs="Times New Roman"/>
              </w:rPr>
              <w:t>17,2%</w:t>
            </w:r>
          </w:p>
        </w:tc>
      </w:tr>
      <w:tr w:rsidR="00495A48" w14:paraId="7EFD5D42" w14:textId="77777777" w:rsidTr="002775B6">
        <w:tc>
          <w:tcPr>
            <w:tcW w:w="1667" w:type="pct"/>
            <w:vAlign w:val="center"/>
          </w:tcPr>
          <w:p w14:paraId="407271BE" w14:textId="77777777" w:rsidR="00495A48" w:rsidRPr="00C12883" w:rsidRDefault="00D95109" w:rsidP="00832EF6">
            <w:pPr>
              <w:autoSpaceDE w:val="0"/>
              <w:autoSpaceDN w:val="0"/>
              <w:adjustRightInd w:val="0"/>
              <w:ind w:right="60"/>
              <w:jc w:val="left"/>
              <w:rPr>
                <w:rFonts w:cs="Times New Roman"/>
                <w:color w:val="000000"/>
              </w:rPr>
            </w:pPr>
            <w:r>
              <w:rPr>
                <w:rFonts w:cs="Times New Roman"/>
                <w:color w:val="000000"/>
              </w:rPr>
              <w:t>&gt;10 jaar</w:t>
            </w:r>
          </w:p>
        </w:tc>
        <w:tc>
          <w:tcPr>
            <w:tcW w:w="1667" w:type="pct"/>
            <w:vAlign w:val="center"/>
          </w:tcPr>
          <w:p w14:paraId="01826CFB" w14:textId="5DD987F5" w:rsidR="00495A48" w:rsidRPr="00C12883" w:rsidRDefault="00795DF2" w:rsidP="00832EF6">
            <w:pPr>
              <w:jc w:val="left"/>
              <w:rPr>
                <w:rFonts w:cs="Times New Roman"/>
              </w:rPr>
            </w:pPr>
            <w:r>
              <w:rPr>
                <w:rFonts w:cs="Times New Roman"/>
              </w:rPr>
              <w:t>19</w:t>
            </w:r>
          </w:p>
        </w:tc>
        <w:tc>
          <w:tcPr>
            <w:tcW w:w="1666" w:type="pct"/>
            <w:vAlign w:val="center"/>
          </w:tcPr>
          <w:p w14:paraId="039B7C54" w14:textId="11A7432F" w:rsidR="00495A48" w:rsidRPr="00C12883" w:rsidRDefault="00795DF2" w:rsidP="00795DF2">
            <w:pPr>
              <w:jc w:val="left"/>
              <w:rPr>
                <w:rFonts w:cs="Times New Roman"/>
              </w:rPr>
            </w:pPr>
            <w:r>
              <w:rPr>
                <w:rFonts w:cs="Times New Roman"/>
              </w:rPr>
              <w:t>4,5</w:t>
            </w:r>
            <w:r w:rsidR="00D95109">
              <w:rPr>
                <w:rFonts w:cs="Times New Roman"/>
              </w:rPr>
              <w:t>%</w:t>
            </w:r>
          </w:p>
        </w:tc>
      </w:tr>
      <w:tr w:rsidR="00495A48" w14:paraId="2F3C0CF4" w14:textId="77777777" w:rsidTr="002775B6">
        <w:tc>
          <w:tcPr>
            <w:tcW w:w="1667" w:type="pct"/>
            <w:tcBorders>
              <w:bottom w:val="single" w:sz="4" w:space="0" w:color="auto"/>
            </w:tcBorders>
            <w:vAlign w:val="center"/>
          </w:tcPr>
          <w:p w14:paraId="58EFA1E5" w14:textId="1102836B" w:rsidR="00495A48" w:rsidRPr="00C12883" w:rsidRDefault="007A0EC2" w:rsidP="00832EF6">
            <w:pPr>
              <w:autoSpaceDE w:val="0"/>
              <w:autoSpaceDN w:val="0"/>
              <w:adjustRightInd w:val="0"/>
              <w:ind w:right="60"/>
              <w:jc w:val="left"/>
              <w:rPr>
                <w:rFonts w:cs="Times New Roman"/>
                <w:color w:val="000000"/>
              </w:rPr>
            </w:pPr>
            <w:r>
              <w:rPr>
                <w:rFonts w:cs="Times New Roman"/>
                <w:color w:val="000000"/>
              </w:rPr>
              <w:t>O</w:t>
            </w:r>
            <w:r w:rsidR="00D95109">
              <w:rPr>
                <w:rFonts w:cs="Times New Roman"/>
                <w:color w:val="000000"/>
              </w:rPr>
              <w:t>nbekend</w:t>
            </w:r>
          </w:p>
        </w:tc>
        <w:tc>
          <w:tcPr>
            <w:tcW w:w="1667" w:type="pct"/>
            <w:tcBorders>
              <w:bottom w:val="single" w:sz="4" w:space="0" w:color="auto"/>
            </w:tcBorders>
            <w:vAlign w:val="center"/>
          </w:tcPr>
          <w:p w14:paraId="7C22C4F3" w14:textId="4B625332" w:rsidR="00495A48" w:rsidRPr="00C12883" w:rsidRDefault="00795DF2" w:rsidP="00795DF2">
            <w:pPr>
              <w:jc w:val="left"/>
              <w:rPr>
                <w:rFonts w:cs="Times New Roman"/>
              </w:rPr>
            </w:pPr>
            <w:r>
              <w:rPr>
                <w:rFonts w:cs="Times New Roman"/>
              </w:rPr>
              <w:t>116</w:t>
            </w:r>
          </w:p>
        </w:tc>
        <w:tc>
          <w:tcPr>
            <w:tcW w:w="1666" w:type="pct"/>
            <w:tcBorders>
              <w:bottom w:val="single" w:sz="4" w:space="0" w:color="auto"/>
            </w:tcBorders>
            <w:vAlign w:val="center"/>
          </w:tcPr>
          <w:p w14:paraId="5CEA9AA8" w14:textId="2AD33C01" w:rsidR="00495A48" w:rsidRPr="00C12883" w:rsidRDefault="00795DF2" w:rsidP="00832EF6">
            <w:pPr>
              <w:jc w:val="left"/>
              <w:rPr>
                <w:rFonts w:cs="Times New Roman"/>
              </w:rPr>
            </w:pPr>
            <w:r>
              <w:rPr>
                <w:rFonts w:cs="Times New Roman"/>
              </w:rPr>
              <w:t>27,8</w:t>
            </w:r>
            <w:r w:rsidR="00D95109">
              <w:rPr>
                <w:rFonts w:cs="Times New Roman"/>
              </w:rPr>
              <w:t>%</w:t>
            </w:r>
          </w:p>
        </w:tc>
      </w:tr>
      <w:tr w:rsidR="00495A48" w14:paraId="352DACA6" w14:textId="77777777" w:rsidTr="002775B6">
        <w:tc>
          <w:tcPr>
            <w:tcW w:w="1667" w:type="pct"/>
            <w:tcBorders>
              <w:top w:val="single" w:sz="4" w:space="0" w:color="auto"/>
              <w:bottom w:val="single" w:sz="4" w:space="0" w:color="auto"/>
            </w:tcBorders>
            <w:vAlign w:val="center"/>
          </w:tcPr>
          <w:p w14:paraId="2DC9B207" w14:textId="77777777" w:rsidR="00495A48" w:rsidRPr="00C12883" w:rsidRDefault="00495A48" w:rsidP="00832EF6">
            <w:pPr>
              <w:jc w:val="left"/>
              <w:rPr>
                <w:rFonts w:cs="Times New Roman"/>
              </w:rPr>
            </w:pPr>
            <w:r w:rsidRPr="00C12883">
              <w:rPr>
                <w:rFonts w:cs="Times New Roman"/>
              </w:rPr>
              <w:t>Totaal</w:t>
            </w:r>
          </w:p>
        </w:tc>
        <w:tc>
          <w:tcPr>
            <w:tcW w:w="1667" w:type="pct"/>
            <w:tcBorders>
              <w:top w:val="single" w:sz="4" w:space="0" w:color="auto"/>
              <w:bottom w:val="single" w:sz="4" w:space="0" w:color="auto"/>
            </w:tcBorders>
            <w:vAlign w:val="center"/>
          </w:tcPr>
          <w:p w14:paraId="2DBF71AA" w14:textId="50CE7BEC" w:rsidR="00495A48" w:rsidRPr="00C12883" w:rsidRDefault="00795DF2" w:rsidP="00832EF6">
            <w:pPr>
              <w:jc w:val="left"/>
              <w:rPr>
                <w:rFonts w:cs="Times New Roman"/>
              </w:rPr>
            </w:pPr>
            <w:r>
              <w:rPr>
                <w:rFonts w:cs="Times New Roman"/>
              </w:rPr>
              <w:t>418</w:t>
            </w:r>
          </w:p>
        </w:tc>
        <w:tc>
          <w:tcPr>
            <w:tcW w:w="1666" w:type="pct"/>
            <w:tcBorders>
              <w:top w:val="single" w:sz="4" w:space="0" w:color="auto"/>
              <w:bottom w:val="single" w:sz="4" w:space="0" w:color="auto"/>
            </w:tcBorders>
            <w:vAlign w:val="center"/>
          </w:tcPr>
          <w:p w14:paraId="2478464D" w14:textId="77777777" w:rsidR="00495A48" w:rsidRPr="00C12883" w:rsidRDefault="00495A48" w:rsidP="00832EF6">
            <w:pPr>
              <w:jc w:val="left"/>
              <w:rPr>
                <w:rFonts w:cs="Times New Roman"/>
              </w:rPr>
            </w:pPr>
            <w:r w:rsidRPr="00C12883">
              <w:rPr>
                <w:rFonts w:cs="Times New Roman"/>
              </w:rPr>
              <w:t>100%</w:t>
            </w:r>
          </w:p>
        </w:tc>
      </w:tr>
    </w:tbl>
    <w:p w14:paraId="3CDCC963" w14:textId="77777777" w:rsidR="00832EF6" w:rsidRDefault="00832EF6" w:rsidP="002775B6">
      <w:pPr>
        <w:rPr>
          <w:sz w:val="24"/>
        </w:rPr>
      </w:pPr>
    </w:p>
    <w:p w14:paraId="26BE1AEC" w14:textId="4A3C1976" w:rsidR="002775B6" w:rsidRPr="00DD7166" w:rsidRDefault="002775B6" w:rsidP="002775B6">
      <w:pPr>
        <w:rPr>
          <w:sz w:val="24"/>
        </w:rPr>
      </w:pPr>
      <w:r w:rsidRPr="00344362">
        <w:rPr>
          <w:sz w:val="24"/>
        </w:rPr>
        <w:t xml:space="preserve">Wanneer de cijfers uit tabel 4.1. vergeleken worden met de cijfers uit tabel 3.1. </w:t>
      </w:r>
      <w:r w:rsidRPr="00182E9E">
        <w:rPr>
          <w:sz w:val="24"/>
        </w:rPr>
        <w:t xml:space="preserve">valt </w:t>
      </w:r>
      <w:r w:rsidR="00795DF2">
        <w:rPr>
          <w:sz w:val="24"/>
        </w:rPr>
        <w:t>op dat 27,8</w:t>
      </w:r>
      <w:r w:rsidRPr="00182E9E">
        <w:rPr>
          <w:sz w:val="24"/>
        </w:rPr>
        <w:t xml:space="preserve">% geen idee heeft </w:t>
      </w:r>
      <w:r>
        <w:rPr>
          <w:sz w:val="24"/>
        </w:rPr>
        <w:t>binnen welke termijn er een</w:t>
      </w:r>
      <w:r w:rsidRPr="00182E9E">
        <w:rPr>
          <w:sz w:val="24"/>
        </w:rPr>
        <w:t xml:space="preserve"> overdracht van meer dan</w:t>
      </w:r>
      <w:r>
        <w:rPr>
          <w:sz w:val="24"/>
        </w:rPr>
        <w:t xml:space="preserve"> 50% van de aandelen zal plaats</w:t>
      </w:r>
      <w:r w:rsidR="00795DF2">
        <w:rPr>
          <w:sz w:val="24"/>
        </w:rPr>
        <w:t>vinden, terwijl slechts 5</w:t>
      </w:r>
      <w:r w:rsidRPr="00182E9E">
        <w:rPr>
          <w:sz w:val="24"/>
        </w:rPr>
        <w:t>,9% geen idee heeft over de termijn van overdracht van leiding. Er bestaat dus meer onzekerheid met betrekking tot de verwachte termijn van de overdracht van eigendom</w:t>
      </w:r>
      <w:r w:rsidRPr="00344362">
        <w:rPr>
          <w:sz w:val="24"/>
        </w:rPr>
        <w:t xml:space="preserve"> ten opzichte van de verwachte termijn van overdracht van leiding.</w:t>
      </w:r>
      <w:r w:rsidRPr="00DD7166">
        <w:rPr>
          <w:sz w:val="24"/>
        </w:rPr>
        <w:t xml:space="preserve"> </w:t>
      </w:r>
      <w:r w:rsidR="00431BF9">
        <w:rPr>
          <w:sz w:val="24"/>
        </w:rPr>
        <w:t>Ook in de studie van 2015 bleek dit het geval te zijn.</w:t>
      </w:r>
    </w:p>
    <w:p w14:paraId="6C555256" w14:textId="7F7BA38F" w:rsidR="00911D59" w:rsidRDefault="002775B6" w:rsidP="00832EF6">
      <w:pPr>
        <w:rPr>
          <w:sz w:val="24"/>
        </w:rPr>
      </w:pPr>
      <w:r w:rsidRPr="00832EF6">
        <w:rPr>
          <w:sz w:val="24"/>
        </w:rPr>
        <w:t xml:space="preserve">Uit </w:t>
      </w:r>
      <w:r w:rsidRPr="00866D7A">
        <w:rPr>
          <w:sz w:val="24"/>
        </w:rPr>
        <w:t xml:space="preserve">tabel 4.2. blijkt </w:t>
      </w:r>
      <w:r w:rsidR="00911D59">
        <w:rPr>
          <w:sz w:val="24"/>
        </w:rPr>
        <w:t xml:space="preserve">dat </w:t>
      </w:r>
      <w:r w:rsidR="00795DF2" w:rsidRPr="00866D7A">
        <w:rPr>
          <w:sz w:val="24"/>
        </w:rPr>
        <w:t>29</w:t>
      </w:r>
      <w:r w:rsidR="00DF569F" w:rsidRPr="00866D7A">
        <w:rPr>
          <w:sz w:val="24"/>
        </w:rPr>
        <w:t>%</w:t>
      </w:r>
      <w:r w:rsidRPr="00866D7A">
        <w:rPr>
          <w:sz w:val="24"/>
        </w:rPr>
        <w:t xml:space="preserve"> van de </w:t>
      </w:r>
      <w:r w:rsidR="00866D7A" w:rsidRPr="00866D7A">
        <w:rPr>
          <w:sz w:val="24"/>
        </w:rPr>
        <w:t>bedrijfsleiders</w:t>
      </w:r>
      <w:r w:rsidR="00423975" w:rsidRPr="00866D7A">
        <w:rPr>
          <w:sz w:val="24"/>
        </w:rPr>
        <w:t xml:space="preserve"> geen idee</w:t>
      </w:r>
      <w:r w:rsidRPr="00866D7A">
        <w:rPr>
          <w:sz w:val="24"/>
        </w:rPr>
        <w:t xml:space="preserve"> heeft</w:t>
      </w:r>
      <w:r w:rsidR="00423975" w:rsidRPr="00866D7A">
        <w:rPr>
          <w:sz w:val="24"/>
        </w:rPr>
        <w:t xml:space="preserve"> tot </w:t>
      </w:r>
      <w:r w:rsidR="00866D7A" w:rsidRPr="00866D7A">
        <w:rPr>
          <w:sz w:val="24"/>
        </w:rPr>
        <w:t>wanneer</w:t>
      </w:r>
      <w:r w:rsidR="00423975" w:rsidRPr="00866D7A">
        <w:rPr>
          <w:sz w:val="24"/>
        </w:rPr>
        <w:t xml:space="preserve"> </w:t>
      </w:r>
      <w:r w:rsidR="00866D7A" w:rsidRPr="00866D7A">
        <w:rPr>
          <w:sz w:val="24"/>
        </w:rPr>
        <w:t>de meerderheidsaandeelhouders hun</w:t>
      </w:r>
      <w:r w:rsidR="00423975" w:rsidRPr="00866D7A">
        <w:rPr>
          <w:sz w:val="24"/>
        </w:rPr>
        <w:t xml:space="preserve"> eigendom over het bedrijf wi</w:t>
      </w:r>
      <w:r w:rsidR="007F0F80">
        <w:rPr>
          <w:sz w:val="24"/>
        </w:rPr>
        <w:t>l</w:t>
      </w:r>
      <w:r w:rsidR="00423975" w:rsidRPr="00866D7A">
        <w:rPr>
          <w:sz w:val="24"/>
        </w:rPr>
        <w:t>l</w:t>
      </w:r>
      <w:r w:rsidR="007F0F80">
        <w:rPr>
          <w:sz w:val="24"/>
        </w:rPr>
        <w:t>en</w:t>
      </w:r>
      <w:r w:rsidR="00423975" w:rsidRPr="00866D7A">
        <w:rPr>
          <w:sz w:val="24"/>
        </w:rPr>
        <w:t xml:space="preserve"> behouden</w:t>
      </w:r>
      <w:r w:rsidR="00423975" w:rsidRPr="00832EF6">
        <w:rPr>
          <w:sz w:val="24"/>
        </w:rPr>
        <w:t>. Daarnaas</w:t>
      </w:r>
      <w:r w:rsidR="00795DF2">
        <w:rPr>
          <w:sz w:val="24"/>
        </w:rPr>
        <w:t>t denkt 18,4</w:t>
      </w:r>
      <w:r w:rsidR="00423975" w:rsidRPr="00832EF6">
        <w:rPr>
          <w:sz w:val="24"/>
        </w:rPr>
        <w:t xml:space="preserve">% </w:t>
      </w:r>
      <w:r w:rsidR="00866D7A">
        <w:rPr>
          <w:sz w:val="24"/>
        </w:rPr>
        <w:t>van de bedrijfsleiders dat de meerderheidsaandeelhouders de eigendom</w:t>
      </w:r>
      <w:r w:rsidR="00423975" w:rsidRPr="00832EF6">
        <w:rPr>
          <w:sz w:val="24"/>
        </w:rPr>
        <w:t xml:space="preserve"> </w:t>
      </w:r>
      <w:r w:rsidR="00911D59">
        <w:rPr>
          <w:sz w:val="24"/>
        </w:rPr>
        <w:t xml:space="preserve">zullen </w:t>
      </w:r>
      <w:r w:rsidR="00423975" w:rsidRPr="00832EF6">
        <w:rPr>
          <w:sz w:val="24"/>
        </w:rPr>
        <w:t>behouden tot een leeftijd ber</w:t>
      </w:r>
      <w:r w:rsidR="00720EFC" w:rsidRPr="00832EF6">
        <w:rPr>
          <w:sz w:val="24"/>
        </w:rPr>
        <w:t xml:space="preserve">eikt </w:t>
      </w:r>
      <w:r w:rsidR="00795DF2">
        <w:rPr>
          <w:sz w:val="24"/>
        </w:rPr>
        <w:t>wordt tussen 61 en 65 jaar; 9,6</w:t>
      </w:r>
      <w:r w:rsidR="00720EFC" w:rsidRPr="00832EF6">
        <w:rPr>
          <w:sz w:val="24"/>
        </w:rPr>
        <w:t>%</w:t>
      </w:r>
      <w:r w:rsidR="00866D7A">
        <w:rPr>
          <w:sz w:val="24"/>
        </w:rPr>
        <w:t xml:space="preserve"> denkt dat </w:t>
      </w:r>
      <w:r w:rsidR="00720EFC" w:rsidRPr="00832EF6">
        <w:rPr>
          <w:sz w:val="24"/>
        </w:rPr>
        <w:t>de eigendom behouden</w:t>
      </w:r>
      <w:r w:rsidR="00866D7A">
        <w:rPr>
          <w:sz w:val="24"/>
        </w:rPr>
        <w:t xml:space="preserve"> wordt tot een leeftijd </w:t>
      </w:r>
      <w:r w:rsidR="00720EFC" w:rsidRPr="00832EF6">
        <w:rPr>
          <w:sz w:val="24"/>
        </w:rPr>
        <w:t xml:space="preserve">ouder dan 65 jaar. </w:t>
      </w:r>
      <w:r w:rsidR="00DD7166" w:rsidRPr="00832EF6">
        <w:rPr>
          <w:sz w:val="24"/>
        </w:rPr>
        <w:t>7</w:t>
      </w:r>
      <w:r w:rsidR="00795DF2">
        <w:rPr>
          <w:sz w:val="24"/>
        </w:rPr>
        <w:t>,6</w:t>
      </w:r>
      <w:r w:rsidR="00720EFC" w:rsidRPr="00832EF6">
        <w:rPr>
          <w:sz w:val="24"/>
        </w:rPr>
        <w:t>%</w:t>
      </w:r>
      <w:r w:rsidR="00866D7A">
        <w:rPr>
          <w:sz w:val="24"/>
        </w:rPr>
        <w:t xml:space="preserve"> verwacht dat de meerderheidsaandeelhouders</w:t>
      </w:r>
      <w:r w:rsidR="00720EFC" w:rsidRPr="00832EF6">
        <w:rPr>
          <w:sz w:val="24"/>
        </w:rPr>
        <w:t xml:space="preserve"> de eigendom</w:t>
      </w:r>
      <w:r w:rsidR="007F0F80">
        <w:rPr>
          <w:sz w:val="24"/>
        </w:rPr>
        <w:t xml:space="preserve"> zullen</w:t>
      </w:r>
      <w:r w:rsidR="00720EFC" w:rsidRPr="00832EF6">
        <w:rPr>
          <w:sz w:val="24"/>
        </w:rPr>
        <w:t xml:space="preserve"> behouden voor de rest van zijn/haar leven.</w:t>
      </w:r>
      <w:r w:rsidR="00795DF2">
        <w:rPr>
          <w:sz w:val="24"/>
        </w:rPr>
        <w:t xml:space="preserve"> Dit betekent dus dat 17</w:t>
      </w:r>
      <w:r w:rsidRPr="00832EF6">
        <w:rPr>
          <w:sz w:val="24"/>
        </w:rPr>
        <w:t>,</w:t>
      </w:r>
      <w:r w:rsidR="00795DF2">
        <w:rPr>
          <w:sz w:val="24"/>
        </w:rPr>
        <w:t>2% (8,6</w:t>
      </w:r>
      <w:r w:rsidRPr="00832EF6">
        <w:rPr>
          <w:sz w:val="24"/>
        </w:rPr>
        <w:t>%</w:t>
      </w:r>
      <w:r w:rsidR="00832EF6">
        <w:rPr>
          <w:sz w:val="24"/>
        </w:rPr>
        <w:t xml:space="preserve"> </w:t>
      </w:r>
      <w:r w:rsidRPr="00832EF6">
        <w:rPr>
          <w:sz w:val="24"/>
        </w:rPr>
        <w:t>+</w:t>
      </w:r>
      <w:r w:rsidR="00832EF6">
        <w:rPr>
          <w:sz w:val="24"/>
        </w:rPr>
        <w:t xml:space="preserve"> </w:t>
      </w:r>
      <w:r w:rsidR="00795DF2">
        <w:rPr>
          <w:sz w:val="24"/>
        </w:rPr>
        <w:t>1</w:t>
      </w:r>
      <w:r w:rsidRPr="00832EF6">
        <w:rPr>
          <w:sz w:val="24"/>
        </w:rPr>
        <w:t>% +</w:t>
      </w:r>
      <w:r w:rsidR="00832EF6">
        <w:rPr>
          <w:sz w:val="24"/>
        </w:rPr>
        <w:t xml:space="preserve"> </w:t>
      </w:r>
      <w:r w:rsidRPr="00832EF6">
        <w:rPr>
          <w:sz w:val="24"/>
        </w:rPr>
        <w:t>7</w:t>
      </w:r>
      <w:r w:rsidR="00795DF2">
        <w:rPr>
          <w:sz w:val="24"/>
        </w:rPr>
        <w:t>,6</w:t>
      </w:r>
      <w:r w:rsidR="00866D7A">
        <w:rPr>
          <w:sz w:val="24"/>
        </w:rPr>
        <w:t>%) van de bedrijfsleiders verwacht dat de meerderheidsaandeelhouders</w:t>
      </w:r>
      <w:r w:rsidRPr="00832EF6">
        <w:rPr>
          <w:sz w:val="24"/>
        </w:rPr>
        <w:t xml:space="preserve"> </w:t>
      </w:r>
      <w:r w:rsidR="00832EF6">
        <w:rPr>
          <w:sz w:val="24"/>
        </w:rPr>
        <w:t>de</w:t>
      </w:r>
      <w:r w:rsidRPr="00832EF6">
        <w:rPr>
          <w:sz w:val="24"/>
        </w:rPr>
        <w:t xml:space="preserve"> eigendom over het bedrijf willen behouden tot na de leeftijd van 65 jaar.</w:t>
      </w:r>
      <w:r w:rsidR="00795DF2">
        <w:rPr>
          <w:sz w:val="24"/>
        </w:rPr>
        <w:t xml:space="preserve"> 18,2</w:t>
      </w:r>
      <w:r w:rsidR="00720EFC" w:rsidRPr="00832EF6">
        <w:rPr>
          <w:sz w:val="24"/>
        </w:rPr>
        <w:t xml:space="preserve">% van de </w:t>
      </w:r>
      <w:r w:rsidR="00866D7A">
        <w:rPr>
          <w:sz w:val="24"/>
        </w:rPr>
        <w:t>bedrijfsleider</w:t>
      </w:r>
      <w:r w:rsidR="00911D59">
        <w:rPr>
          <w:sz w:val="24"/>
        </w:rPr>
        <w:t>s</w:t>
      </w:r>
      <w:r w:rsidR="00432EAA">
        <w:rPr>
          <w:sz w:val="24"/>
        </w:rPr>
        <w:t xml:space="preserve"> verwacht dat de meerderheidsaandeelhouders</w:t>
      </w:r>
      <w:r w:rsidR="00720EFC" w:rsidRPr="00832EF6">
        <w:rPr>
          <w:sz w:val="24"/>
        </w:rPr>
        <w:t xml:space="preserve"> de eigendom</w:t>
      </w:r>
      <w:r w:rsidR="00432EAA">
        <w:rPr>
          <w:sz w:val="24"/>
        </w:rPr>
        <w:t xml:space="preserve"> wi</w:t>
      </w:r>
      <w:r w:rsidR="007F0F80">
        <w:rPr>
          <w:sz w:val="24"/>
        </w:rPr>
        <w:t>l</w:t>
      </w:r>
      <w:r w:rsidR="00432EAA">
        <w:rPr>
          <w:sz w:val="24"/>
        </w:rPr>
        <w:t>l</w:t>
      </w:r>
      <w:r w:rsidR="007F0F80">
        <w:rPr>
          <w:sz w:val="24"/>
        </w:rPr>
        <w:t>en</w:t>
      </w:r>
      <w:r w:rsidR="00720EFC" w:rsidRPr="00832EF6">
        <w:rPr>
          <w:sz w:val="24"/>
        </w:rPr>
        <w:t xml:space="preserve"> behouden tot een bepaalde </w:t>
      </w:r>
      <w:r w:rsidR="00720EFC" w:rsidRPr="00832EF6">
        <w:rPr>
          <w:sz w:val="24"/>
        </w:rPr>
        <w:lastRenderedPageBreak/>
        <w:t>gebeurten</w:t>
      </w:r>
      <w:r w:rsidR="007C7A76">
        <w:rPr>
          <w:sz w:val="24"/>
        </w:rPr>
        <w:t>is zich voordoet, zoals</w:t>
      </w:r>
      <w:r w:rsidR="00720EFC" w:rsidRPr="00832EF6">
        <w:rPr>
          <w:sz w:val="24"/>
        </w:rPr>
        <w:t xml:space="preserve"> </w:t>
      </w:r>
      <w:r w:rsidR="00432EAA">
        <w:rPr>
          <w:sz w:val="24"/>
        </w:rPr>
        <w:t>het vinden van een geschikte overnemer</w:t>
      </w:r>
      <w:r w:rsidR="00720EFC" w:rsidRPr="00832EF6">
        <w:rPr>
          <w:sz w:val="24"/>
        </w:rPr>
        <w:t xml:space="preserve">, de volgende generatie die klaar is, </w:t>
      </w:r>
      <w:r w:rsidR="007C7A76">
        <w:rPr>
          <w:sz w:val="24"/>
        </w:rPr>
        <w:t xml:space="preserve">een voldoende hoog bod dat men ontvangt </w:t>
      </w:r>
      <w:r w:rsidR="00720EFC" w:rsidRPr="00832EF6">
        <w:rPr>
          <w:sz w:val="24"/>
        </w:rPr>
        <w:t>enzovoort.</w:t>
      </w:r>
      <w:r w:rsidR="00432EAA">
        <w:rPr>
          <w:sz w:val="24"/>
        </w:rPr>
        <w:t xml:space="preserve"> Als we deze cijfers vergelijken met de studie van 2015 merken we geen grote verschillen op.</w:t>
      </w:r>
    </w:p>
    <w:p w14:paraId="5C77AF6A" w14:textId="503DDD9F" w:rsidR="00D95109" w:rsidRPr="00832EF6" w:rsidRDefault="00832EF6" w:rsidP="00832EF6">
      <w:pPr>
        <w:rPr>
          <w:sz w:val="24"/>
        </w:rPr>
      </w:pPr>
      <w:r w:rsidRPr="00DD7166">
        <w:rPr>
          <w:sz w:val="24"/>
        </w:rPr>
        <w:t xml:space="preserve">Opnieuw blijkt, volgens tabel 4.2. </w:t>
      </w:r>
      <w:r>
        <w:rPr>
          <w:sz w:val="24"/>
        </w:rPr>
        <w:t>vergeleken</w:t>
      </w:r>
      <w:r w:rsidRPr="00DD7166">
        <w:rPr>
          <w:sz w:val="24"/>
        </w:rPr>
        <w:t xml:space="preserve"> met tabel 3.2., dat meer onzekerheid bestaat over </w:t>
      </w:r>
      <w:r>
        <w:rPr>
          <w:sz w:val="24"/>
        </w:rPr>
        <w:t>de leeftijd waarop eigendom wordt overgedragen dan over de leeftijd waarop de leiding wordt overgedragen</w:t>
      </w:r>
      <w:r w:rsidRPr="00DD7166">
        <w:rPr>
          <w:sz w:val="24"/>
        </w:rPr>
        <w:t>.</w:t>
      </w:r>
      <w:r w:rsidR="00795DF2">
        <w:rPr>
          <w:sz w:val="24"/>
        </w:rPr>
        <w:t xml:space="preserve"> 29% geeft aan geen idee te hebben tot wanneer </w:t>
      </w:r>
      <w:r w:rsidR="00911D59">
        <w:rPr>
          <w:sz w:val="24"/>
        </w:rPr>
        <w:t>de meerderheidsaandeelhouders</w:t>
      </w:r>
      <w:r w:rsidR="00795DF2">
        <w:rPr>
          <w:sz w:val="24"/>
        </w:rPr>
        <w:t xml:space="preserve"> de eigendom van de onderneming zullen behouden.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3"/>
        <w:gridCol w:w="1789"/>
        <w:gridCol w:w="3021"/>
      </w:tblGrid>
      <w:tr w:rsidR="00D95109" w14:paraId="4486027D" w14:textId="77777777" w:rsidTr="009D6EEF">
        <w:tc>
          <w:tcPr>
            <w:tcW w:w="9063" w:type="dxa"/>
            <w:gridSpan w:val="3"/>
            <w:tcBorders>
              <w:bottom w:val="single" w:sz="4" w:space="0" w:color="auto"/>
            </w:tcBorders>
          </w:tcPr>
          <w:p w14:paraId="76917016" w14:textId="77777777" w:rsidR="00D95109" w:rsidRDefault="00D95109" w:rsidP="000148A8">
            <w:r>
              <w:rPr>
                <w:b/>
              </w:rPr>
              <w:t>Tabel 4.2.</w:t>
            </w:r>
            <w:r w:rsidRPr="00603134">
              <w:rPr>
                <w:b/>
              </w:rPr>
              <w:t xml:space="preserve"> : </w:t>
            </w:r>
            <w:r>
              <w:rPr>
                <w:b/>
              </w:rPr>
              <w:t>Behoud van eigendom over het bedrijf</w:t>
            </w:r>
          </w:p>
        </w:tc>
      </w:tr>
      <w:tr w:rsidR="00D95109" w14:paraId="79824CB7" w14:textId="77777777" w:rsidTr="009D6EEF">
        <w:tc>
          <w:tcPr>
            <w:tcW w:w="4253" w:type="dxa"/>
            <w:tcBorders>
              <w:top w:val="single" w:sz="4" w:space="0" w:color="auto"/>
              <w:bottom w:val="single" w:sz="4" w:space="0" w:color="auto"/>
            </w:tcBorders>
          </w:tcPr>
          <w:p w14:paraId="641A510C" w14:textId="77777777" w:rsidR="00D95109" w:rsidRPr="00C12883" w:rsidRDefault="00D95109" w:rsidP="009D6EEF">
            <w:pPr>
              <w:rPr>
                <w:rFonts w:cs="Times New Roman"/>
              </w:rPr>
            </w:pPr>
          </w:p>
        </w:tc>
        <w:tc>
          <w:tcPr>
            <w:tcW w:w="1789" w:type="dxa"/>
            <w:tcBorders>
              <w:top w:val="single" w:sz="4" w:space="0" w:color="auto"/>
              <w:bottom w:val="single" w:sz="4" w:space="0" w:color="auto"/>
            </w:tcBorders>
          </w:tcPr>
          <w:p w14:paraId="60A418D1" w14:textId="77777777" w:rsidR="00D95109" w:rsidRPr="00C12883" w:rsidRDefault="00D95109" w:rsidP="009D6EEF">
            <w:pPr>
              <w:rPr>
                <w:rFonts w:cs="Times New Roman"/>
              </w:rPr>
            </w:pPr>
            <w:r w:rsidRPr="00C12883">
              <w:rPr>
                <w:rFonts w:cs="Times New Roman"/>
              </w:rPr>
              <w:t>Aantal</w:t>
            </w:r>
          </w:p>
        </w:tc>
        <w:tc>
          <w:tcPr>
            <w:tcW w:w="3021" w:type="dxa"/>
            <w:tcBorders>
              <w:top w:val="single" w:sz="4" w:space="0" w:color="auto"/>
              <w:bottom w:val="single" w:sz="4" w:space="0" w:color="auto"/>
            </w:tcBorders>
          </w:tcPr>
          <w:p w14:paraId="1258F381" w14:textId="77777777" w:rsidR="00D95109" w:rsidRPr="00C12883" w:rsidRDefault="00D95109" w:rsidP="009D6EEF">
            <w:pPr>
              <w:rPr>
                <w:rFonts w:cs="Times New Roman"/>
              </w:rPr>
            </w:pPr>
            <w:r w:rsidRPr="00C12883">
              <w:rPr>
                <w:rFonts w:cs="Times New Roman"/>
              </w:rPr>
              <w:t>Procentueel</w:t>
            </w:r>
          </w:p>
        </w:tc>
      </w:tr>
      <w:tr w:rsidR="00D95109" w14:paraId="064C0DB4" w14:textId="77777777" w:rsidTr="009D6EEF">
        <w:tc>
          <w:tcPr>
            <w:tcW w:w="4253" w:type="dxa"/>
            <w:tcBorders>
              <w:top w:val="single" w:sz="4" w:space="0" w:color="auto"/>
            </w:tcBorders>
          </w:tcPr>
          <w:p w14:paraId="16C5F2CE" w14:textId="77777777" w:rsidR="00D95109" w:rsidRPr="00C12883" w:rsidRDefault="00720EFC" w:rsidP="009D6EEF">
            <w:pPr>
              <w:rPr>
                <w:rFonts w:cs="Times New Roman"/>
              </w:rPr>
            </w:pPr>
            <w:r>
              <w:rPr>
                <w:rFonts w:cs="Times New Roman"/>
              </w:rPr>
              <w:t>Jonger dan 60 jaar</w:t>
            </w:r>
          </w:p>
        </w:tc>
        <w:tc>
          <w:tcPr>
            <w:tcW w:w="1789" w:type="dxa"/>
            <w:tcBorders>
              <w:top w:val="single" w:sz="4" w:space="0" w:color="auto"/>
            </w:tcBorders>
          </w:tcPr>
          <w:p w14:paraId="43009916" w14:textId="524331A0" w:rsidR="00D95109" w:rsidRPr="00C12883" w:rsidRDefault="00D95109" w:rsidP="00795DF2">
            <w:pPr>
              <w:rPr>
                <w:rFonts w:cs="Times New Roman"/>
              </w:rPr>
            </w:pPr>
            <w:r>
              <w:rPr>
                <w:rFonts w:cs="Times New Roman"/>
              </w:rPr>
              <w:t>2</w:t>
            </w:r>
            <w:r w:rsidR="00795DF2">
              <w:rPr>
                <w:rFonts w:cs="Times New Roman"/>
              </w:rPr>
              <w:t>3</w:t>
            </w:r>
          </w:p>
        </w:tc>
        <w:tc>
          <w:tcPr>
            <w:tcW w:w="3021" w:type="dxa"/>
            <w:tcBorders>
              <w:top w:val="single" w:sz="4" w:space="0" w:color="auto"/>
            </w:tcBorders>
          </w:tcPr>
          <w:p w14:paraId="08FDA914" w14:textId="55479915" w:rsidR="00D95109" w:rsidRPr="00C12883" w:rsidRDefault="00795DF2" w:rsidP="009D6EEF">
            <w:pPr>
              <w:rPr>
                <w:rFonts w:cs="Times New Roman"/>
              </w:rPr>
            </w:pPr>
            <w:r>
              <w:rPr>
                <w:rFonts w:cs="Times New Roman"/>
              </w:rPr>
              <w:t>4,7</w:t>
            </w:r>
            <w:r w:rsidR="00D95109">
              <w:rPr>
                <w:rFonts w:cs="Times New Roman"/>
              </w:rPr>
              <w:t>%</w:t>
            </w:r>
          </w:p>
        </w:tc>
      </w:tr>
      <w:tr w:rsidR="00D95109" w14:paraId="1090675F" w14:textId="77777777" w:rsidTr="009D6EEF">
        <w:tc>
          <w:tcPr>
            <w:tcW w:w="4253" w:type="dxa"/>
          </w:tcPr>
          <w:p w14:paraId="2EB67707" w14:textId="77777777" w:rsidR="00D95109" w:rsidRPr="00C12883" w:rsidRDefault="00D95109" w:rsidP="00D95109">
            <w:pPr>
              <w:autoSpaceDE w:val="0"/>
              <w:autoSpaceDN w:val="0"/>
              <w:adjustRightInd w:val="0"/>
              <w:ind w:right="60"/>
              <w:jc w:val="left"/>
              <w:rPr>
                <w:rFonts w:cs="Times New Roman"/>
                <w:color w:val="000000"/>
              </w:rPr>
            </w:pPr>
            <w:r>
              <w:rPr>
                <w:rFonts w:cs="Times New Roman"/>
                <w:color w:val="000000"/>
              </w:rPr>
              <w:t>Tussen 61 en 65 jaar</w:t>
            </w:r>
          </w:p>
        </w:tc>
        <w:tc>
          <w:tcPr>
            <w:tcW w:w="1789" w:type="dxa"/>
          </w:tcPr>
          <w:p w14:paraId="290109B5" w14:textId="20FA4177" w:rsidR="00D95109" w:rsidRPr="00C12883" w:rsidRDefault="00795DF2" w:rsidP="009D6EEF">
            <w:pPr>
              <w:rPr>
                <w:rFonts w:cs="Times New Roman"/>
              </w:rPr>
            </w:pPr>
            <w:r>
              <w:rPr>
                <w:rFonts w:cs="Times New Roman"/>
              </w:rPr>
              <w:t>90</w:t>
            </w:r>
          </w:p>
        </w:tc>
        <w:tc>
          <w:tcPr>
            <w:tcW w:w="3021" w:type="dxa"/>
          </w:tcPr>
          <w:p w14:paraId="27DE2724" w14:textId="27630AA3" w:rsidR="00D95109" w:rsidRPr="00C12883" w:rsidRDefault="00795DF2" w:rsidP="009D6EEF">
            <w:pPr>
              <w:rPr>
                <w:rFonts w:cs="Times New Roman"/>
              </w:rPr>
            </w:pPr>
            <w:r>
              <w:rPr>
                <w:rFonts w:cs="Times New Roman"/>
              </w:rPr>
              <w:t>18,4</w:t>
            </w:r>
            <w:r w:rsidR="00D95109">
              <w:rPr>
                <w:rFonts w:cs="Times New Roman"/>
              </w:rPr>
              <w:t>%</w:t>
            </w:r>
          </w:p>
        </w:tc>
      </w:tr>
      <w:tr w:rsidR="00D95109" w14:paraId="1A5BBA29" w14:textId="77777777" w:rsidTr="009D6EEF">
        <w:tc>
          <w:tcPr>
            <w:tcW w:w="4253" w:type="dxa"/>
          </w:tcPr>
          <w:p w14:paraId="0EDA7271" w14:textId="77777777" w:rsidR="00D95109" w:rsidRPr="00C12883" w:rsidRDefault="00D95109" w:rsidP="00D95109">
            <w:pPr>
              <w:autoSpaceDE w:val="0"/>
              <w:autoSpaceDN w:val="0"/>
              <w:adjustRightInd w:val="0"/>
              <w:ind w:right="60"/>
              <w:jc w:val="left"/>
              <w:rPr>
                <w:rFonts w:cs="Times New Roman"/>
                <w:color w:val="000000"/>
              </w:rPr>
            </w:pPr>
            <w:r>
              <w:rPr>
                <w:rFonts w:cs="Times New Roman"/>
                <w:color w:val="000000"/>
              </w:rPr>
              <w:t>Tussen 66 en 70 jaar</w:t>
            </w:r>
          </w:p>
        </w:tc>
        <w:tc>
          <w:tcPr>
            <w:tcW w:w="1789" w:type="dxa"/>
          </w:tcPr>
          <w:p w14:paraId="6D65251A" w14:textId="0C528FEC" w:rsidR="00D95109" w:rsidRPr="00C12883" w:rsidRDefault="00795DF2" w:rsidP="009D6EEF">
            <w:pPr>
              <w:rPr>
                <w:rFonts w:cs="Times New Roman"/>
              </w:rPr>
            </w:pPr>
            <w:r>
              <w:rPr>
                <w:rFonts w:cs="Times New Roman"/>
              </w:rPr>
              <w:t>42</w:t>
            </w:r>
          </w:p>
        </w:tc>
        <w:tc>
          <w:tcPr>
            <w:tcW w:w="3021" w:type="dxa"/>
          </w:tcPr>
          <w:p w14:paraId="5C4D3E4B" w14:textId="6FF5AD4B" w:rsidR="00D95109" w:rsidRPr="00C12883" w:rsidRDefault="00795DF2" w:rsidP="009D6EEF">
            <w:pPr>
              <w:rPr>
                <w:rFonts w:cs="Times New Roman"/>
              </w:rPr>
            </w:pPr>
            <w:r>
              <w:rPr>
                <w:rFonts w:cs="Times New Roman"/>
              </w:rPr>
              <w:t>8,6</w:t>
            </w:r>
            <w:r w:rsidR="00D95109">
              <w:rPr>
                <w:rFonts w:cs="Times New Roman"/>
              </w:rPr>
              <w:t>%</w:t>
            </w:r>
          </w:p>
        </w:tc>
      </w:tr>
      <w:tr w:rsidR="00D95109" w14:paraId="4AD9D2D4" w14:textId="77777777" w:rsidTr="009D6EEF">
        <w:tc>
          <w:tcPr>
            <w:tcW w:w="4253" w:type="dxa"/>
          </w:tcPr>
          <w:p w14:paraId="4C01747C" w14:textId="77777777" w:rsidR="00D95109" w:rsidRPr="00C12883" w:rsidRDefault="00D95109" w:rsidP="00D95109">
            <w:pPr>
              <w:autoSpaceDE w:val="0"/>
              <w:autoSpaceDN w:val="0"/>
              <w:adjustRightInd w:val="0"/>
              <w:ind w:right="60"/>
              <w:jc w:val="left"/>
              <w:rPr>
                <w:rFonts w:cs="Times New Roman"/>
                <w:color w:val="000000"/>
              </w:rPr>
            </w:pPr>
            <w:r>
              <w:rPr>
                <w:rFonts w:cs="Times New Roman"/>
                <w:color w:val="000000"/>
              </w:rPr>
              <w:t>Ouder dan 70 jaar</w:t>
            </w:r>
          </w:p>
        </w:tc>
        <w:tc>
          <w:tcPr>
            <w:tcW w:w="1789" w:type="dxa"/>
          </w:tcPr>
          <w:p w14:paraId="6EDE9EB9" w14:textId="218B5FF0" w:rsidR="00D95109" w:rsidRPr="00C12883" w:rsidRDefault="00795DF2" w:rsidP="009D6EEF">
            <w:pPr>
              <w:rPr>
                <w:rFonts w:cs="Times New Roman"/>
              </w:rPr>
            </w:pPr>
            <w:r>
              <w:rPr>
                <w:rFonts w:cs="Times New Roman"/>
              </w:rPr>
              <w:t>5</w:t>
            </w:r>
          </w:p>
        </w:tc>
        <w:tc>
          <w:tcPr>
            <w:tcW w:w="3021" w:type="dxa"/>
          </w:tcPr>
          <w:p w14:paraId="6D7C0BB3" w14:textId="02E4C32B" w:rsidR="00D95109" w:rsidRPr="00C12883" w:rsidRDefault="00795DF2" w:rsidP="009D6EEF">
            <w:pPr>
              <w:rPr>
                <w:rFonts w:cs="Times New Roman"/>
              </w:rPr>
            </w:pPr>
            <w:r>
              <w:rPr>
                <w:rFonts w:cs="Times New Roman"/>
              </w:rPr>
              <w:t>1</w:t>
            </w:r>
            <w:r w:rsidR="00D95109">
              <w:rPr>
                <w:rFonts w:cs="Times New Roman"/>
              </w:rPr>
              <w:t>%</w:t>
            </w:r>
          </w:p>
        </w:tc>
      </w:tr>
      <w:tr w:rsidR="00D95109" w14:paraId="04F1B906" w14:textId="77777777" w:rsidTr="009D6EEF">
        <w:tc>
          <w:tcPr>
            <w:tcW w:w="4253" w:type="dxa"/>
          </w:tcPr>
          <w:p w14:paraId="2179F226" w14:textId="77777777" w:rsidR="00D95109" w:rsidRDefault="00D95109" w:rsidP="00D95109">
            <w:pPr>
              <w:autoSpaceDE w:val="0"/>
              <w:autoSpaceDN w:val="0"/>
              <w:adjustRightInd w:val="0"/>
              <w:ind w:right="60"/>
              <w:jc w:val="left"/>
              <w:rPr>
                <w:rFonts w:cs="Times New Roman"/>
                <w:color w:val="000000"/>
              </w:rPr>
            </w:pPr>
            <w:r>
              <w:rPr>
                <w:rFonts w:cs="Times New Roman"/>
                <w:color w:val="000000"/>
              </w:rPr>
              <w:t>Voor de rest van mijn leven</w:t>
            </w:r>
          </w:p>
        </w:tc>
        <w:tc>
          <w:tcPr>
            <w:tcW w:w="1789" w:type="dxa"/>
          </w:tcPr>
          <w:p w14:paraId="5E4B5B31" w14:textId="63BACD21" w:rsidR="00D95109" w:rsidRPr="00C12883" w:rsidRDefault="00795DF2" w:rsidP="009D6EEF">
            <w:pPr>
              <w:rPr>
                <w:rFonts w:cs="Times New Roman"/>
              </w:rPr>
            </w:pPr>
            <w:r>
              <w:rPr>
                <w:rFonts w:cs="Times New Roman"/>
              </w:rPr>
              <w:t>37</w:t>
            </w:r>
          </w:p>
        </w:tc>
        <w:tc>
          <w:tcPr>
            <w:tcW w:w="3021" w:type="dxa"/>
          </w:tcPr>
          <w:p w14:paraId="0BF65A45" w14:textId="3F72BD5B" w:rsidR="00D95109" w:rsidRPr="00C12883" w:rsidRDefault="00D95109" w:rsidP="009D6EEF">
            <w:pPr>
              <w:rPr>
                <w:rFonts w:cs="Times New Roman"/>
              </w:rPr>
            </w:pPr>
            <w:r>
              <w:rPr>
                <w:rFonts w:cs="Times New Roman"/>
              </w:rPr>
              <w:t>7</w:t>
            </w:r>
            <w:r w:rsidR="00795DF2">
              <w:rPr>
                <w:rFonts w:cs="Times New Roman"/>
              </w:rPr>
              <w:t>,6</w:t>
            </w:r>
            <w:r>
              <w:rPr>
                <w:rFonts w:cs="Times New Roman"/>
              </w:rPr>
              <w:t>%</w:t>
            </w:r>
          </w:p>
        </w:tc>
      </w:tr>
      <w:tr w:rsidR="00D95109" w14:paraId="13E39ED7" w14:textId="77777777" w:rsidTr="009D6EEF">
        <w:tc>
          <w:tcPr>
            <w:tcW w:w="4253" w:type="dxa"/>
          </w:tcPr>
          <w:p w14:paraId="4853D83F" w14:textId="77777777" w:rsidR="00D95109" w:rsidRPr="00F75319" w:rsidRDefault="00D95109" w:rsidP="00D95109">
            <w:pPr>
              <w:autoSpaceDE w:val="0"/>
              <w:autoSpaceDN w:val="0"/>
              <w:adjustRightInd w:val="0"/>
              <w:ind w:right="60"/>
              <w:jc w:val="left"/>
              <w:rPr>
                <w:rFonts w:cs="Times New Roman"/>
                <w:color w:val="000000"/>
                <w:highlight w:val="yellow"/>
              </w:rPr>
            </w:pPr>
            <w:r w:rsidRPr="00064660">
              <w:rPr>
                <w:rFonts w:cs="Times New Roman"/>
                <w:color w:val="000000"/>
              </w:rPr>
              <w:t>Tot een bepaalde gebeurtenis zich voordoet</w:t>
            </w:r>
          </w:p>
        </w:tc>
        <w:tc>
          <w:tcPr>
            <w:tcW w:w="1789" w:type="dxa"/>
          </w:tcPr>
          <w:p w14:paraId="539BC426" w14:textId="712B4111" w:rsidR="00D95109" w:rsidRPr="00C12883" w:rsidRDefault="00795DF2" w:rsidP="009D6EEF">
            <w:pPr>
              <w:rPr>
                <w:rFonts w:cs="Times New Roman"/>
              </w:rPr>
            </w:pPr>
            <w:r>
              <w:rPr>
                <w:rFonts w:cs="Times New Roman"/>
              </w:rPr>
              <w:t>89</w:t>
            </w:r>
          </w:p>
        </w:tc>
        <w:tc>
          <w:tcPr>
            <w:tcW w:w="3021" w:type="dxa"/>
          </w:tcPr>
          <w:p w14:paraId="19C0C8CA" w14:textId="426CDE43" w:rsidR="00D95109" w:rsidRPr="00C12883" w:rsidRDefault="00795DF2" w:rsidP="00795DF2">
            <w:pPr>
              <w:rPr>
                <w:rFonts w:cs="Times New Roman"/>
              </w:rPr>
            </w:pPr>
            <w:r>
              <w:rPr>
                <w:rFonts w:cs="Times New Roman"/>
              </w:rPr>
              <w:t>18,2</w:t>
            </w:r>
            <w:r w:rsidR="00D95109">
              <w:rPr>
                <w:rFonts w:cs="Times New Roman"/>
              </w:rPr>
              <w:t>%</w:t>
            </w:r>
          </w:p>
        </w:tc>
      </w:tr>
      <w:tr w:rsidR="00D95109" w14:paraId="696C6F58" w14:textId="77777777" w:rsidTr="009D6EEF">
        <w:tc>
          <w:tcPr>
            <w:tcW w:w="4253" w:type="dxa"/>
            <w:tcBorders>
              <w:bottom w:val="single" w:sz="4" w:space="0" w:color="auto"/>
            </w:tcBorders>
          </w:tcPr>
          <w:p w14:paraId="1E514D17" w14:textId="77777777" w:rsidR="00D95109" w:rsidRPr="00C12883" w:rsidRDefault="00D95109" w:rsidP="00D95109">
            <w:pPr>
              <w:autoSpaceDE w:val="0"/>
              <w:autoSpaceDN w:val="0"/>
              <w:adjustRightInd w:val="0"/>
              <w:ind w:right="60"/>
              <w:jc w:val="left"/>
              <w:rPr>
                <w:rFonts w:cs="Times New Roman"/>
                <w:color w:val="000000"/>
              </w:rPr>
            </w:pPr>
            <w:r>
              <w:rPr>
                <w:rFonts w:cs="Times New Roman"/>
                <w:color w:val="000000"/>
              </w:rPr>
              <w:t>Geen idee</w:t>
            </w:r>
          </w:p>
        </w:tc>
        <w:tc>
          <w:tcPr>
            <w:tcW w:w="1789" w:type="dxa"/>
            <w:tcBorders>
              <w:bottom w:val="single" w:sz="4" w:space="0" w:color="auto"/>
            </w:tcBorders>
          </w:tcPr>
          <w:p w14:paraId="30071A90" w14:textId="058B277A" w:rsidR="00D95109" w:rsidRPr="00C12883" w:rsidRDefault="00795DF2" w:rsidP="00795DF2">
            <w:pPr>
              <w:rPr>
                <w:rFonts w:cs="Times New Roman"/>
              </w:rPr>
            </w:pPr>
            <w:r>
              <w:rPr>
                <w:rFonts w:cs="Times New Roman"/>
              </w:rPr>
              <w:t>142</w:t>
            </w:r>
          </w:p>
        </w:tc>
        <w:tc>
          <w:tcPr>
            <w:tcW w:w="3021" w:type="dxa"/>
            <w:tcBorders>
              <w:bottom w:val="single" w:sz="4" w:space="0" w:color="auto"/>
            </w:tcBorders>
          </w:tcPr>
          <w:p w14:paraId="1B92CA6D" w14:textId="77404CCC" w:rsidR="00D95109" w:rsidRPr="00C12883" w:rsidRDefault="00D95109" w:rsidP="009D6EEF">
            <w:pPr>
              <w:rPr>
                <w:rFonts w:cs="Times New Roman"/>
              </w:rPr>
            </w:pPr>
            <w:r>
              <w:rPr>
                <w:rFonts w:cs="Times New Roman"/>
              </w:rPr>
              <w:t>2</w:t>
            </w:r>
            <w:r w:rsidR="00795DF2">
              <w:rPr>
                <w:rFonts w:cs="Times New Roman"/>
              </w:rPr>
              <w:t>9</w:t>
            </w:r>
            <w:r>
              <w:rPr>
                <w:rFonts w:cs="Times New Roman"/>
              </w:rPr>
              <w:t>%</w:t>
            </w:r>
          </w:p>
        </w:tc>
      </w:tr>
      <w:tr w:rsidR="00D95109" w14:paraId="7EA2120E" w14:textId="77777777" w:rsidTr="009D6EEF">
        <w:tc>
          <w:tcPr>
            <w:tcW w:w="4253" w:type="dxa"/>
            <w:tcBorders>
              <w:top w:val="single" w:sz="4" w:space="0" w:color="auto"/>
              <w:bottom w:val="single" w:sz="4" w:space="0" w:color="auto"/>
            </w:tcBorders>
          </w:tcPr>
          <w:p w14:paraId="7FF86233" w14:textId="77777777" w:rsidR="00D95109" w:rsidRPr="00C12883" w:rsidRDefault="00D95109" w:rsidP="009D6EEF">
            <w:pPr>
              <w:rPr>
                <w:rFonts w:cs="Times New Roman"/>
              </w:rPr>
            </w:pPr>
            <w:r w:rsidRPr="00C12883">
              <w:rPr>
                <w:rFonts w:cs="Times New Roman"/>
              </w:rPr>
              <w:t>Totaal</w:t>
            </w:r>
          </w:p>
        </w:tc>
        <w:tc>
          <w:tcPr>
            <w:tcW w:w="1789" w:type="dxa"/>
            <w:tcBorders>
              <w:top w:val="single" w:sz="4" w:space="0" w:color="auto"/>
              <w:bottom w:val="single" w:sz="4" w:space="0" w:color="auto"/>
            </w:tcBorders>
          </w:tcPr>
          <w:p w14:paraId="76DC398E" w14:textId="32665AC6" w:rsidR="00D95109" w:rsidRPr="00C12883" w:rsidRDefault="00795DF2" w:rsidP="009D6EEF">
            <w:pPr>
              <w:rPr>
                <w:rFonts w:cs="Times New Roman"/>
              </w:rPr>
            </w:pPr>
            <w:r>
              <w:rPr>
                <w:rFonts w:cs="Times New Roman"/>
              </w:rPr>
              <w:t>489</w:t>
            </w:r>
          </w:p>
        </w:tc>
        <w:tc>
          <w:tcPr>
            <w:tcW w:w="3021" w:type="dxa"/>
            <w:tcBorders>
              <w:top w:val="single" w:sz="4" w:space="0" w:color="auto"/>
              <w:bottom w:val="single" w:sz="4" w:space="0" w:color="auto"/>
            </w:tcBorders>
          </w:tcPr>
          <w:p w14:paraId="799906AD" w14:textId="77777777" w:rsidR="00D95109" w:rsidRPr="00C12883" w:rsidRDefault="00D95109" w:rsidP="009D6EEF">
            <w:pPr>
              <w:rPr>
                <w:rFonts w:cs="Times New Roman"/>
              </w:rPr>
            </w:pPr>
            <w:r w:rsidRPr="00C12883">
              <w:rPr>
                <w:rFonts w:cs="Times New Roman"/>
              </w:rPr>
              <w:t>100%</w:t>
            </w:r>
          </w:p>
        </w:tc>
      </w:tr>
    </w:tbl>
    <w:p w14:paraId="6DAE2352" w14:textId="77777777" w:rsidR="002A6459" w:rsidRDefault="002A6459" w:rsidP="00832EF6">
      <w:pPr>
        <w:pStyle w:val="Heading2"/>
      </w:pPr>
    </w:p>
    <w:p w14:paraId="1AC2F400" w14:textId="625EE618" w:rsidR="00E22FD7" w:rsidRPr="00832EF6" w:rsidRDefault="00832EF6" w:rsidP="00832EF6">
      <w:pPr>
        <w:pStyle w:val="Heading2"/>
      </w:pPr>
      <w:bookmarkStart w:id="15" w:name="_Toc17460998"/>
      <w:r w:rsidRPr="00832EF6">
        <w:t xml:space="preserve">4.2. </w:t>
      </w:r>
      <w:r w:rsidR="00E22FD7" w:rsidRPr="00832EF6">
        <w:t>Mate van planning van de overdracht van eigendom</w:t>
      </w:r>
      <w:bookmarkEnd w:id="15"/>
    </w:p>
    <w:p w14:paraId="2FC8A026" w14:textId="5480FB6E" w:rsidR="006835F8" w:rsidRDefault="006835F8" w:rsidP="001F1E64">
      <w:pPr>
        <w:rPr>
          <w:sz w:val="24"/>
        </w:rPr>
      </w:pPr>
      <w:r w:rsidRPr="00190413">
        <w:rPr>
          <w:sz w:val="24"/>
        </w:rPr>
        <w:t xml:space="preserve">Gezien </w:t>
      </w:r>
      <w:r w:rsidR="00795DF2">
        <w:rPr>
          <w:sz w:val="24"/>
        </w:rPr>
        <w:t>de helft</w:t>
      </w:r>
      <w:r w:rsidRPr="00190413">
        <w:rPr>
          <w:sz w:val="24"/>
        </w:rPr>
        <w:t xml:space="preserve"> van de</w:t>
      </w:r>
      <w:r w:rsidR="00795DF2">
        <w:rPr>
          <w:sz w:val="24"/>
        </w:rPr>
        <w:t xml:space="preserve"> bevraagde</w:t>
      </w:r>
      <w:r w:rsidRPr="00190413">
        <w:rPr>
          <w:sz w:val="24"/>
        </w:rPr>
        <w:t xml:space="preserve"> bedrijven een overdracht van </w:t>
      </w:r>
      <w:r w:rsidR="00F24369">
        <w:rPr>
          <w:sz w:val="24"/>
        </w:rPr>
        <w:t xml:space="preserve">een meerderheid van de </w:t>
      </w:r>
      <w:r w:rsidRPr="00190413">
        <w:rPr>
          <w:sz w:val="24"/>
        </w:rPr>
        <w:t>aandelen verwacht binnen de 5 jaar, is het belangrijk te weten in welke mate deze bedrijven bezig zijn met het plannen</w:t>
      </w:r>
      <w:r w:rsidR="00754F41">
        <w:rPr>
          <w:sz w:val="24"/>
        </w:rPr>
        <w:t xml:space="preserve"> van de overdracht van eigendom</w:t>
      </w:r>
      <w:r w:rsidR="001D00DD" w:rsidRPr="00190413">
        <w:rPr>
          <w:sz w:val="24"/>
        </w:rPr>
        <w:t xml:space="preserve">. </w:t>
      </w:r>
      <w:r w:rsidR="00625D35" w:rsidRPr="00190413">
        <w:rPr>
          <w:sz w:val="24"/>
        </w:rPr>
        <w:t xml:space="preserve">Uit tabel 4.3. blijkt dat </w:t>
      </w:r>
      <w:r w:rsidR="00190413" w:rsidRPr="00190413">
        <w:rPr>
          <w:sz w:val="24"/>
        </w:rPr>
        <w:t xml:space="preserve">ongeveer </w:t>
      </w:r>
      <w:r w:rsidR="00625D35" w:rsidRPr="00190413">
        <w:rPr>
          <w:sz w:val="24"/>
        </w:rPr>
        <w:t>e</w:t>
      </w:r>
      <w:r w:rsidR="001D00DD" w:rsidRPr="00190413">
        <w:rPr>
          <w:sz w:val="24"/>
        </w:rPr>
        <w:t xml:space="preserve">en kwart </w:t>
      </w:r>
      <w:r w:rsidR="00625D35" w:rsidRPr="00190413">
        <w:rPr>
          <w:sz w:val="24"/>
        </w:rPr>
        <w:t>van de bedrijven</w:t>
      </w:r>
      <w:r w:rsidR="00795DF2">
        <w:rPr>
          <w:sz w:val="24"/>
        </w:rPr>
        <w:t xml:space="preserve"> (27</w:t>
      </w:r>
      <w:r w:rsidR="00190413" w:rsidRPr="00190413">
        <w:rPr>
          <w:sz w:val="24"/>
        </w:rPr>
        <w:t>%)</w:t>
      </w:r>
      <w:r w:rsidR="00625D35" w:rsidRPr="00190413">
        <w:rPr>
          <w:sz w:val="24"/>
        </w:rPr>
        <w:t xml:space="preserve"> </w:t>
      </w:r>
      <w:r w:rsidR="001D00DD" w:rsidRPr="00190413">
        <w:rPr>
          <w:sz w:val="24"/>
        </w:rPr>
        <w:t xml:space="preserve">op korte termijn </w:t>
      </w:r>
      <w:r w:rsidR="00625D35" w:rsidRPr="00190413">
        <w:rPr>
          <w:sz w:val="24"/>
        </w:rPr>
        <w:t xml:space="preserve">zal </w:t>
      </w:r>
      <w:r w:rsidR="001D00DD" w:rsidRPr="00190413">
        <w:rPr>
          <w:sz w:val="24"/>
        </w:rPr>
        <w:t>star</w:t>
      </w:r>
      <w:r w:rsidR="00795DF2">
        <w:rPr>
          <w:sz w:val="24"/>
        </w:rPr>
        <w:t>ten met de voorbereidingen en 14,1</w:t>
      </w:r>
      <w:r w:rsidR="001D00DD" w:rsidRPr="00190413">
        <w:rPr>
          <w:sz w:val="24"/>
        </w:rPr>
        <w:t xml:space="preserve">% beseft dat ze moet beginnen met plannen maar weet niet hoe eraan te beginnen. </w:t>
      </w:r>
      <w:r w:rsidR="00795DF2">
        <w:rPr>
          <w:sz w:val="24"/>
        </w:rPr>
        <w:t>Opvallend is dat 38,4% van de</w:t>
      </w:r>
      <w:r w:rsidR="00827CF3">
        <w:rPr>
          <w:sz w:val="24"/>
        </w:rPr>
        <w:t xml:space="preserve"> bedrijfsleiders</w:t>
      </w:r>
      <w:r w:rsidR="007C7A76">
        <w:rPr>
          <w:sz w:val="24"/>
        </w:rPr>
        <w:t xml:space="preserve"> </w:t>
      </w:r>
      <w:r w:rsidR="001D00DD" w:rsidRPr="00190413">
        <w:rPr>
          <w:sz w:val="24"/>
        </w:rPr>
        <w:t>nog niet bezig</w:t>
      </w:r>
      <w:r w:rsidR="007C7A76">
        <w:rPr>
          <w:sz w:val="24"/>
        </w:rPr>
        <w:t xml:space="preserve"> zijn</w:t>
      </w:r>
      <w:r w:rsidR="001D00DD" w:rsidRPr="00190413">
        <w:rPr>
          <w:sz w:val="24"/>
        </w:rPr>
        <w:t xml:space="preserve"> met het plannen van de overdracht van eigendom</w:t>
      </w:r>
      <w:r w:rsidR="007C7A76">
        <w:rPr>
          <w:sz w:val="24"/>
        </w:rPr>
        <w:t xml:space="preserve">. Tenslotte geeft tabel 4.3. aan dat 20,4% van de bedrijven </w:t>
      </w:r>
      <w:r w:rsidR="001D00DD" w:rsidRPr="00190413">
        <w:rPr>
          <w:sz w:val="24"/>
        </w:rPr>
        <w:t>de voorbere</w:t>
      </w:r>
      <w:r w:rsidR="001300AE">
        <w:rPr>
          <w:sz w:val="24"/>
        </w:rPr>
        <w:t>i</w:t>
      </w:r>
      <w:r w:rsidR="00430D4A">
        <w:rPr>
          <w:sz w:val="24"/>
        </w:rPr>
        <w:t>dingen volledig voltooid heeft.</w:t>
      </w:r>
      <w:r w:rsidR="00432EAA">
        <w:rPr>
          <w:sz w:val="24"/>
        </w:rPr>
        <w:t xml:space="preserve"> Deze cijfers liggen volledig in lijn met de studie inzake bedrijfsoverdracht uit 2015.</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7"/>
        <w:gridCol w:w="1090"/>
        <w:gridCol w:w="1704"/>
      </w:tblGrid>
      <w:tr w:rsidR="006835F8" w14:paraId="31DC6520" w14:textId="77777777" w:rsidTr="00720EFC">
        <w:tc>
          <w:tcPr>
            <w:tcW w:w="5000" w:type="pct"/>
            <w:gridSpan w:val="3"/>
            <w:tcBorders>
              <w:bottom w:val="single" w:sz="4" w:space="0" w:color="auto"/>
            </w:tcBorders>
          </w:tcPr>
          <w:p w14:paraId="3EB49C49" w14:textId="77777777" w:rsidR="006835F8" w:rsidRDefault="00625D35" w:rsidP="006835F8">
            <w:r>
              <w:rPr>
                <w:b/>
              </w:rPr>
              <w:t>Tabel 4.3</w:t>
            </w:r>
            <w:r w:rsidR="006835F8">
              <w:rPr>
                <w:b/>
              </w:rPr>
              <w:t>.</w:t>
            </w:r>
            <w:r w:rsidR="006835F8" w:rsidRPr="00603134">
              <w:rPr>
                <w:b/>
              </w:rPr>
              <w:t xml:space="preserve"> : </w:t>
            </w:r>
            <w:r w:rsidR="006835F8">
              <w:rPr>
                <w:b/>
              </w:rPr>
              <w:t>Mate van voorbereiding van overdracht van eigendom</w:t>
            </w:r>
          </w:p>
        </w:tc>
      </w:tr>
      <w:tr w:rsidR="006835F8" w14:paraId="2DF154CF" w14:textId="77777777" w:rsidTr="00720EFC">
        <w:tc>
          <w:tcPr>
            <w:tcW w:w="3460" w:type="pct"/>
            <w:tcBorders>
              <w:top w:val="single" w:sz="4" w:space="0" w:color="auto"/>
              <w:bottom w:val="single" w:sz="4" w:space="0" w:color="auto"/>
            </w:tcBorders>
          </w:tcPr>
          <w:p w14:paraId="6F2056D6" w14:textId="77777777" w:rsidR="006835F8" w:rsidRPr="00C12883" w:rsidRDefault="006835F8" w:rsidP="009D6EEF">
            <w:pPr>
              <w:rPr>
                <w:rFonts w:cs="Times New Roman"/>
              </w:rPr>
            </w:pPr>
          </w:p>
        </w:tc>
        <w:tc>
          <w:tcPr>
            <w:tcW w:w="601" w:type="pct"/>
            <w:tcBorders>
              <w:top w:val="single" w:sz="4" w:space="0" w:color="auto"/>
              <w:bottom w:val="single" w:sz="4" w:space="0" w:color="auto"/>
            </w:tcBorders>
          </w:tcPr>
          <w:p w14:paraId="46B04441" w14:textId="77777777" w:rsidR="006835F8" w:rsidRPr="00C12883" w:rsidRDefault="006835F8" w:rsidP="009D6EEF">
            <w:pPr>
              <w:rPr>
                <w:rFonts w:cs="Times New Roman"/>
              </w:rPr>
            </w:pPr>
            <w:r w:rsidRPr="00C12883">
              <w:rPr>
                <w:rFonts w:cs="Times New Roman"/>
              </w:rPr>
              <w:t>Aantal</w:t>
            </w:r>
          </w:p>
        </w:tc>
        <w:tc>
          <w:tcPr>
            <w:tcW w:w="939" w:type="pct"/>
            <w:tcBorders>
              <w:top w:val="single" w:sz="4" w:space="0" w:color="auto"/>
              <w:bottom w:val="single" w:sz="4" w:space="0" w:color="auto"/>
            </w:tcBorders>
          </w:tcPr>
          <w:p w14:paraId="73375CD5" w14:textId="77777777" w:rsidR="006835F8" w:rsidRPr="00C12883" w:rsidRDefault="006835F8" w:rsidP="009D6EEF">
            <w:pPr>
              <w:rPr>
                <w:rFonts w:cs="Times New Roman"/>
              </w:rPr>
            </w:pPr>
            <w:r w:rsidRPr="00C12883">
              <w:rPr>
                <w:rFonts w:cs="Times New Roman"/>
              </w:rPr>
              <w:t>Procentueel</w:t>
            </w:r>
          </w:p>
        </w:tc>
      </w:tr>
      <w:tr w:rsidR="006835F8" w14:paraId="03134219" w14:textId="77777777" w:rsidTr="00720EFC">
        <w:tc>
          <w:tcPr>
            <w:tcW w:w="3460" w:type="pct"/>
            <w:tcBorders>
              <w:top w:val="single" w:sz="4" w:space="0" w:color="auto"/>
            </w:tcBorders>
          </w:tcPr>
          <w:p w14:paraId="1E4F65BD" w14:textId="77777777" w:rsidR="006835F8" w:rsidRPr="00C12883" w:rsidRDefault="006835F8" w:rsidP="009D6EEF">
            <w:pPr>
              <w:rPr>
                <w:rFonts w:cs="Times New Roman"/>
              </w:rPr>
            </w:pPr>
            <w:r>
              <w:rPr>
                <w:rFonts w:cs="Times New Roman"/>
              </w:rPr>
              <w:t>Nog niet ermee bezig</w:t>
            </w:r>
          </w:p>
        </w:tc>
        <w:tc>
          <w:tcPr>
            <w:tcW w:w="601" w:type="pct"/>
            <w:tcBorders>
              <w:top w:val="single" w:sz="4" w:space="0" w:color="auto"/>
            </w:tcBorders>
          </w:tcPr>
          <w:p w14:paraId="66FEC3A6" w14:textId="187872A7" w:rsidR="006835F8" w:rsidRPr="00C12883" w:rsidRDefault="00795DF2" w:rsidP="009D6EEF">
            <w:pPr>
              <w:rPr>
                <w:rFonts w:cs="Times New Roman"/>
              </w:rPr>
            </w:pPr>
            <w:r>
              <w:rPr>
                <w:rFonts w:cs="Times New Roman"/>
              </w:rPr>
              <w:t>158</w:t>
            </w:r>
          </w:p>
        </w:tc>
        <w:tc>
          <w:tcPr>
            <w:tcW w:w="939" w:type="pct"/>
            <w:tcBorders>
              <w:top w:val="single" w:sz="4" w:space="0" w:color="auto"/>
            </w:tcBorders>
          </w:tcPr>
          <w:p w14:paraId="56A495CA" w14:textId="1588C51F" w:rsidR="006835F8" w:rsidRPr="00C12883" w:rsidRDefault="00795DF2" w:rsidP="002A6459">
            <w:pPr>
              <w:rPr>
                <w:rFonts w:cs="Times New Roman"/>
              </w:rPr>
            </w:pPr>
            <w:r>
              <w:rPr>
                <w:rFonts w:cs="Times New Roman"/>
              </w:rPr>
              <w:t>38,4</w:t>
            </w:r>
            <w:r w:rsidR="006835F8">
              <w:rPr>
                <w:rFonts w:cs="Times New Roman"/>
              </w:rPr>
              <w:t>%</w:t>
            </w:r>
          </w:p>
        </w:tc>
      </w:tr>
      <w:tr w:rsidR="006835F8" w14:paraId="06AA2CC2" w14:textId="77777777" w:rsidTr="00720EFC">
        <w:tc>
          <w:tcPr>
            <w:tcW w:w="3460" w:type="pct"/>
          </w:tcPr>
          <w:p w14:paraId="14DB7926" w14:textId="77777777" w:rsidR="006835F8" w:rsidRPr="00C12883" w:rsidRDefault="006835F8" w:rsidP="009D6EEF">
            <w:pPr>
              <w:autoSpaceDE w:val="0"/>
              <w:autoSpaceDN w:val="0"/>
              <w:adjustRightInd w:val="0"/>
              <w:ind w:right="60"/>
              <w:jc w:val="left"/>
              <w:rPr>
                <w:rFonts w:cs="Times New Roman"/>
                <w:color w:val="000000"/>
              </w:rPr>
            </w:pPr>
            <w:r>
              <w:rPr>
                <w:rFonts w:cs="Times New Roman"/>
                <w:color w:val="000000"/>
              </w:rPr>
              <w:t>Besef is er, maar geen idee hoe eraan te beginnen</w:t>
            </w:r>
          </w:p>
        </w:tc>
        <w:tc>
          <w:tcPr>
            <w:tcW w:w="601" w:type="pct"/>
          </w:tcPr>
          <w:p w14:paraId="42C365E6" w14:textId="02570F45" w:rsidR="006835F8" w:rsidRPr="00C12883" w:rsidRDefault="00795DF2" w:rsidP="009D6EEF">
            <w:pPr>
              <w:rPr>
                <w:rFonts w:cs="Times New Roman"/>
              </w:rPr>
            </w:pPr>
            <w:r>
              <w:rPr>
                <w:rFonts w:cs="Times New Roman"/>
              </w:rPr>
              <w:t>58</w:t>
            </w:r>
          </w:p>
        </w:tc>
        <w:tc>
          <w:tcPr>
            <w:tcW w:w="939" w:type="pct"/>
          </w:tcPr>
          <w:p w14:paraId="5D28F0C9" w14:textId="774667FB" w:rsidR="006835F8" w:rsidRPr="00C12883" w:rsidRDefault="00795DF2" w:rsidP="002A6459">
            <w:pPr>
              <w:rPr>
                <w:rFonts w:cs="Times New Roman"/>
              </w:rPr>
            </w:pPr>
            <w:r>
              <w:rPr>
                <w:rFonts w:cs="Times New Roman"/>
              </w:rPr>
              <w:t>14,1</w:t>
            </w:r>
            <w:r w:rsidR="006835F8">
              <w:rPr>
                <w:rFonts w:cs="Times New Roman"/>
              </w:rPr>
              <w:t>%</w:t>
            </w:r>
          </w:p>
        </w:tc>
      </w:tr>
      <w:tr w:rsidR="006835F8" w14:paraId="09DBED80" w14:textId="77777777" w:rsidTr="00720EFC">
        <w:tc>
          <w:tcPr>
            <w:tcW w:w="3460" w:type="pct"/>
          </w:tcPr>
          <w:p w14:paraId="4983CADE" w14:textId="77777777" w:rsidR="006835F8" w:rsidRPr="00C12883" w:rsidRDefault="006835F8" w:rsidP="009D6EEF">
            <w:pPr>
              <w:autoSpaceDE w:val="0"/>
              <w:autoSpaceDN w:val="0"/>
              <w:adjustRightInd w:val="0"/>
              <w:ind w:right="60"/>
              <w:jc w:val="left"/>
              <w:rPr>
                <w:rFonts w:cs="Times New Roman"/>
                <w:color w:val="000000"/>
              </w:rPr>
            </w:pPr>
            <w:r>
              <w:rPr>
                <w:rFonts w:cs="Times New Roman"/>
                <w:color w:val="000000"/>
              </w:rPr>
              <w:t>Starten op korte termijn met de voorbereidingen</w:t>
            </w:r>
          </w:p>
        </w:tc>
        <w:tc>
          <w:tcPr>
            <w:tcW w:w="601" w:type="pct"/>
          </w:tcPr>
          <w:p w14:paraId="600A8FEC" w14:textId="5DDF307F" w:rsidR="006835F8" w:rsidRPr="00C12883" w:rsidRDefault="00795DF2" w:rsidP="00795DF2">
            <w:pPr>
              <w:rPr>
                <w:rFonts w:cs="Times New Roman"/>
              </w:rPr>
            </w:pPr>
            <w:r>
              <w:rPr>
                <w:rFonts w:cs="Times New Roman"/>
              </w:rPr>
              <w:t>111</w:t>
            </w:r>
          </w:p>
        </w:tc>
        <w:tc>
          <w:tcPr>
            <w:tcW w:w="939" w:type="pct"/>
          </w:tcPr>
          <w:p w14:paraId="10403272" w14:textId="7AB8B485" w:rsidR="006835F8" w:rsidRPr="00C12883" w:rsidRDefault="006835F8" w:rsidP="002A6459">
            <w:pPr>
              <w:rPr>
                <w:rFonts w:cs="Times New Roman"/>
              </w:rPr>
            </w:pPr>
            <w:r>
              <w:rPr>
                <w:rFonts w:cs="Times New Roman"/>
              </w:rPr>
              <w:t>2</w:t>
            </w:r>
            <w:r w:rsidR="00795DF2">
              <w:rPr>
                <w:rFonts w:cs="Times New Roman"/>
              </w:rPr>
              <w:t>7</w:t>
            </w:r>
            <w:r>
              <w:rPr>
                <w:rFonts w:cs="Times New Roman"/>
              </w:rPr>
              <w:t>%</w:t>
            </w:r>
          </w:p>
        </w:tc>
      </w:tr>
      <w:tr w:rsidR="006835F8" w14:paraId="7CE2C444" w14:textId="77777777" w:rsidTr="00720EFC">
        <w:tc>
          <w:tcPr>
            <w:tcW w:w="3460" w:type="pct"/>
          </w:tcPr>
          <w:p w14:paraId="5532EFCF" w14:textId="77777777" w:rsidR="006835F8" w:rsidRPr="00C12883" w:rsidRDefault="006835F8" w:rsidP="009D6EEF">
            <w:pPr>
              <w:autoSpaceDE w:val="0"/>
              <w:autoSpaceDN w:val="0"/>
              <w:adjustRightInd w:val="0"/>
              <w:ind w:right="60"/>
              <w:jc w:val="left"/>
              <w:rPr>
                <w:rFonts w:cs="Times New Roman"/>
                <w:color w:val="000000"/>
              </w:rPr>
            </w:pPr>
            <w:r>
              <w:rPr>
                <w:rFonts w:cs="Times New Roman"/>
                <w:color w:val="000000"/>
              </w:rPr>
              <w:t>Volledig voltooid</w:t>
            </w:r>
          </w:p>
        </w:tc>
        <w:tc>
          <w:tcPr>
            <w:tcW w:w="601" w:type="pct"/>
          </w:tcPr>
          <w:p w14:paraId="1E26CDC4" w14:textId="64CCB7E2" w:rsidR="006835F8" w:rsidRPr="00C12883" w:rsidRDefault="00795DF2" w:rsidP="009D6EEF">
            <w:pPr>
              <w:rPr>
                <w:rFonts w:cs="Times New Roman"/>
              </w:rPr>
            </w:pPr>
            <w:r>
              <w:rPr>
                <w:rFonts w:cs="Times New Roman"/>
              </w:rPr>
              <w:t>84</w:t>
            </w:r>
          </w:p>
        </w:tc>
        <w:tc>
          <w:tcPr>
            <w:tcW w:w="939" w:type="pct"/>
          </w:tcPr>
          <w:p w14:paraId="51B08B74" w14:textId="6D1733A6" w:rsidR="006835F8" w:rsidRPr="00C12883" w:rsidRDefault="00795DF2" w:rsidP="002A6459">
            <w:pPr>
              <w:rPr>
                <w:rFonts w:cs="Times New Roman"/>
              </w:rPr>
            </w:pPr>
            <w:r>
              <w:rPr>
                <w:rFonts w:cs="Times New Roman"/>
              </w:rPr>
              <w:t>20,4</w:t>
            </w:r>
            <w:r w:rsidR="006835F8">
              <w:rPr>
                <w:rFonts w:cs="Times New Roman"/>
              </w:rPr>
              <w:t>%</w:t>
            </w:r>
          </w:p>
        </w:tc>
      </w:tr>
      <w:tr w:rsidR="006835F8" w14:paraId="45FF1827" w14:textId="77777777" w:rsidTr="00720EFC">
        <w:tc>
          <w:tcPr>
            <w:tcW w:w="3460" w:type="pct"/>
            <w:tcBorders>
              <w:top w:val="single" w:sz="4" w:space="0" w:color="auto"/>
              <w:bottom w:val="single" w:sz="4" w:space="0" w:color="auto"/>
            </w:tcBorders>
          </w:tcPr>
          <w:p w14:paraId="229070D2" w14:textId="77777777" w:rsidR="006835F8" w:rsidRPr="00C12883" w:rsidRDefault="00720EFC" w:rsidP="009D6EEF">
            <w:pPr>
              <w:rPr>
                <w:rFonts w:cs="Times New Roman"/>
              </w:rPr>
            </w:pPr>
            <w:r>
              <w:rPr>
                <w:rFonts w:cs="Times New Roman"/>
              </w:rPr>
              <w:t>Totaal</w:t>
            </w:r>
          </w:p>
        </w:tc>
        <w:tc>
          <w:tcPr>
            <w:tcW w:w="601" w:type="pct"/>
            <w:tcBorders>
              <w:top w:val="single" w:sz="4" w:space="0" w:color="auto"/>
              <w:bottom w:val="single" w:sz="4" w:space="0" w:color="auto"/>
            </w:tcBorders>
          </w:tcPr>
          <w:p w14:paraId="1A44F58B" w14:textId="56AD5771" w:rsidR="006835F8" w:rsidRPr="00C12883" w:rsidRDefault="00795DF2" w:rsidP="00795DF2">
            <w:pPr>
              <w:rPr>
                <w:rFonts w:cs="Times New Roman"/>
              </w:rPr>
            </w:pPr>
            <w:r>
              <w:rPr>
                <w:rFonts w:cs="Times New Roman"/>
              </w:rPr>
              <w:t>411</w:t>
            </w:r>
          </w:p>
        </w:tc>
        <w:tc>
          <w:tcPr>
            <w:tcW w:w="939" w:type="pct"/>
            <w:tcBorders>
              <w:top w:val="single" w:sz="4" w:space="0" w:color="auto"/>
              <w:bottom w:val="single" w:sz="4" w:space="0" w:color="auto"/>
            </w:tcBorders>
          </w:tcPr>
          <w:p w14:paraId="628C9363" w14:textId="77777777" w:rsidR="006835F8" w:rsidRPr="00C12883" w:rsidRDefault="006835F8" w:rsidP="009D6EEF">
            <w:pPr>
              <w:rPr>
                <w:rFonts w:cs="Times New Roman"/>
              </w:rPr>
            </w:pPr>
            <w:r w:rsidRPr="00C12883">
              <w:rPr>
                <w:rFonts w:cs="Times New Roman"/>
              </w:rPr>
              <w:t>100%</w:t>
            </w:r>
          </w:p>
        </w:tc>
      </w:tr>
    </w:tbl>
    <w:p w14:paraId="664E6C2E" w14:textId="77777777" w:rsidR="006835F8" w:rsidRDefault="006835F8" w:rsidP="001F1E64"/>
    <w:p w14:paraId="6998FCA5" w14:textId="14236BAA" w:rsidR="00D12961" w:rsidRDefault="001D00DD" w:rsidP="00D12961">
      <w:pPr>
        <w:rPr>
          <w:sz w:val="24"/>
        </w:rPr>
      </w:pPr>
      <w:r w:rsidRPr="00190413">
        <w:rPr>
          <w:sz w:val="24"/>
        </w:rPr>
        <w:t xml:space="preserve">Om een beter beeld te kunnen vormen over de groep die nog niet bezig is met </w:t>
      </w:r>
      <w:r w:rsidR="00720EFC" w:rsidRPr="00190413">
        <w:rPr>
          <w:sz w:val="24"/>
        </w:rPr>
        <w:t xml:space="preserve">de </w:t>
      </w:r>
      <w:r w:rsidRPr="00190413">
        <w:rPr>
          <w:sz w:val="24"/>
        </w:rPr>
        <w:t>voorbereidingen voor de overdracht v</w:t>
      </w:r>
      <w:r w:rsidR="00DC4422" w:rsidRPr="00190413">
        <w:rPr>
          <w:sz w:val="24"/>
        </w:rPr>
        <w:t>an eigendom, linken we tabel 4.3</w:t>
      </w:r>
      <w:r w:rsidRPr="00190413">
        <w:rPr>
          <w:sz w:val="24"/>
        </w:rPr>
        <w:t xml:space="preserve">. aan de termijn </w:t>
      </w:r>
      <w:r w:rsidRPr="00344362">
        <w:rPr>
          <w:sz w:val="24"/>
        </w:rPr>
        <w:t xml:space="preserve">waarbinnen </w:t>
      </w:r>
      <w:r w:rsidR="00F84554" w:rsidRPr="00344362">
        <w:rPr>
          <w:sz w:val="24"/>
        </w:rPr>
        <w:t xml:space="preserve">de </w:t>
      </w:r>
      <w:r w:rsidRPr="00344362">
        <w:rPr>
          <w:sz w:val="24"/>
        </w:rPr>
        <w:t>bedri</w:t>
      </w:r>
      <w:r w:rsidR="00D12961" w:rsidRPr="00344362">
        <w:rPr>
          <w:sz w:val="24"/>
        </w:rPr>
        <w:t>jven verwachten</w:t>
      </w:r>
      <w:r w:rsidR="00625D35" w:rsidRPr="00344362">
        <w:rPr>
          <w:sz w:val="24"/>
        </w:rPr>
        <w:t xml:space="preserve"> de eigendom</w:t>
      </w:r>
      <w:r w:rsidR="00D12961" w:rsidRPr="00344362">
        <w:rPr>
          <w:sz w:val="24"/>
        </w:rPr>
        <w:t xml:space="preserve"> over te dragen. </w:t>
      </w:r>
      <w:r w:rsidR="00832EF6">
        <w:rPr>
          <w:sz w:val="24"/>
        </w:rPr>
        <w:t>T</w:t>
      </w:r>
      <w:r w:rsidR="00D12961" w:rsidRPr="00344362">
        <w:rPr>
          <w:sz w:val="24"/>
        </w:rPr>
        <w:t>abel 4.</w:t>
      </w:r>
      <w:r w:rsidR="00DC4422" w:rsidRPr="00344362">
        <w:rPr>
          <w:sz w:val="24"/>
        </w:rPr>
        <w:t>4</w:t>
      </w:r>
      <w:r w:rsidR="00D12961" w:rsidRPr="00344362">
        <w:rPr>
          <w:sz w:val="24"/>
        </w:rPr>
        <w:t xml:space="preserve">. </w:t>
      </w:r>
      <w:r w:rsidR="00832EF6">
        <w:rPr>
          <w:sz w:val="24"/>
        </w:rPr>
        <w:t>toont aan</w:t>
      </w:r>
      <w:r w:rsidR="00D12961" w:rsidRPr="00182E9E">
        <w:rPr>
          <w:sz w:val="24"/>
        </w:rPr>
        <w:t xml:space="preserve"> dat ongeveer </w:t>
      </w:r>
      <w:r w:rsidR="007C7A76">
        <w:rPr>
          <w:sz w:val="24"/>
        </w:rPr>
        <w:t>een derde</w:t>
      </w:r>
      <w:r w:rsidR="00832EF6">
        <w:rPr>
          <w:sz w:val="24"/>
        </w:rPr>
        <w:t xml:space="preserve"> </w:t>
      </w:r>
      <w:r w:rsidR="00832EF6" w:rsidRPr="00182E9E">
        <w:rPr>
          <w:sz w:val="24"/>
        </w:rPr>
        <w:t>(</w:t>
      </w:r>
      <w:r w:rsidR="00832EF6">
        <w:rPr>
          <w:sz w:val="24"/>
        </w:rPr>
        <w:t xml:space="preserve">namelijk </w:t>
      </w:r>
      <w:r w:rsidR="007C7A76">
        <w:rPr>
          <w:sz w:val="24"/>
        </w:rPr>
        <w:t>31,1</w:t>
      </w:r>
      <w:r w:rsidR="00832EF6" w:rsidRPr="00182E9E">
        <w:rPr>
          <w:sz w:val="24"/>
        </w:rPr>
        <w:t>%</w:t>
      </w:r>
      <w:r w:rsidR="007C7A76">
        <w:rPr>
          <w:sz w:val="24"/>
        </w:rPr>
        <w:t xml:space="preserve"> = (11</w:t>
      </w:r>
      <w:r w:rsidR="00832EF6">
        <w:rPr>
          <w:sz w:val="24"/>
        </w:rPr>
        <w:t xml:space="preserve"> </w:t>
      </w:r>
      <w:r w:rsidR="00832EF6" w:rsidRPr="00344362">
        <w:rPr>
          <w:sz w:val="24"/>
        </w:rPr>
        <w:t>+</w:t>
      </w:r>
      <w:r w:rsidR="00832EF6">
        <w:rPr>
          <w:sz w:val="24"/>
        </w:rPr>
        <w:t xml:space="preserve"> </w:t>
      </w:r>
      <w:r w:rsidR="007C7A76">
        <w:rPr>
          <w:sz w:val="24"/>
        </w:rPr>
        <w:t>25</w:t>
      </w:r>
      <w:r w:rsidR="00832EF6">
        <w:rPr>
          <w:sz w:val="24"/>
        </w:rPr>
        <w:t xml:space="preserve"> </w:t>
      </w:r>
      <w:r w:rsidR="00832EF6" w:rsidRPr="00344362">
        <w:rPr>
          <w:sz w:val="24"/>
        </w:rPr>
        <w:t>+</w:t>
      </w:r>
      <w:r w:rsidR="00832EF6">
        <w:rPr>
          <w:sz w:val="24"/>
        </w:rPr>
        <w:t xml:space="preserve"> </w:t>
      </w:r>
      <w:r w:rsidR="007C7A76">
        <w:rPr>
          <w:sz w:val="24"/>
        </w:rPr>
        <w:t>4</w:t>
      </w:r>
      <w:r w:rsidR="00832EF6">
        <w:rPr>
          <w:sz w:val="24"/>
        </w:rPr>
        <w:t xml:space="preserve"> </w:t>
      </w:r>
      <w:r w:rsidR="00832EF6" w:rsidRPr="00344362">
        <w:rPr>
          <w:sz w:val="24"/>
        </w:rPr>
        <w:t>+</w:t>
      </w:r>
      <w:r w:rsidR="00832EF6">
        <w:rPr>
          <w:sz w:val="24"/>
        </w:rPr>
        <w:t xml:space="preserve"> </w:t>
      </w:r>
      <w:r w:rsidR="007C7A76">
        <w:rPr>
          <w:sz w:val="24"/>
        </w:rPr>
        <w:t>24</w:t>
      </w:r>
      <w:r w:rsidR="00832EF6" w:rsidRPr="00182E9E">
        <w:rPr>
          <w:sz w:val="24"/>
        </w:rPr>
        <w:t>)</w:t>
      </w:r>
      <w:r w:rsidR="007C7A76">
        <w:rPr>
          <w:sz w:val="24"/>
        </w:rPr>
        <w:t>/(94</w:t>
      </w:r>
      <w:r w:rsidR="00832EF6">
        <w:rPr>
          <w:sz w:val="24"/>
        </w:rPr>
        <w:t xml:space="preserve"> </w:t>
      </w:r>
      <w:r w:rsidR="00832EF6" w:rsidRPr="00344362">
        <w:rPr>
          <w:sz w:val="24"/>
        </w:rPr>
        <w:t>+</w:t>
      </w:r>
      <w:r w:rsidR="00832EF6">
        <w:rPr>
          <w:sz w:val="24"/>
        </w:rPr>
        <w:t xml:space="preserve"> </w:t>
      </w:r>
      <w:r w:rsidR="007C7A76">
        <w:rPr>
          <w:sz w:val="24"/>
        </w:rPr>
        <w:t>112</w:t>
      </w:r>
      <w:r w:rsidR="00832EF6" w:rsidRPr="00344362">
        <w:rPr>
          <w:sz w:val="24"/>
        </w:rPr>
        <w:t>))</w:t>
      </w:r>
      <w:r w:rsidR="00832EF6">
        <w:rPr>
          <w:sz w:val="24"/>
        </w:rPr>
        <w:t xml:space="preserve"> </w:t>
      </w:r>
      <w:r w:rsidR="00832EF6" w:rsidRPr="00182E9E">
        <w:rPr>
          <w:sz w:val="24"/>
        </w:rPr>
        <w:t>van de bedrijven</w:t>
      </w:r>
      <w:r w:rsidR="00AA0F96" w:rsidRPr="00182E9E">
        <w:rPr>
          <w:sz w:val="24"/>
        </w:rPr>
        <w:t xml:space="preserve"> die</w:t>
      </w:r>
      <w:r w:rsidR="00D12961" w:rsidRPr="00182E9E">
        <w:rPr>
          <w:sz w:val="24"/>
        </w:rPr>
        <w:t xml:space="preserve"> de meer</w:t>
      </w:r>
      <w:r w:rsidR="00AA0F96" w:rsidRPr="00182E9E">
        <w:rPr>
          <w:sz w:val="24"/>
        </w:rPr>
        <w:t>derheid van de aandelen wensen over te dragen binnen een termijn van 5</w:t>
      </w:r>
      <w:r w:rsidR="00D12961" w:rsidRPr="00182E9E">
        <w:rPr>
          <w:sz w:val="24"/>
        </w:rPr>
        <w:t xml:space="preserve"> jaar</w:t>
      </w:r>
      <w:r w:rsidR="00AA0F96" w:rsidRPr="00182E9E">
        <w:rPr>
          <w:sz w:val="24"/>
        </w:rPr>
        <w:t xml:space="preserve"> nog niet bezig is met de planning van overdracht</w:t>
      </w:r>
      <w:r w:rsidR="00720EFC" w:rsidRPr="00344362">
        <w:rPr>
          <w:sz w:val="24"/>
        </w:rPr>
        <w:t xml:space="preserve">. Enerzijds omdat </w:t>
      </w:r>
      <w:r w:rsidR="00542668">
        <w:rPr>
          <w:sz w:val="24"/>
        </w:rPr>
        <w:t>ze er nog niet mee bezig zijn</w:t>
      </w:r>
      <w:r w:rsidR="00AA0F96" w:rsidRPr="00344362">
        <w:rPr>
          <w:sz w:val="24"/>
        </w:rPr>
        <w:t xml:space="preserve"> of </w:t>
      </w:r>
      <w:r w:rsidR="00720EFC" w:rsidRPr="00344362">
        <w:rPr>
          <w:sz w:val="24"/>
        </w:rPr>
        <w:t xml:space="preserve">anderzijds </w:t>
      </w:r>
      <w:r w:rsidR="00AA0F96" w:rsidRPr="00344362">
        <w:rPr>
          <w:sz w:val="24"/>
        </w:rPr>
        <w:t xml:space="preserve">omdat </w:t>
      </w:r>
      <w:r w:rsidR="00720EFC" w:rsidRPr="00344362">
        <w:rPr>
          <w:sz w:val="24"/>
        </w:rPr>
        <w:t>niet geweten is</w:t>
      </w:r>
      <w:r w:rsidR="00AA0F96" w:rsidRPr="00344362">
        <w:rPr>
          <w:sz w:val="24"/>
        </w:rPr>
        <w:t xml:space="preserve"> hoe eraan te beginnen</w:t>
      </w:r>
      <w:r w:rsidR="00D12961" w:rsidRPr="00344362">
        <w:rPr>
          <w:sz w:val="24"/>
        </w:rPr>
        <w:t>.</w:t>
      </w:r>
      <w:r w:rsidR="00AA0F96" w:rsidRPr="00344362">
        <w:rPr>
          <w:sz w:val="24"/>
        </w:rPr>
        <w:t xml:space="preserve"> </w:t>
      </w:r>
      <w:r w:rsidR="00D12961" w:rsidRPr="00344362">
        <w:rPr>
          <w:sz w:val="24"/>
        </w:rPr>
        <w:t xml:space="preserve">Daarnaast zien we dat </w:t>
      </w:r>
      <w:r w:rsidR="00542668">
        <w:rPr>
          <w:sz w:val="24"/>
        </w:rPr>
        <w:t>44,7%</w:t>
      </w:r>
      <w:r w:rsidR="00D12961" w:rsidRPr="00344362">
        <w:rPr>
          <w:sz w:val="24"/>
        </w:rPr>
        <w:t xml:space="preserve"> van de </w:t>
      </w:r>
      <w:r w:rsidR="00D12961" w:rsidRPr="00344362">
        <w:rPr>
          <w:sz w:val="24"/>
        </w:rPr>
        <w:lastRenderedPageBreak/>
        <w:t>bedrijven</w:t>
      </w:r>
      <w:r w:rsidR="00D12961" w:rsidRPr="00190413">
        <w:rPr>
          <w:sz w:val="24"/>
        </w:rPr>
        <w:t xml:space="preserve"> die binnen twee jaar </w:t>
      </w:r>
      <w:r w:rsidR="00832EF6">
        <w:rPr>
          <w:sz w:val="24"/>
        </w:rPr>
        <w:t>meer dan 50%</w:t>
      </w:r>
      <w:r w:rsidR="00D12961" w:rsidRPr="00190413">
        <w:rPr>
          <w:sz w:val="24"/>
        </w:rPr>
        <w:t xml:space="preserve"> van de aandelen wensen over te dragen, de voorbereiding voor de overdracht van eigendom reeds volledig voltooid hebben. Voorts zal res</w:t>
      </w:r>
      <w:r w:rsidR="007C7A76">
        <w:rPr>
          <w:sz w:val="24"/>
        </w:rPr>
        <w:t>pectievelijk 39,4</w:t>
      </w:r>
      <w:r w:rsidR="00D12961" w:rsidRPr="00190413">
        <w:rPr>
          <w:sz w:val="24"/>
        </w:rPr>
        <w:t xml:space="preserve">% en </w:t>
      </w:r>
      <w:r w:rsidR="007C7A76">
        <w:rPr>
          <w:sz w:val="24"/>
        </w:rPr>
        <w:t>41,1</w:t>
      </w:r>
      <w:r w:rsidR="00033DE3" w:rsidRPr="00190413">
        <w:rPr>
          <w:sz w:val="24"/>
        </w:rPr>
        <w:t xml:space="preserve">% binnenkort starten met de voorbereidingen indien de meerderheid van de aandelen wordt overgedragen binnen </w:t>
      </w:r>
      <w:r w:rsidR="00D12961" w:rsidRPr="00190413">
        <w:rPr>
          <w:sz w:val="24"/>
        </w:rPr>
        <w:t>een termijn van respectievelijk 0-2 jaar en 3-5 jaar.</w:t>
      </w:r>
      <w:r w:rsidR="00432EAA">
        <w:rPr>
          <w:sz w:val="24"/>
        </w:rPr>
        <w:t xml:space="preserve"> Ook hier </w:t>
      </w:r>
      <w:r w:rsidR="006464B5">
        <w:rPr>
          <w:sz w:val="24"/>
        </w:rPr>
        <w:t>zijn er</w:t>
      </w:r>
      <w:r w:rsidR="00432EAA">
        <w:rPr>
          <w:sz w:val="24"/>
        </w:rPr>
        <w:t xml:space="preserve"> weinig significante verschillen met de studie inzake bedrijfsoverdracht uit 2015.</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55"/>
        <w:gridCol w:w="436"/>
        <w:gridCol w:w="785"/>
        <w:gridCol w:w="546"/>
        <w:gridCol w:w="785"/>
        <w:gridCol w:w="436"/>
        <w:gridCol w:w="785"/>
        <w:gridCol w:w="436"/>
        <w:gridCol w:w="675"/>
        <w:gridCol w:w="546"/>
        <w:gridCol w:w="786"/>
      </w:tblGrid>
      <w:tr w:rsidR="001D00DD" w14:paraId="6FD1F384" w14:textId="77777777" w:rsidTr="00720EFC">
        <w:tc>
          <w:tcPr>
            <w:tcW w:w="5000" w:type="pct"/>
            <w:gridSpan w:val="11"/>
            <w:tcBorders>
              <w:bottom w:val="single" w:sz="4" w:space="0" w:color="auto"/>
            </w:tcBorders>
          </w:tcPr>
          <w:p w14:paraId="2D214146" w14:textId="283B68F3" w:rsidR="001D00DD" w:rsidRDefault="001D00DD" w:rsidP="00720EFC">
            <w:r w:rsidRPr="00FD5F86">
              <w:rPr>
                <w:b/>
              </w:rPr>
              <w:t xml:space="preserve">Tabel </w:t>
            </w:r>
            <w:r w:rsidR="00DC4422">
              <w:rPr>
                <w:b/>
              </w:rPr>
              <w:t>4.4</w:t>
            </w:r>
            <w:r>
              <w:rPr>
                <w:b/>
              </w:rPr>
              <w:t>.</w:t>
            </w:r>
            <w:r w:rsidR="00F84554">
              <w:rPr>
                <w:b/>
              </w:rPr>
              <w:t xml:space="preserve"> </w:t>
            </w:r>
            <w:r w:rsidRPr="00FD5F86">
              <w:rPr>
                <w:b/>
              </w:rPr>
              <w:t>:</w:t>
            </w:r>
            <w:r>
              <w:t xml:space="preserve">  </w:t>
            </w:r>
            <w:r w:rsidR="00720EFC">
              <w:rPr>
                <w:b/>
              </w:rPr>
              <w:t>Mate van v</w:t>
            </w:r>
            <w:r w:rsidR="00F84554">
              <w:rPr>
                <w:b/>
              </w:rPr>
              <w:t xml:space="preserve">oorbereiding </w:t>
            </w:r>
            <w:r>
              <w:rPr>
                <w:b/>
              </w:rPr>
              <w:t xml:space="preserve">van overdracht van </w:t>
            </w:r>
            <w:r w:rsidR="00F84554">
              <w:rPr>
                <w:b/>
              </w:rPr>
              <w:t>eigendom en termijn van overdracht</w:t>
            </w:r>
          </w:p>
        </w:tc>
      </w:tr>
      <w:tr w:rsidR="001D00DD" w14:paraId="7C00C6EB" w14:textId="77777777" w:rsidTr="00B0119B">
        <w:tc>
          <w:tcPr>
            <w:tcW w:w="1574" w:type="pct"/>
            <w:tcBorders>
              <w:top w:val="single" w:sz="4" w:space="0" w:color="auto"/>
            </w:tcBorders>
          </w:tcPr>
          <w:p w14:paraId="64780E08" w14:textId="77777777" w:rsidR="001D00DD" w:rsidRDefault="001D00DD" w:rsidP="009D6EEF"/>
        </w:tc>
        <w:tc>
          <w:tcPr>
            <w:tcW w:w="3426" w:type="pct"/>
            <w:gridSpan w:val="10"/>
            <w:tcBorders>
              <w:top w:val="single" w:sz="4" w:space="0" w:color="auto"/>
            </w:tcBorders>
          </w:tcPr>
          <w:p w14:paraId="6CBF2524" w14:textId="77777777" w:rsidR="001D00DD" w:rsidRPr="00FD5F86" w:rsidRDefault="00F84554" w:rsidP="009D6EEF">
            <w:pPr>
              <w:jc w:val="center"/>
              <w:rPr>
                <w:i/>
              </w:rPr>
            </w:pPr>
            <w:r>
              <w:rPr>
                <w:i/>
              </w:rPr>
              <w:t>Termijn overdracht van meer dan 50% van de aandelen</w:t>
            </w:r>
            <w:r w:rsidR="001D00DD">
              <w:rPr>
                <w:i/>
              </w:rPr>
              <w:t>:</w:t>
            </w:r>
          </w:p>
        </w:tc>
      </w:tr>
      <w:tr w:rsidR="001D00DD" w14:paraId="1724434B" w14:textId="77777777" w:rsidTr="00B0119B">
        <w:tc>
          <w:tcPr>
            <w:tcW w:w="1574" w:type="pct"/>
            <w:tcBorders>
              <w:bottom w:val="single" w:sz="4" w:space="0" w:color="auto"/>
            </w:tcBorders>
          </w:tcPr>
          <w:p w14:paraId="44DC147D" w14:textId="77777777" w:rsidR="001D00DD" w:rsidRDefault="001D00DD" w:rsidP="009D6EEF"/>
        </w:tc>
        <w:tc>
          <w:tcPr>
            <w:tcW w:w="673" w:type="pct"/>
            <w:gridSpan w:val="2"/>
            <w:tcBorders>
              <w:bottom w:val="single" w:sz="4" w:space="0" w:color="auto"/>
            </w:tcBorders>
          </w:tcPr>
          <w:p w14:paraId="4A0AE7A3" w14:textId="77777777" w:rsidR="001D00DD" w:rsidRDefault="001D00DD" w:rsidP="009D6EEF">
            <w:pPr>
              <w:jc w:val="center"/>
            </w:pPr>
            <w:r>
              <w:t>0-2 jaar</w:t>
            </w:r>
          </w:p>
        </w:tc>
        <w:tc>
          <w:tcPr>
            <w:tcW w:w="734" w:type="pct"/>
            <w:gridSpan w:val="2"/>
            <w:tcBorders>
              <w:bottom w:val="single" w:sz="4" w:space="0" w:color="auto"/>
            </w:tcBorders>
            <w:shd w:val="clear" w:color="auto" w:fill="EEECE1" w:themeFill="background2"/>
          </w:tcPr>
          <w:p w14:paraId="1F652518" w14:textId="77777777" w:rsidR="001D00DD" w:rsidRPr="00302826" w:rsidRDefault="001D00DD" w:rsidP="009D6EEF">
            <w:pPr>
              <w:jc w:val="center"/>
            </w:pPr>
            <w:r w:rsidRPr="00302826">
              <w:t>3-5 jaar</w:t>
            </w:r>
          </w:p>
        </w:tc>
        <w:tc>
          <w:tcPr>
            <w:tcW w:w="673" w:type="pct"/>
            <w:gridSpan w:val="2"/>
            <w:tcBorders>
              <w:bottom w:val="single" w:sz="4" w:space="0" w:color="auto"/>
            </w:tcBorders>
          </w:tcPr>
          <w:p w14:paraId="064CCB23" w14:textId="77777777" w:rsidR="001D00DD" w:rsidRDefault="001D00DD" w:rsidP="009D6EEF">
            <w:pPr>
              <w:jc w:val="center"/>
            </w:pPr>
            <w:r>
              <w:t>6-10 jaar</w:t>
            </w:r>
          </w:p>
        </w:tc>
        <w:tc>
          <w:tcPr>
            <w:tcW w:w="612" w:type="pct"/>
            <w:gridSpan w:val="2"/>
            <w:tcBorders>
              <w:bottom w:val="single" w:sz="4" w:space="0" w:color="auto"/>
            </w:tcBorders>
            <w:shd w:val="clear" w:color="auto" w:fill="EEECE1" w:themeFill="background2"/>
          </w:tcPr>
          <w:p w14:paraId="4B19A0C8" w14:textId="77777777" w:rsidR="001D00DD" w:rsidRDefault="001D00DD" w:rsidP="009D6EEF">
            <w:pPr>
              <w:jc w:val="center"/>
            </w:pPr>
            <w:r>
              <w:t>&gt;10 jaar</w:t>
            </w:r>
          </w:p>
        </w:tc>
        <w:tc>
          <w:tcPr>
            <w:tcW w:w="734" w:type="pct"/>
            <w:gridSpan w:val="2"/>
            <w:tcBorders>
              <w:bottom w:val="single" w:sz="4" w:space="0" w:color="auto"/>
            </w:tcBorders>
          </w:tcPr>
          <w:p w14:paraId="3139F2CC" w14:textId="77777777" w:rsidR="001D00DD" w:rsidRDefault="001D00DD" w:rsidP="009D6EEF">
            <w:pPr>
              <w:jc w:val="center"/>
            </w:pPr>
            <w:r>
              <w:t>onbekend</w:t>
            </w:r>
          </w:p>
        </w:tc>
      </w:tr>
      <w:tr w:rsidR="00F84554" w14:paraId="2FB19AA0" w14:textId="77777777" w:rsidTr="00B0119B">
        <w:tc>
          <w:tcPr>
            <w:tcW w:w="1574" w:type="pct"/>
            <w:tcBorders>
              <w:top w:val="single" w:sz="4" w:space="0" w:color="auto"/>
            </w:tcBorders>
            <w:tcMar>
              <w:left w:w="28" w:type="dxa"/>
              <w:right w:w="28" w:type="dxa"/>
            </w:tcMar>
          </w:tcPr>
          <w:p w14:paraId="65365D26" w14:textId="77777777" w:rsidR="001D00DD" w:rsidRPr="00FD5F86" w:rsidRDefault="00F84554" w:rsidP="009D6EEF">
            <w:pPr>
              <w:jc w:val="left"/>
              <w:rPr>
                <w:i/>
              </w:rPr>
            </w:pPr>
            <w:r>
              <w:rPr>
                <w:i/>
              </w:rPr>
              <w:t>Voorbereiding overdracht eigendom</w:t>
            </w:r>
            <w:r w:rsidR="001D00DD">
              <w:rPr>
                <w:i/>
              </w:rPr>
              <w:t>:</w:t>
            </w:r>
          </w:p>
        </w:tc>
        <w:tc>
          <w:tcPr>
            <w:tcW w:w="240" w:type="pct"/>
            <w:tcBorders>
              <w:top w:val="single" w:sz="4" w:space="0" w:color="auto"/>
            </w:tcBorders>
          </w:tcPr>
          <w:p w14:paraId="71A070E4" w14:textId="77777777" w:rsidR="001D00DD" w:rsidRDefault="001D00DD" w:rsidP="009D6EEF">
            <w:pPr>
              <w:jc w:val="center"/>
            </w:pPr>
            <w:r>
              <w:t>N</w:t>
            </w:r>
          </w:p>
        </w:tc>
        <w:tc>
          <w:tcPr>
            <w:tcW w:w="433" w:type="pct"/>
            <w:tcBorders>
              <w:top w:val="single" w:sz="4" w:space="0" w:color="auto"/>
            </w:tcBorders>
          </w:tcPr>
          <w:p w14:paraId="3317BEDC" w14:textId="77777777" w:rsidR="001D00DD" w:rsidRDefault="001D00DD" w:rsidP="009D6EEF">
            <w:pPr>
              <w:jc w:val="center"/>
            </w:pPr>
            <w:r>
              <w:t>%</w:t>
            </w:r>
          </w:p>
        </w:tc>
        <w:tc>
          <w:tcPr>
            <w:tcW w:w="301" w:type="pct"/>
            <w:tcBorders>
              <w:top w:val="single" w:sz="4" w:space="0" w:color="auto"/>
            </w:tcBorders>
            <w:shd w:val="clear" w:color="auto" w:fill="EEECE1" w:themeFill="background2"/>
          </w:tcPr>
          <w:p w14:paraId="3101C448" w14:textId="77777777" w:rsidR="001D00DD" w:rsidRPr="00302826" w:rsidRDefault="001D00DD" w:rsidP="009D6EEF">
            <w:pPr>
              <w:jc w:val="center"/>
            </w:pPr>
            <w:r>
              <w:t>N</w:t>
            </w:r>
          </w:p>
        </w:tc>
        <w:tc>
          <w:tcPr>
            <w:tcW w:w="433" w:type="pct"/>
            <w:tcBorders>
              <w:top w:val="single" w:sz="4" w:space="0" w:color="auto"/>
            </w:tcBorders>
            <w:shd w:val="clear" w:color="auto" w:fill="EEECE1" w:themeFill="background2"/>
          </w:tcPr>
          <w:p w14:paraId="2BD3C723" w14:textId="77777777" w:rsidR="001D00DD" w:rsidRPr="00302826" w:rsidRDefault="001D00DD" w:rsidP="009D6EEF">
            <w:pPr>
              <w:jc w:val="center"/>
            </w:pPr>
            <w:r>
              <w:t>%</w:t>
            </w:r>
          </w:p>
        </w:tc>
        <w:tc>
          <w:tcPr>
            <w:tcW w:w="240" w:type="pct"/>
            <w:tcBorders>
              <w:top w:val="single" w:sz="4" w:space="0" w:color="auto"/>
            </w:tcBorders>
          </w:tcPr>
          <w:p w14:paraId="768B6067" w14:textId="77777777" w:rsidR="001D00DD" w:rsidRDefault="001D00DD" w:rsidP="009D6EEF">
            <w:pPr>
              <w:jc w:val="center"/>
            </w:pPr>
            <w:r>
              <w:t>N</w:t>
            </w:r>
          </w:p>
        </w:tc>
        <w:tc>
          <w:tcPr>
            <w:tcW w:w="433" w:type="pct"/>
            <w:tcBorders>
              <w:top w:val="single" w:sz="4" w:space="0" w:color="auto"/>
            </w:tcBorders>
          </w:tcPr>
          <w:p w14:paraId="5BFE55B0" w14:textId="77777777" w:rsidR="001D00DD" w:rsidRDefault="001D00DD" w:rsidP="009D6EEF">
            <w:pPr>
              <w:jc w:val="center"/>
            </w:pPr>
            <w:r>
              <w:t>%</w:t>
            </w:r>
          </w:p>
        </w:tc>
        <w:tc>
          <w:tcPr>
            <w:tcW w:w="240" w:type="pct"/>
            <w:tcBorders>
              <w:top w:val="single" w:sz="4" w:space="0" w:color="auto"/>
            </w:tcBorders>
            <w:shd w:val="clear" w:color="auto" w:fill="EEECE1" w:themeFill="background2"/>
          </w:tcPr>
          <w:p w14:paraId="472A2DF5" w14:textId="77777777" w:rsidR="001D00DD" w:rsidRDefault="001D00DD" w:rsidP="009D6EEF">
            <w:pPr>
              <w:jc w:val="center"/>
            </w:pPr>
            <w:r>
              <w:t>N</w:t>
            </w:r>
          </w:p>
        </w:tc>
        <w:tc>
          <w:tcPr>
            <w:tcW w:w="372" w:type="pct"/>
            <w:tcBorders>
              <w:top w:val="single" w:sz="4" w:space="0" w:color="auto"/>
            </w:tcBorders>
            <w:shd w:val="clear" w:color="auto" w:fill="EEECE1" w:themeFill="background2"/>
          </w:tcPr>
          <w:p w14:paraId="3831F4DC" w14:textId="77777777" w:rsidR="001D00DD" w:rsidRDefault="001D00DD" w:rsidP="009D6EEF">
            <w:pPr>
              <w:jc w:val="center"/>
            </w:pPr>
            <w:r>
              <w:t>%</w:t>
            </w:r>
          </w:p>
        </w:tc>
        <w:tc>
          <w:tcPr>
            <w:tcW w:w="301" w:type="pct"/>
            <w:tcBorders>
              <w:top w:val="single" w:sz="4" w:space="0" w:color="auto"/>
            </w:tcBorders>
          </w:tcPr>
          <w:p w14:paraId="6F8B6221" w14:textId="77777777" w:rsidR="001D00DD" w:rsidRDefault="001D00DD" w:rsidP="009D6EEF">
            <w:pPr>
              <w:jc w:val="center"/>
            </w:pPr>
            <w:r>
              <w:t>N</w:t>
            </w:r>
          </w:p>
        </w:tc>
        <w:tc>
          <w:tcPr>
            <w:tcW w:w="433" w:type="pct"/>
            <w:tcBorders>
              <w:top w:val="single" w:sz="4" w:space="0" w:color="auto"/>
            </w:tcBorders>
          </w:tcPr>
          <w:p w14:paraId="51406D65" w14:textId="77777777" w:rsidR="001D00DD" w:rsidRDefault="001D00DD" w:rsidP="009D6EEF">
            <w:pPr>
              <w:jc w:val="center"/>
            </w:pPr>
            <w:r>
              <w:t>%</w:t>
            </w:r>
          </w:p>
        </w:tc>
      </w:tr>
      <w:tr w:rsidR="00F84554" w14:paraId="56CF3A5C" w14:textId="77777777" w:rsidTr="00B0119B">
        <w:tc>
          <w:tcPr>
            <w:tcW w:w="1574" w:type="pct"/>
            <w:tcMar>
              <w:left w:w="28" w:type="dxa"/>
              <w:right w:w="28" w:type="dxa"/>
            </w:tcMar>
          </w:tcPr>
          <w:p w14:paraId="4B85CB49" w14:textId="77777777" w:rsidR="001D00DD" w:rsidRDefault="001D00DD" w:rsidP="009D6EEF">
            <w:r>
              <w:t xml:space="preserve">Nog niet </w:t>
            </w:r>
            <w:r w:rsidR="00F84554">
              <w:t>er</w:t>
            </w:r>
            <w:r>
              <w:t>mee bezig</w:t>
            </w:r>
          </w:p>
        </w:tc>
        <w:tc>
          <w:tcPr>
            <w:tcW w:w="240" w:type="pct"/>
          </w:tcPr>
          <w:p w14:paraId="66D47D38" w14:textId="5009F3EE" w:rsidR="001D00DD" w:rsidRPr="00F26D1D" w:rsidRDefault="007C7A76" w:rsidP="009D6EEF">
            <w:pPr>
              <w:jc w:val="center"/>
            </w:pPr>
            <w:r>
              <w:t>11</w:t>
            </w:r>
          </w:p>
        </w:tc>
        <w:tc>
          <w:tcPr>
            <w:tcW w:w="433" w:type="pct"/>
          </w:tcPr>
          <w:p w14:paraId="00D4B50C" w14:textId="22DF45AF" w:rsidR="001D00DD" w:rsidRPr="00F26D1D" w:rsidRDefault="007C7A76" w:rsidP="009D6EEF">
            <w:pPr>
              <w:jc w:val="center"/>
            </w:pPr>
            <w:r>
              <w:t>11,7</w:t>
            </w:r>
            <w:r w:rsidR="00F84554">
              <w:t>%</w:t>
            </w:r>
          </w:p>
        </w:tc>
        <w:tc>
          <w:tcPr>
            <w:tcW w:w="301" w:type="pct"/>
            <w:shd w:val="clear" w:color="auto" w:fill="EEECE1" w:themeFill="background2"/>
          </w:tcPr>
          <w:p w14:paraId="7B324FD1" w14:textId="09C04607" w:rsidR="001D00DD" w:rsidRPr="00302826" w:rsidRDefault="007C7A76" w:rsidP="009D6EEF">
            <w:pPr>
              <w:jc w:val="center"/>
            </w:pPr>
            <w:r>
              <w:t>25</w:t>
            </w:r>
          </w:p>
        </w:tc>
        <w:tc>
          <w:tcPr>
            <w:tcW w:w="433" w:type="pct"/>
            <w:shd w:val="clear" w:color="auto" w:fill="EEECE1" w:themeFill="background2"/>
          </w:tcPr>
          <w:p w14:paraId="542D098D" w14:textId="2C749D9A" w:rsidR="001D00DD" w:rsidRPr="00302826" w:rsidRDefault="007C7A76" w:rsidP="009D6EEF">
            <w:pPr>
              <w:jc w:val="center"/>
            </w:pPr>
            <w:r>
              <w:t>22</w:t>
            </w:r>
            <w:r w:rsidR="00F84554">
              <w:t>,3%</w:t>
            </w:r>
          </w:p>
        </w:tc>
        <w:tc>
          <w:tcPr>
            <w:tcW w:w="240" w:type="pct"/>
          </w:tcPr>
          <w:p w14:paraId="5ED43891" w14:textId="745FC3FC" w:rsidR="001D00DD" w:rsidRDefault="007C7A76" w:rsidP="009D6EEF">
            <w:pPr>
              <w:jc w:val="center"/>
            </w:pPr>
            <w:r>
              <w:t>28</w:t>
            </w:r>
          </w:p>
        </w:tc>
        <w:tc>
          <w:tcPr>
            <w:tcW w:w="433" w:type="pct"/>
          </w:tcPr>
          <w:p w14:paraId="0E8B046C" w14:textId="112F00EC" w:rsidR="001D00DD" w:rsidRDefault="00F84554" w:rsidP="007C7A76">
            <w:pPr>
              <w:jc w:val="center"/>
            </w:pPr>
            <w:r>
              <w:t>3</w:t>
            </w:r>
            <w:r w:rsidR="007C7A76">
              <w:t>9,4</w:t>
            </w:r>
            <w:r>
              <w:t>%</w:t>
            </w:r>
          </w:p>
        </w:tc>
        <w:tc>
          <w:tcPr>
            <w:tcW w:w="240" w:type="pct"/>
            <w:shd w:val="clear" w:color="auto" w:fill="EEECE1" w:themeFill="background2"/>
          </w:tcPr>
          <w:p w14:paraId="06354C60" w14:textId="20EF6213" w:rsidR="001D00DD" w:rsidRDefault="00F84554" w:rsidP="007C7A76">
            <w:pPr>
              <w:jc w:val="center"/>
            </w:pPr>
            <w:r>
              <w:t>1</w:t>
            </w:r>
            <w:r w:rsidR="007C7A76">
              <w:t>6</w:t>
            </w:r>
          </w:p>
        </w:tc>
        <w:tc>
          <w:tcPr>
            <w:tcW w:w="372" w:type="pct"/>
            <w:shd w:val="clear" w:color="auto" w:fill="EEECE1" w:themeFill="background2"/>
            <w:tcMar>
              <w:left w:w="28" w:type="dxa"/>
              <w:right w:w="28" w:type="dxa"/>
            </w:tcMar>
          </w:tcPr>
          <w:p w14:paraId="45BFA7A3" w14:textId="69469B90" w:rsidR="001D00DD" w:rsidRDefault="007C7A76" w:rsidP="009D6EEF">
            <w:pPr>
              <w:jc w:val="center"/>
            </w:pPr>
            <w:r>
              <w:t>84,2</w:t>
            </w:r>
            <w:r w:rsidR="00F84554">
              <w:t>%</w:t>
            </w:r>
          </w:p>
        </w:tc>
        <w:tc>
          <w:tcPr>
            <w:tcW w:w="301" w:type="pct"/>
          </w:tcPr>
          <w:p w14:paraId="648EEADC" w14:textId="4DEB5978" w:rsidR="001D00DD" w:rsidRDefault="007C7A76" w:rsidP="009D6EEF">
            <w:pPr>
              <w:jc w:val="center"/>
            </w:pPr>
            <w:r>
              <w:t>73</w:t>
            </w:r>
          </w:p>
        </w:tc>
        <w:tc>
          <w:tcPr>
            <w:tcW w:w="433" w:type="pct"/>
          </w:tcPr>
          <w:p w14:paraId="59D4E12C" w14:textId="77777777" w:rsidR="001D00DD" w:rsidRDefault="00F84554" w:rsidP="009D6EEF">
            <w:pPr>
              <w:jc w:val="center"/>
            </w:pPr>
            <w:r>
              <w:t>66,5%</w:t>
            </w:r>
          </w:p>
        </w:tc>
      </w:tr>
      <w:tr w:rsidR="00F84554" w14:paraId="42F04E31" w14:textId="77777777" w:rsidTr="00B0119B">
        <w:tc>
          <w:tcPr>
            <w:tcW w:w="1574" w:type="pct"/>
            <w:tcMar>
              <w:left w:w="28" w:type="dxa"/>
              <w:right w:w="28" w:type="dxa"/>
            </w:tcMar>
          </w:tcPr>
          <w:p w14:paraId="66FED268" w14:textId="77777777" w:rsidR="00F84554" w:rsidRPr="00C12883" w:rsidRDefault="00F84554" w:rsidP="009D6EEF">
            <w:pPr>
              <w:autoSpaceDE w:val="0"/>
              <w:autoSpaceDN w:val="0"/>
              <w:adjustRightInd w:val="0"/>
              <w:ind w:right="60"/>
              <w:jc w:val="left"/>
              <w:rPr>
                <w:rFonts w:cs="Times New Roman"/>
                <w:color w:val="000000"/>
              </w:rPr>
            </w:pPr>
            <w:r>
              <w:rPr>
                <w:rFonts w:cs="Times New Roman"/>
                <w:color w:val="000000"/>
              </w:rPr>
              <w:t>Besef is er, maar geen idee hoe eraan te beginnen</w:t>
            </w:r>
          </w:p>
        </w:tc>
        <w:tc>
          <w:tcPr>
            <w:tcW w:w="240" w:type="pct"/>
          </w:tcPr>
          <w:p w14:paraId="58DACAB4" w14:textId="5A2216F5" w:rsidR="00F84554" w:rsidRPr="00F26D1D" w:rsidRDefault="007C7A76" w:rsidP="009D6EEF">
            <w:pPr>
              <w:jc w:val="center"/>
            </w:pPr>
            <w:r>
              <w:t>4</w:t>
            </w:r>
          </w:p>
        </w:tc>
        <w:tc>
          <w:tcPr>
            <w:tcW w:w="433" w:type="pct"/>
          </w:tcPr>
          <w:p w14:paraId="5C9F3CF2" w14:textId="026A4C1B" w:rsidR="00F84554" w:rsidRPr="00F26D1D" w:rsidRDefault="007C7A76" w:rsidP="009D6EEF">
            <w:pPr>
              <w:jc w:val="center"/>
            </w:pPr>
            <w:r>
              <w:t>4,3</w:t>
            </w:r>
            <w:r w:rsidR="00F84554">
              <w:t>%</w:t>
            </w:r>
          </w:p>
        </w:tc>
        <w:tc>
          <w:tcPr>
            <w:tcW w:w="301" w:type="pct"/>
            <w:shd w:val="clear" w:color="auto" w:fill="EEECE1" w:themeFill="background2"/>
          </w:tcPr>
          <w:p w14:paraId="63F1FCC8" w14:textId="06B2ABCD" w:rsidR="00F84554" w:rsidRPr="00302826" w:rsidRDefault="007C7A76" w:rsidP="009D6EEF">
            <w:pPr>
              <w:jc w:val="center"/>
            </w:pPr>
            <w:r>
              <w:t>24</w:t>
            </w:r>
          </w:p>
        </w:tc>
        <w:tc>
          <w:tcPr>
            <w:tcW w:w="433" w:type="pct"/>
            <w:shd w:val="clear" w:color="auto" w:fill="EEECE1" w:themeFill="background2"/>
          </w:tcPr>
          <w:p w14:paraId="557B81EF" w14:textId="5DB39A6C" w:rsidR="00F84554" w:rsidRPr="00302826" w:rsidRDefault="007C7A76" w:rsidP="009D6EEF">
            <w:pPr>
              <w:jc w:val="center"/>
            </w:pPr>
            <w:r>
              <w:t>21,4</w:t>
            </w:r>
            <w:r w:rsidR="00F84554">
              <w:t>%</w:t>
            </w:r>
          </w:p>
        </w:tc>
        <w:tc>
          <w:tcPr>
            <w:tcW w:w="240" w:type="pct"/>
          </w:tcPr>
          <w:p w14:paraId="7E34A2A2" w14:textId="0CD42DE8" w:rsidR="00F84554" w:rsidRDefault="007C7A76" w:rsidP="009D6EEF">
            <w:pPr>
              <w:jc w:val="center"/>
            </w:pPr>
            <w:r>
              <w:t>24</w:t>
            </w:r>
          </w:p>
        </w:tc>
        <w:tc>
          <w:tcPr>
            <w:tcW w:w="433" w:type="pct"/>
          </w:tcPr>
          <w:p w14:paraId="445027DF" w14:textId="4470A281" w:rsidR="00F84554" w:rsidRDefault="007C7A76" w:rsidP="009D6EEF">
            <w:pPr>
              <w:jc w:val="center"/>
            </w:pPr>
            <w:r>
              <w:t>33,8</w:t>
            </w:r>
            <w:r w:rsidR="00F84554">
              <w:t>%</w:t>
            </w:r>
          </w:p>
        </w:tc>
        <w:tc>
          <w:tcPr>
            <w:tcW w:w="240" w:type="pct"/>
            <w:shd w:val="clear" w:color="auto" w:fill="EEECE1" w:themeFill="background2"/>
          </w:tcPr>
          <w:p w14:paraId="52167C23" w14:textId="6B774C30" w:rsidR="00F84554" w:rsidRDefault="007C7A76" w:rsidP="009D6EEF">
            <w:pPr>
              <w:jc w:val="center"/>
            </w:pPr>
            <w:r>
              <w:t>1</w:t>
            </w:r>
          </w:p>
        </w:tc>
        <w:tc>
          <w:tcPr>
            <w:tcW w:w="372" w:type="pct"/>
            <w:shd w:val="clear" w:color="auto" w:fill="EEECE1" w:themeFill="background2"/>
            <w:tcMar>
              <w:left w:w="28" w:type="dxa"/>
              <w:right w:w="28" w:type="dxa"/>
            </w:tcMar>
          </w:tcPr>
          <w:p w14:paraId="43A53AA8" w14:textId="724D918D" w:rsidR="00F84554" w:rsidRDefault="007C7A76" w:rsidP="009D6EEF">
            <w:pPr>
              <w:jc w:val="center"/>
            </w:pPr>
            <w:r>
              <w:t>5,3</w:t>
            </w:r>
            <w:r w:rsidR="00F84554">
              <w:t>%</w:t>
            </w:r>
          </w:p>
        </w:tc>
        <w:tc>
          <w:tcPr>
            <w:tcW w:w="301" w:type="pct"/>
          </w:tcPr>
          <w:p w14:paraId="34C8271C" w14:textId="26B9A52B" w:rsidR="00F84554" w:rsidRDefault="007C7A76" w:rsidP="009D6EEF">
            <w:pPr>
              <w:jc w:val="center"/>
            </w:pPr>
            <w:r>
              <w:t>5</w:t>
            </w:r>
          </w:p>
        </w:tc>
        <w:tc>
          <w:tcPr>
            <w:tcW w:w="433" w:type="pct"/>
            <w:tcMar>
              <w:left w:w="28" w:type="dxa"/>
              <w:right w:w="28" w:type="dxa"/>
            </w:tcMar>
          </w:tcPr>
          <w:p w14:paraId="7D911C1C" w14:textId="77777777" w:rsidR="00F84554" w:rsidRDefault="00F84554" w:rsidP="009D6EEF">
            <w:pPr>
              <w:jc w:val="center"/>
            </w:pPr>
            <w:r>
              <w:t>11,7%</w:t>
            </w:r>
          </w:p>
        </w:tc>
      </w:tr>
      <w:tr w:rsidR="00F84554" w14:paraId="502F3D62" w14:textId="77777777" w:rsidTr="00B0119B">
        <w:tc>
          <w:tcPr>
            <w:tcW w:w="1574" w:type="pct"/>
            <w:tcMar>
              <w:left w:w="28" w:type="dxa"/>
              <w:right w:w="28" w:type="dxa"/>
            </w:tcMar>
          </w:tcPr>
          <w:p w14:paraId="17F4768F" w14:textId="77777777" w:rsidR="00F84554" w:rsidRDefault="00F84554" w:rsidP="009D6EEF">
            <w:r>
              <w:rPr>
                <w:rFonts w:cs="Times New Roman"/>
                <w:color w:val="000000"/>
              </w:rPr>
              <w:t>Starten op korte termijn met de voorbereidingen</w:t>
            </w:r>
          </w:p>
        </w:tc>
        <w:tc>
          <w:tcPr>
            <w:tcW w:w="240" w:type="pct"/>
          </w:tcPr>
          <w:p w14:paraId="18750DBD" w14:textId="5385B2D3" w:rsidR="00F84554" w:rsidRPr="00F26D1D" w:rsidRDefault="007C7A76" w:rsidP="009D6EEF">
            <w:pPr>
              <w:jc w:val="center"/>
            </w:pPr>
            <w:r>
              <w:t>37</w:t>
            </w:r>
          </w:p>
        </w:tc>
        <w:tc>
          <w:tcPr>
            <w:tcW w:w="433" w:type="pct"/>
          </w:tcPr>
          <w:p w14:paraId="5D9CD191" w14:textId="60B9891B" w:rsidR="00F84554" w:rsidRPr="00F26D1D" w:rsidRDefault="007C7A76" w:rsidP="009D6EEF">
            <w:pPr>
              <w:jc w:val="center"/>
            </w:pPr>
            <w:r>
              <w:t>39,4</w:t>
            </w:r>
            <w:r w:rsidR="00F84554">
              <w:t>%</w:t>
            </w:r>
          </w:p>
        </w:tc>
        <w:tc>
          <w:tcPr>
            <w:tcW w:w="301" w:type="pct"/>
            <w:shd w:val="clear" w:color="auto" w:fill="EEECE1" w:themeFill="background2"/>
          </w:tcPr>
          <w:p w14:paraId="64209392" w14:textId="60D4F463" w:rsidR="00F84554" w:rsidRPr="00302826" w:rsidRDefault="007C7A76" w:rsidP="009D6EEF">
            <w:pPr>
              <w:jc w:val="center"/>
            </w:pPr>
            <w:r>
              <w:t>46</w:t>
            </w:r>
          </w:p>
        </w:tc>
        <w:tc>
          <w:tcPr>
            <w:tcW w:w="433" w:type="pct"/>
            <w:shd w:val="clear" w:color="auto" w:fill="EEECE1" w:themeFill="background2"/>
          </w:tcPr>
          <w:p w14:paraId="50CA3775" w14:textId="3CE07A99" w:rsidR="00F84554" w:rsidRPr="00302826" w:rsidRDefault="007C7A76" w:rsidP="009D6EEF">
            <w:pPr>
              <w:jc w:val="center"/>
            </w:pPr>
            <w:r>
              <w:t>41,1</w:t>
            </w:r>
            <w:r w:rsidR="00F84554">
              <w:t>%</w:t>
            </w:r>
          </w:p>
        </w:tc>
        <w:tc>
          <w:tcPr>
            <w:tcW w:w="240" w:type="pct"/>
          </w:tcPr>
          <w:p w14:paraId="78BE6129" w14:textId="01487467" w:rsidR="00F84554" w:rsidRDefault="007C7A76" w:rsidP="009D6EEF">
            <w:pPr>
              <w:jc w:val="center"/>
            </w:pPr>
            <w:r>
              <w:t>15</w:t>
            </w:r>
          </w:p>
        </w:tc>
        <w:tc>
          <w:tcPr>
            <w:tcW w:w="433" w:type="pct"/>
          </w:tcPr>
          <w:p w14:paraId="3AA2640C" w14:textId="4343D8EB" w:rsidR="00F84554" w:rsidRDefault="007C7A76" w:rsidP="009D6EEF">
            <w:pPr>
              <w:jc w:val="center"/>
            </w:pPr>
            <w:r>
              <w:t>21,1</w:t>
            </w:r>
            <w:r w:rsidR="00F84554">
              <w:t>%</w:t>
            </w:r>
          </w:p>
        </w:tc>
        <w:tc>
          <w:tcPr>
            <w:tcW w:w="240" w:type="pct"/>
            <w:shd w:val="clear" w:color="auto" w:fill="EEECE1" w:themeFill="background2"/>
          </w:tcPr>
          <w:p w14:paraId="02E4E778" w14:textId="045BED75" w:rsidR="00F84554" w:rsidRDefault="007C7A76" w:rsidP="009D6EEF">
            <w:pPr>
              <w:jc w:val="center"/>
            </w:pPr>
            <w:r>
              <w:t>1</w:t>
            </w:r>
          </w:p>
        </w:tc>
        <w:tc>
          <w:tcPr>
            <w:tcW w:w="372" w:type="pct"/>
            <w:shd w:val="clear" w:color="auto" w:fill="EEECE1" w:themeFill="background2"/>
            <w:tcMar>
              <w:left w:w="28" w:type="dxa"/>
              <w:right w:w="28" w:type="dxa"/>
            </w:tcMar>
          </w:tcPr>
          <w:p w14:paraId="2290A888" w14:textId="64854023" w:rsidR="00F84554" w:rsidRDefault="007C7A76" w:rsidP="009D6EEF">
            <w:pPr>
              <w:jc w:val="center"/>
            </w:pPr>
            <w:r>
              <w:t>5,3</w:t>
            </w:r>
            <w:r w:rsidR="00F84554">
              <w:t>%</w:t>
            </w:r>
          </w:p>
        </w:tc>
        <w:tc>
          <w:tcPr>
            <w:tcW w:w="301" w:type="pct"/>
          </w:tcPr>
          <w:p w14:paraId="229E3D41" w14:textId="4B22DE31" w:rsidR="00F84554" w:rsidRDefault="007C7A76" w:rsidP="009D6EEF">
            <w:pPr>
              <w:jc w:val="center"/>
            </w:pPr>
            <w:r>
              <w:t>11</w:t>
            </w:r>
          </w:p>
        </w:tc>
        <w:tc>
          <w:tcPr>
            <w:tcW w:w="433" w:type="pct"/>
            <w:tcMar>
              <w:left w:w="28" w:type="dxa"/>
              <w:right w:w="28" w:type="dxa"/>
            </w:tcMar>
          </w:tcPr>
          <w:p w14:paraId="2BA0BAE9" w14:textId="77777777" w:rsidR="00F84554" w:rsidRDefault="00F84554" w:rsidP="009D6EEF">
            <w:pPr>
              <w:jc w:val="center"/>
            </w:pPr>
            <w:r>
              <w:t>9,5%</w:t>
            </w:r>
          </w:p>
        </w:tc>
      </w:tr>
      <w:tr w:rsidR="00F84554" w14:paraId="1D8DADB4" w14:textId="77777777" w:rsidTr="00B0119B">
        <w:tc>
          <w:tcPr>
            <w:tcW w:w="1574" w:type="pct"/>
            <w:tcBorders>
              <w:bottom w:val="single" w:sz="4" w:space="0" w:color="auto"/>
            </w:tcBorders>
            <w:tcMar>
              <w:left w:w="28" w:type="dxa"/>
              <w:right w:w="28" w:type="dxa"/>
            </w:tcMar>
          </w:tcPr>
          <w:p w14:paraId="3F52B00B" w14:textId="77777777" w:rsidR="00F84554" w:rsidRDefault="00F84554" w:rsidP="009D6EEF">
            <w:r>
              <w:t>Volledig voltooid</w:t>
            </w:r>
          </w:p>
        </w:tc>
        <w:tc>
          <w:tcPr>
            <w:tcW w:w="240" w:type="pct"/>
            <w:tcBorders>
              <w:bottom w:val="single" w:sz="4" w:space="0" w:color="auto"/>
            </w:tcBorders>
          </w:tcPr>
          <w:p w14:paraId="62386EDC" w14:textId="6ACCA78F" w:rsidR="00F84554" w:rsidRPr="00F26D1D" w:rsidRDefault="007C7A76" w:rsidP="009D6EEF">
            <w:pPr>
              <w:jc w:val="center"/>
            </w:pPr>
            <w:r>
              <w:t>42</w:t>
            </w:r>
          </w:p>
        </w:tc>
        <w:tc>
          <w:tcPr>
            <w:tcW w:w="433" w:type="pct"/>
            <w:tcBorders>
              <w:bottom w:val="single" w:sz="4" w:space="0" w:color="auto"/>
            </w:tcBorders>
          </w:tcPr>
          <w:p w14:paraId="2A01D819" w14:textId="6F715BD4" w:rsidR="00F84554" w:rsidRPr="00F26D1D" w:rsidRDefault="007C7A76" w:rsidP="009D6EEF">
            <w:pPr>
              <w:jc w:val="center"/>
            </w:pPr>
            <w:r>
              <w:t>44,7</w:t>
            </w:r>
            <w:r w:rsidR="00F84554">
              <w:t>%</w:t>
            </w:r>
          </w:p>
        </w:tc>
        <w:tc>
          <w:tcPr>
            <w:tcW w:w="301" w:type="pct"/>
            <w:tcBorders>
              <w:bottom w:val="single" w:sz="4" w:space="0" w:color="auto"/>
            </w:tcBorders>
            <w:shd w:val="clear" w:color="auto" w:fill="EEECE1" w:themeFill="background2"/>
          </w:tcPr>
          <w:p w14:paraId="23CBF952" w14:textId="3671C61F" w:rsidR="00F84554" w:rsidRPr="00302826" w:rsidRDefault="007C7A76" w:rsidP="009D6EEF">
            <w:pPr>
              <w:jc w:val="center"/>
            </w:pPr>
            <w:r>
              <w:t>17</w:t>
            </w:r>
          </w:p>
        </w:tc>
        <w:tc>
          <w:tcPr>
            <w:tcW w:w="433" w:type="pct"/>
            <w:tcBorders>
              <w:bottom w:val="single" w:sz="4" w:space="0" w:color="auto"/>
            </w:tcBorders>
            <w:shd w:val="clear" w:color="auto" w:fill="EEECE1" w:themeFill="background2"/>
          </w:tcPr>
          <w:p w14:paraId="63288824" w14:textId="3264D9F8" w:rsidR="00F84554" w:rsidRPr="00302826" w:rsidRDefault="007C7A76" w:rsidP="009D6EEF">
            <w:pPr>
              <w:jc w:val="center"/>
            </w:pPr>
            <w:r>
              <w:t>15,2</w:t>
            </w:r>
            <w:r w:rsidR="00F84554">
              <w:t>%</w:t>
            </w:r>
          </w:p>
        </w:tc>
        <w:tc>
          <w:tcPr>
            <w:tcW w:w="240" w:type="pct"/>
            <w:tcBorders>
              <w:bottom w:val="single" w:sz="4" w:space="0" w:color="auto"/>
            </w:tcBorders>
          </w:tcPr>
          <w:p w14:paraId="24FBC69D" w14:textId="788C451E" w:rsidR="00F84554" w:rsidRDefault="007C7A76" w:rsidP="009D6EEF">
            <w:pPr>
              <w:jc w:val="center"/>
            </w:pPr>
            <w:r>
              <w:t>4</w:t>
            </w:r>
          </w:p>
        </w:tc>
        <w:tc>
          <w:tcPr>
            <w:tcW w:w="433" w:type="pct"/>
            <w:tcBorders>
              <w:bottom w:val="single" w:sz="4" w:space="0" w:color="auto"/>
            </w:tcBorders>
          </w:tcPr>
          <w:p w14:paraId="69FF4056" w14:textId="22843BB0" w:rsidR="00F84554" w:rsidRDefault="007C7A76" w:rsidP="009D6EEF">
            <w:pPr>
              <w:jc w:val="center"/>
            </w:pPr>
            <w:r>
              <w:t>5,6</w:t>
            </w:r>
            <w:r w:rsidR="00F84554">
              <w:t>%</w:t>
            </w:r>
          </w:p>
        </w:tc>
        <w:tc>
          <w:tcPr>
            <w:tcW w:w="240" w:type="pct"/>
            <w:tcBorders>
              <w:bottom w:val="single" w:sz="4" w:space="0" w:color="auto"/>
            </w:tcBorders>
            <w:shd w:val="clear" w:color="auto" w:fill="EEECE1" w:themeFill="background2"/>
          </w:tcPr>
          <w:p w14:paraId="00541224" w14:textId="115A7077" w:rsidR="00F84554" w:rsidRDefault="007C7A76" w:rsidP="009D6EEF">
            <w:pPr>
              <w:jc w:val="center"/>
            </w:pPr>
            <w:r>
              <w:t>1</w:t>
            </w:r>
          </w:p>
        </w:tc>
        <w:tc>
          <w:tcPr>
            <w:tcW w:w="372" w:type="pct"/>
            <w:tcBorders>
              <w:bottom w:val="single" w:sz="4" w:space="0" w:color="auto"/>
            </w:tcBorders>
            <w:shd w:val="clear" w:color="auto" w:fill="EEECE1" w:themeFill="background2"/>
          </w:tcPr>
          <w:p w14:paraId="34489BF6" w14:textId="506D0871" w:rsidR="00F84554" w:rsidRDefault="007C7A76" w:rsidP="009D6EEF">
            <w:pPr>
              <w:jc w:val="center"/>
            </w:pPr>
            <w:r>
              <w:t>5,3</w:t>
            </w:r>
            <w:r w:rsidR="00F84554">
              <w:t>%</w:t>
            </w:r>
          </w:p>
        </w:tc>
        <w:tc>
          <w:tcPr>
            <w:tcW w:w="301" w:type="pct"/>
            <w:tcBorders>
              <w:bottom w:val="single" w:sz="4" w:space="0" w:color="auto"/>
            </w:tcBorders>
          </w:tcPr>
          <w:p w14:paraId="6093FEA3" w14:textId="672BDA83" w:rsidR="00F84554" w:rsidRDefault="007C7A76" w:rsidP="009D6EEF">
            <w:pPr>
              <w:jc w:val="center"/>
            </w:pPr>
            <w:r>
              <w:t>19</w:t>
            </w:r>
          </w:p>
        </w:tc>
        <w:tc>
          <w:tcPr>
            <w:tcW w:w="433" w:type="pct"/>
            <w:tcBorders>
              <w:bottom w:val="single" w:sz="4" w:space="0" w:color="auto"/>
            </w:tcBorders>
          </w:tcPr>
          <w:p w14:paraId="289CAC60" w14:textId="77777777" w:rsidR="00F84554" w:rsidRDefault="00F84554" w:rsidP="009D6EEF">
            <w:pPr>
              <w:jc w:val="center"/>
            </w:pPr>
            <w:r>
              <w:t>12,3%</w:t>
            </w:r>
          </w:p>
        </w:tc>
      </w:tr>
      <w:tr w:rsidR="00F84554" w14:paraId="1AF82A71" w14:textId="77777777" w:rsidTr="00B0119B">
        <w:tc>
          <w:tcPr>
            <w:tcW w:w="1574" w:type="pct"/>
            <w:tcBorders>
              <w:top w:val="single" w:sz="4" w:space="0" w:color="auto"/>
              <w:bottom w:val="single" w:sz="4" w:space="0" w:color="auto"/>
            </w:tcBorders>
            <w:tcMar>
              <w:left w:w="28" w:type="dxa"/>
              <w:right w:w="28" w:type="dxa"/>
            </w:tcMar>
          </w:tcPr>
          <w:p w14:paraId="5F4D8929" w14:textId="4A4B92F5" w:rsidR="00F84554" w:rsidRDefault="007C7A76" w:rsidP="00F84554">
            <w:pPr>
              <w:jc w:val="left"/>
            </w:pPr>
            <w:r>
              <w:t>N = 404</w:t>
            </w:r>
          </w:p>
        </w:tc>
        <w:tc>
          <w:tcPr>
            <w:tcW w:w="240" w:type="pct"/>
            <w:tcBorders>
              <w:top w:val="single" w:sz="4" w:space="0" w:color="auto"/>
              <w:bottom w:val="single" w:sz="4" w:space="0" w:color="auto"/>
            </w:tcBorders>
          </w:tcPr>
          <w:p w14:paraId="3C93E1A1" w14:textId="23802F5D" w:rsidR="00F84554" w:rsidRPr="00F26D1D" w:rsidRDefault="007C7A76" w:rsidP="009D6EEF">
            <w:pPr>
              <w:jc w:val="center"/>
            </w:pPr>
            <w:r>
              <w:t>94</w:t>
            </w:r>
          </w:p>
        </w:tc>
        <w:tc>
          <w:tcPr>
            <w:tcW w:w="433" w:type="pct"/>
            <w:tcBorders>
              <w:top w:val="single" w:sz="4" w:space="0" w:color="auto"/>
              <w:bottom w:val="single" w:sz="4" w:space="0" w:color="auto"/>
            </w:tcBorders>
            <w:tcMar>
              <w:left w:w="28" w:type="dxa"/>
              <w:right w:w="28" w:type="dxa"/>
            </w:tcMar>
          </w:tcPr>
          <w:p w14:paraId="1043C15F" w14:textId="77777777" w:rsidR="00F84554" w:rsidRDefault="00F84554" w:rsidP="009D6EEF">
            <w:pPr>
              <w:jc w:val="center"/>
            </w:pPr>
            <w:r>
              <w:t>100%</w:t>
            </w:r>
          </w:p>
        </w:tc>
        <w:tc>
          <w:tcPr>
            <w:tcW w:w="301" w:type="pct"/>
            <w:tcBorders>
              <w:top w:val="single" w:sz="4" w:space="0" w:color="auto"/>
              <w:bottom w:val="single" w:sz="4" w:space="0" w:color="auto"/>
            </w:tcBorders>
            <w:shd w:val="clear" w:color="auto" w:fill="EEECE1" w:themeFill="background2"/>
          </w:tcPr>
          <w:p w14:paraId="125E11DC" w14:textId="4353672A" w:rsidR="00F84554" w:rsidRPr="00302826" w:rsidRDefault="007C7A76" w:rsidP="009D6EEF">
            <w:pPr>
              <w:jc w:val="center"/>
            </w:pPr>
            <w:r>
              <w:t>112</w:t>
            </w:r>
          </w:p>
        </w:tc>
        <w:tc>
          <w:tcPr>
            <w:tcW w:w="433" w:type="pct"/>
            <w:tcBorders>
              <w:top w:val="single" w:sz="4" w:space="0" w:color="auto"/>
              <w:bottom w:val="single" w:sz="4" w:space="0" w:color="auto"/>
            </w:tcBorders>
            <w:shd w:val="clear" w:color="auto" w:fill="EEECE1" w:themeFill="background2"/>
            <w:tcMar>
              <w:left w:w="28" w:type="dxa"/>
              <w:right w:w="28" w:type="dxa"/>
            </w:tcMar>
          </w:tcPr>
          <w:p w14:paraId="3DDFEF2D" w14:textId="77777777" w:rsidR="00F84554" w:rsidRPr="00302826" w:rsidRDefault="00F84554" w:rsidP="009D6EEF">
            <w:pPr>
              <w:jc w:val="center"/>
            </w:pPr>
            <w:r>
              <w:t>100%</w:t>
            </w:r>
          </w:p>
        </w:tc>
        <w:tc>
          <w:tcPr>
            <w:tcW w:w="240" w:type="pct"/>
            <w:tcBorders>
              <w:top w:val="single" w:sz="4" w:space="0" w:color="auto"/>
              <w:bottom w:val="single" w:sz="4" w:space="0" w:color="auto"/>
            </w:tcBorders>
          </w:tcPr>
          <w:p w14:paraId="52E76B69" w14:textId="4DA02A1B" w:rsidR="00F84554" w:rsidRDefault="007C7A76" w:rsidP="009D6EEF">
            <w:pPr>
              <w:jc w:val="center"/>
            </w:pPr>
            <w:r>
              <w:t>71</w:t>
            </w:r>
          </w:p>
        </w:tc>
        <w:tc>
          <w:tcPr>
            <w:tcW w:w="433" w:type="pct"/>
            <w:tcBorders>
              <w:top w:val="single" w:sz="4" w:space="0" w:color="auto"/>
              <w:bottom w:val="single" w:sz="4" w:space="0" w:color="auto"/>
            </w:tcBorders>
            <w:tcMar>
              <w:left w:w="28" w:type="dxa"/>
              <w:right w:w="28" w:type="dxa"/>
            </w:tcMar>
          </w:tcPr>
          <w:p w14:paraId="131081B9" w14:textId="77777777" w:rsidR="00F84554" w:rsidRDefault="00F84554" w:rsidP="009D6EEF">
            <w:pPr>
              <w:jc w:val="center"/>
            </w:pPr>
            <w:r>
              <w:t>100%</w:t>
            </w:r>
          </w:p>
        </w:tc>
        <w:tc>
          <w:tcPr>
            <w:tcW w:w="240" w:type="pct"/>
            <w:tcBorders>
              <w:top w:val="single" w:sz="4" w:space="0" w:color="auto"/>
              <w:bottom w:val="single" w:sz="4" w:space="0" w:color="auto"/>
            </w:tcBorders>
            <w:shd w:val="clear" w:color="auto" w:fill="EEECE1" w:themeFill="background2"/>
          </w:tcPr>
          <w:p w14:paraId="7B4D633B" w14:textId="5269C78E" w:rsidR="00F84554" w:rsidRDefault="007C7A76" w:rsidP="009D6EEF">
            <w:pPr>
              <w:jc w:val="center"/>
            </w:pPr>
            <w:r>
              <w:t>19</w:t>
            </w:r>
          </w:p>
        </w:tc>
        <w:tc>
          <w:tcPr>
            <w:tcW w:w="372" w:type="pct"/>
            <w:tcBorders>
              <w:top w:val="single" w:sz="4" w:space="0" w:color="auto"/>
              <w:bottom w:val="single" w:sz="4" w:space="0" w:color="auto"/>
            </w:tcBorders>
            <w:shd w:val="clear" w:color="auto" w:fill="EEECE1" w:themeFill="background2"/>
            <w:tcMar>
              <w:left w:w="28" w:type="dxa"/>
              <w:right w:w="28" w:type="dxa"/>
            </w:tcMar>
          </w:tcPr>
          <w:p w14:paraId="62E4C425" w14:textId="77777777" w:rsidR="00F84554" w:rsidRDefault="00F84554" w:rsidP="009D6EEF">
            <w:pPr>
              <w:jc w:val="center"/>
            </w:pPr>
            <w:r>
              <w:t>100%</w:t>
            </w:r>
          </w:p>
        </w:tc>
        <w:tc>
          <w:tcPr>
            <w:tcW w:w="301" w:type="pct"/>
            <w:tcBorders>
              <w:top w:val="single" w:sz="4" w:space="0" w:color="auto"/>
              <w:bottom w:val="single" w:sz="4" w:space="0" w:color="auto"/>
            </w:tcBorders>
          </w:tcPr>
          <w:p w14:paraId="7D45A710" w14:textId="78B9F55A" w:rsidR="00F84554" w:rsidRDefault="007C7A76" w:rsidP="009D6EEF">
            <w:pPr>
              <w:jc w:val="center"/>
            </w:pPr>
            <w:r>
              <w:t>108</w:t>
            </w:r>
          </w:p>
        </w:tc>
        <w:tc>
          <w:tcPr>
            <w:tcW w:w="433" w:type="pct"/>
            <w:tcBorders>
              <w:top w:val="single" w:sz="4" w:space="0" w:color="auto"/>
              <w:bottom w:val="single" w:sz="4" w:space="0" w:color="auto"/>
            </w:tcBorders>
            <w:tcMar>
              <w:left w:w="28" w:type="dxa"/>
              <w:right w:w="28" w:type="dxa"/>
            </w:tcMar>
          </w:tcPr>
          <w:p w14:paraId="74271907" w14:textId="77777777" w:rsidR="00F84554" w:rsidRDefault="00F84554" w:rsidP="009D6EEF">
            <w:pPr>
              <w:jc w:val="center"/>
            </w:pPr>
            <w:r>
              <w:t>100%</w:t>
            </w:r>
          </w:p>
        </w:tc>
      </w:tr>
    </w:tbl>
    <w:p w14:paraId="309B99D0" w14:textId="77777777" w:rsidR="000148A8" w:rsidRDefault="000148A8" w:rsidP="00720EFC">
      <w:pPr>
        <w:rPr>
          <w:sz w:val="24"/>
        </w:rPr>
      </w:pPr>
    </w:p>
    <w:p w14:paraId="13FCEA07" w14:textId="5CAD85EB" w:rsidR="00884642" w:rsidRPr="00190413" w:rsidRDefault="00414A6C" w:rsidP="00720EFC">
      <w:pPr>
        <w:rPr>
          <w:sz w:val="24"/>
        </w:rPr>
      </w:pPr>
      <w:r w:rsidRPr="00190413">
        <w:rPr>
          <w:sz w:val="24"/>
        </w:rPr>
        <w:t xml:space="preserve">Het is tevens interessant om de bedrijfskenmerken </w:t>
      </w:r>
      <w:r w:rsidR="00723F68" w:rsidRPr="00190413">
        <w:rPr>
          <w:sz w:val="24"/>
        </w:rPr>
        <w:t>‘</w:t>
      </w:r>
      <w:r w:rsidRPr="00190413">
        <w:rPr>
          <w:sz w:val="24"/>
        </w:rPr>
        <w:t>grootte</w:t>
      </w:r>
      <w:r w:rsidR="00723F68" w:rsidRPr="00190413">
        <w:rPr>
          <w:sz w:val="24"/>
        </w:rPr>
        <w:t>’</w:t>
      </w:r>
      <w:r w:rsidRPr="00190413">
        <w:rPr>
          <w:sz w:val="24"/>
        </w:rPr>
        <w:t xml:space="preserve"> en </w:t>
      </w:r>
      <w:r w:rsidR="00723F68" w:rsidRPr="00190413">
        <w:rPr>
          <w:sz w:val="24"/>
        </w:rPr>
        <w:t>‘</w:t>
      </w:r>
      <w:r w:rsidRPr="00190413">
        <w:rPr>
          <w:sz w:val="24"/>
        </w:rPr>
        <w:t>familiaal karakter</w:t>
      </w:r>
      <w:r w:rsidR="00723F68" w:rsidRPr="00190413">
        <w:rPr>
          <w:sz w:val="24"/>
        </w:rPr>
        <w:t>’</w:t>
      </w:r>
      <w:r w:rsidRPr="00190413">
        <w:rPr>
          <w:sz w:val="24"/>
        </w:rPr>
        <w:t xml:space="preserve"> aan de voorbereiding van de overdracht van eigendom te relateren. </w:t>
      </w:r>
      <w:r w:rsidR="00884642" w:rsidRPr="00190413">
        <w:rPr>
          <w:sz w:val="24"/>
        </w:rPr>
        <w:t xml:space="preserve">Wat betreft </w:t>
      </w:r>
      <w:r w:rsidR="00AA0F96" w:rsidRPr="00190413">
        <w:rPr>
          <w:sz w:val="24"/>
        </w:rPr>
        <w:t>bedrijfs</w:t>
      </w:r>
      <w:r w:rsidR="00884642" w:rsidRPr="00190413">
        <w:rPr>
          <w:sz w:val="24"/>
        </w:rPr>
        <w:t xml:space="preserve">grootte </w:t>
      </w:r>
      <w:r w:rsidR="00AD48CB" w:rsidRPr="00190413">
        <w:rPr>
          <w:sz w:val="24"/>
        </w:rPr>
        <w:t xml:space="preserve">(tabel 4.5.) </w:t>
      </w:r>
      <w:r w:rsidR="00884642" w:rsidRPr="00190413">
        <w:rPr>
          <w:sz w:val="24"/>
        </w:rPr>
        <w:t>staan KMO’s over het algemeen verder met de voorbereidingen van de overdracht van e</w:t>
      </w:r>
      <w:r w:rsidR="00AD48CB" w:rsidRPr="00190413">
        <w:rPr>
          <w:sz w:val="24"/>
        </w:rPr>
        <w:t>igendom dan micro-ondernemingen:</w:t>
      </w:r>
      <w:r w:rsidR="00884642" w:rsidRPr="00190413">
        <w:rPr>
          <w:sz w:val="24"/>
        </w:rPr>
        <w:t xml:space="preserve"> 2</w:t>
      </w:r>
      <w:r w:rsidR="007C7A76">
        <w:rPr>
          <w:sz w:val="24"/>
        </w:rPr>
        <w:t>4,1</w:t>
      </w:r>
      <w:r w:rsidR="00884642" w:rsidRPr="00190413">
        <w:rPr>
          <w:sz w:val="24"/>
        </w:rPr>
        <w:t>% van de KMO’s heeft de voorbereidin</w:t>
      </w:r>
      <w:r w:rsidR="007C7A76">
        <w:rPr>
          <w:sz w:val="24"/>
        </w:rPr>
        <w:t>g volledig voltooid, terwijl 17,8</w:t>
      </w:r>
      <w:r w:rsidR="00884642" w:rsidRPr="00190413">
        <w:rPr>
          <w:sz w:val="24"/>
        </w:rPr>
        <w:t xml:space="preserve">% van de micro-ondernemingen de voorbereiding volledig achter de rug heeft. </w:t>
      </w:r>
      <w:r w:rsidR="00AD48CB" w:rsidRPr="00190413">
        <w:rPr>
          <w:sz w:val="24"/>
        </w:rPr>
        <w:t xml:space="preserve">Ook zien we dat </w:t>
      </w:r>
      <w:r w:rsidR="008E41F2">
        <w:rPr>
          <w:sz w:val="24"/>
        </w:rPr>
        <w:t>57,3</w:t>
      </w:r>
      <w:r w:rsidR="00AD48CB" w:rsidRPr="00190413">
        <w:rPr>
          <w:sz w:val="24"/>
        </w:rPr>
        <w:t xml:space="preserve">% van de micro-ondernemingen </w:t>
      </w:r>
      <w:r w:rsidR="00190413">
        <w:rPr>
          <w:sz w:val="24"/>
        </w:rPr>
        <w:t xml:space="preserve">nog niet bezig is </w:t>
      </w:r>
      <w:r w:rsidR="00AD48CB" w:rsidRPr="00190413">
        <w:rPr>
          <w:sz w:val="24"/>
        </w:rPr>
        <w:t>met de planning van eigendomsoverdracht</w:t>
      </w:r>
      <w:r w:rsidR="008E41F2">
        <w:rPr>
          <w:sz w:val="24"/>
        </w:rPr>
        <w:t xml:space="preserve"> (44,4</w:t>
      </w:r>
      <w:r w:rsidR="00190413">
        <w:rPr>
          <w:sz w:val="24"/>
        </w:rPr>
        <w:t>%)</w:t>
      </w:r>
      <w:r w:rsidR="00AD48CB" w:rsidRPr="00190413">
        <w:rPr>
          <w:sz w:val="24"/>
        </w:rPr>
        <w:t xml:space="preserve"> of </w:t>
      </w:r>
      <w:r w:rsidR="00190413">
        <w:rPr>
          <w:sz w:val="24"/>
        </w:rPr>
        <w:t xml:space="preserve">niet </w:t>
      </w:r>
      <w:r w:rsidR="008E41F2">
        <w:rPr>
          <w:sz w:val="24"/>
        </w:rPr>
        <w:t>weet hoe eraan te beginnen (12,9</w:t>
      </w:r>
      <w:r w:rsidR="00190413">
        <w:rPr>
          <w:sz w:val="24"/>
        </w:rPr>
        <w:t>%)</w:t>
      </w:r>
      <w:r w:rsidR="00AD48CB" w:rsidRPr="00190413">
        <w:rPr>
          <w:sz w:val="24"/>
        </w:rPr>
        <w:t>.</w:t>
      </w:r>
      <w:r w:rsidR="00AD48CB" w:rsidRPr="00DC6F0A">
        <w:rPr>
          <w:sz w:val="24"/>
        </w:rPr>
        <w:t xml:space="preserve"> Bij KMO’s gaat het hier ‘slechts’ om </w:t>
      </w:r>
      <w:r w:rsidR="008E41F2" w:rsidRPr="00DC6F0A">
        <w:rPr>
          <w:sz w:val="24"/>
        </w:rPr>
        <w:t>45,9</w:t>
      </w:r>
      <w:r w:rsidR="00AD48CB" w:rsidRPr="00DC6F0A">
        <w:rPr>
          <w:sz w:val="24"/>
        </w:rPr>
        <w:t>% van de bedrijven.</w:t>
      </w:r>
      <w:r w:rsidR="0013309A" w:rsidRPr="00DC6F0A">
        <w:rPr>
          <w:sz w:val="24"/>
        </w:rPr>
        <w:t xml:space="preserve"> </w:t>
      </w:r>
      <w:r w:rsidR="00DC6F0A">
        <w:rPr>
          <w:sz w:val="24"/>
        </w:rPr>
        <w:t>Deze bevindingen liggen in lijn met de studie inzake bedrijfsoverdracht uit 2015.</w:t>
      </w:r>
    </w:p>
    <w:tbl>
      <w:tblPr>
        <w:tblStyle w:val="TableGrid"/>
        <w:tblW w:w="5000" w:type="pct"/>
        <w:tblLook w:val="04A0" w:firstRow="1" w:lastRow="0" w:firstColumn="1" w:lastColumn="0" w:noHBand="0" w:noVBand="1"/>
      </w:tblPr>
      <w:tblGrid>
        <w:gridCol w:w="5282"/>
        <w:gridCol w:w="932"/>
        <w:gridCol w:w="1339"/>
        <w:gridCol w:w="624"/>
        <w:gridCol w:w="894"/>
      </w:tblGrid>
      <w:tr w:rsidR="00684C6E" w:rsidRPr="00FE1F84" w14:paraId="51A49F58" w14:textId="77777777" w:rsidTr="00684C6E">
        <w:tc>
          <w:tcPr>
            <w:tcW w:w="5000" w:type="pct"/>
            <w:gridSpan w:val="5"/>
            <w:tcBorders>
              <w:top w:val="nil"/>
              <w:left w:val="nil"/>
              <w:bottom w:val="single" w:sz="4" w:space="0" w:color="auto"/>
              <w:right w:val="nil"/>
            </w:tcBorders>
          </w:tcPr>
          <w:p w14:paraId="7E099BA2" w14:textId="69C2DEF4" w:rsidR="00684C6E" w:rsidRPr="00684C6E" w:rsidRDefault="00684C6E" w:rsidP="00884642">
            <w:pPr>
              <w:rPr>
                <w:rFonts w:cs="Times New Roman"/>
                <w:b/>
              </w:rPr>
            </w:pPr>
            <w:r w:rsidRPr="00684C6E">
              <w:rPr>
                <w:rFonts w:cs="Times New Roman"/>
                <w:b/>
              </w:rPr>
              <w:t>Tabel 4.</w:t>
            </w:r>
            <w:r w:rsidR="00AD48CB">
              <w:rPr>
                <w:rFonts w:cs="Times New Roman"/>
                <w:b/>
              </w:rPr>
              <w:t>5</w:t>
            </w:r>
            <w:r w:rsidRPr="00684C6E">
              <w:rPr>
                <w:rFonts w:cs="Times New Roman"/>
                <w:b/>
              </w:rPr>
              <w:t>.</w:t>
            </w:r>
            <w:r>
              <w:rPr>
                <w:rFonts w:cs="Times New Roman"/>
                <w:b/>
              </w:rPr>
              <w:t xml:space="preserve"> </w:t>
            </w:r>
            <w:r w:rsidR="00720EFC">
              <w:rPr>
                <w:rFonts w:cs="Times New Roman"/>
                <w:b/>
              </w:rPr>
              <w:t>: Mate van v</w:t>
            </w:r>
            <w:r w:rsidRPr="00684C6E">
              <w:rPr>
                <w:rFonts w:cs="Times New Roman"/>
                <w:b/>
              </w:rPr>
              <w:t xml:space="preserve">oorbereiding overdracht van eigendom en </w:t>
            </w:r>
            <w:r w:rsidR="00AD48CB">
              <w:rPr>
                <w:rFonts w:cs="Times New Roman"/>
                <w:b/>
              </w:rPr>
              <w:t>bedrijfs</w:t>
            </w:r>
            <w:r>
              <w:rPr>
                <w:rFonts w:cs="Times New Roman"/>
                <w:b/>
              </w:rPr>
              <w:t>grootte</w:t>
            </w:r>
          </w:p>
        </w:tc>
      </w:tr>
      <w:tr w:rsidR="00684C6E" w:rsidRPr="00FE1F84" w14:paraId="60665CE8" w14:textId="77777777" w:rsidTr="00E22FD7">
        <w:tc>
          <w:tcPr>
            <w:tcW w:w="2911" w:type="pct"/>
            <w:tcBorders>
              <w:left w:val="nil"/>
              <w:bottom w:val="nil"/>
              <w:right w:val="nil"/>
            </w:tcBorders>
          </w:tcPr>
          <w:p w14:paraId="3381D8CC" w14:textId="77777777" w:rsidR="00684C6E" w:rsidRPr="00FE1F84" w:rsidRDefault="00684C6E" w:rsidP="006828AF">
            <w:pPr>
              <w:rPr>
                <w:rFonts w:cs="Times New Roman"/>
              </w:rPr>
            </w:pPr>
          </w:p>
        </w:tc>
        <w:tc>
          <w:tcPr>
            <w:tcW w:w="2089" w:type="pct"/>
            <w:gridSpan w:val="4"/>
            <w:tcBorders>
              <w:left w:val="nil"/>
              <w:bottom w:val="nil"/>
              <w:right w:val="nil"/>
            </w:tcBorders>
            <w:shd w:val="clear" w:color="auto" w:fill="auto"/>
          </w:tcPr>
          <w:p w14:paraId="1766DE2F" w14:textId="77777777" w:rsidR="00684C6E" w:rsidRPr="00FE1F84" w:rsidRDefault="00AD48CB" w:rsidP="00AD48CB">
            <w:pPr>
              <w:jc w:val="center"/>
              <w:rPr>
                <w:rFonts w:cs="Times New Roman"/>
                <w:i/>
              </w:rPr>
            </w:pPr>
            <w:r>
              <w:rPr>
                <w:rFonts w:cs="Times New Roman"/>
                <w:i/>
              </w:rPr>
              <w:t>Bedrijfsg</w:t>
            </w:r>
            <w:r w:rsidR="00684C6E">
              <w:rPr>
                <w:rFonts w:cs="Times New Roman"/>
                <w:i/>
              </w:rPr>
              <w:t>rootte:</w:t>
            </w:r>
          </w:p>
        </w:tc>
      </w:tr>
      <w:tr w:rsidR="00684C6E" w:rsidRPr="00FE1F84" w14:paraId="726B5152" w14:textId="77777777" w:rsidTr="00884642">
        <w:tc>
          <w:tcPr>
            <w:tcW w:w="2911" w:type="pct"/>
            <w:tcBorders>
              <w:top w:val="nil"/>
              <w:left w:val="nil"/>
              <w:bottom w:val="single" w:sz="4" w:space="0" w:color="auto"/>
              <w:right w:val="nil"/>
            </w:tcBorders>
          </w:tcPr>
          <w:p w14:paraId="52071416" w14:textId="77777777" w:rsidR="00684C6E" w:rsidRPr="00FE1F84" w:rsidRDefault="00684C6E" w:rsidP="006828AF">
            <w:pPr>
              <w:rPr>
                <w:rFonts w:cs="Times New Roman"/>
              </w:rPr>
            </w:pPr>
          </w:p>
        </w:tc>
        <w:tc>
          <w:tcPr>
            <w:tcW w:w="1252" w:type="pct"/>
            <w:gridSpan w:val="2"/>
            <w:tcBorders>
              <w:top w:val="nil"/>
              <w:left w:val="nil"/>
              <w:bottom w:val="single" w:sz="4" w:space="0" w:color="auto"/>
              <w:right w:val="nil"/>
            </w:tcBorders>
          </w:tcPr>
          <w:p w14:paraId="749A67BB" w14:textId="77777777" w:rsidR="00684C6E" w:rsidRPr="00FE1F84" w:rsidRDefault="00684C6E" w:rsidP="006828AF">
            <w:pPr>
              <w:rPr>
                <w:rFonts w:cs="Times New Roman"/>
              </w:rPr>
            </w:pPr>
            <w:r>
              <w:rPr>
                <w:rFonts w:cs="Times New Roman"/>
              </w:rPr>
              <w:t>Micro-onderneming</w:t>
            </w:r>
          </w:p>
        </w:tc>
        <w:tc>
          <w:tcPr>
            <w:tcW w:w="837" w:type="pct"/>
            <w:gridSpan w:val="2"/>
            <w:tcBorders>
              <w:top w:val="nil"/>
              <w:left w:val="nil"/>
              <w:bottom w:val="single" w:sz="4" w:space="0" w:color="auto"/>
              <w:right w:val="nil"/>
            </w:tcBorders>
          </w:tcPr>
          <w:p w14:paraId="628A65AC" w14:textId="77777777" w:rsidR="00684C6E" w:rsidRPr="00FE1F84" w:rsidRDefault="00684C6E" w:rsidP="006828AF">
            <w:pPr>
              <w:rPr>
                <w:rFonts w:cs="Times New Roman"/>
              </w:rPr>
            </w:pPr>
            <w:r>
              <w:rPr>
                <w:rFonts w:cs="Times New Roman"/>
              </w:rPr>
              <w:t>KMO</w:t>
            </w:r>
          </w:p>
        </w:tc>
      </w:tr>
      <w:tr w:rsidR="00684C6E" w:rsidRPr="00FE1F84" w14:paraId="7BC21816" w14:textId="77777777" w:rsidTr="00E22FD7">
        <w:tc>
          <w:tcPr>
            <w:tcW w:w="2911" w:type="pct"/>
            <w:tcBorders>
              <w:left w:val="nil"/>
              <w:bottom w:val="nil"/>
              <w:right w:val="nil"/>
            </w:tcBorders>
            <w:shd w:val="clear" w:color="auto" w:fill="auto"/>
          </w:tcPr>
          <w:p w14:paraId="1A1BAED4" w14:textId="77777777" w:rsidR="00684C6E" w:rsidRPr="00FE1F84" w:rsidRDefault="00684C6E" w:rsidP="006828AF">
            <w:pPr>
              <w:rPr>
                <w:rFonts w:cs="Times New Roman"/>
                <w:i/>
              </w:rPr>
            </w:pPr>
            <w:r w:rsidRPr="00FE1F84">
              <w:rPr>
                <w:rFonts w:cs="Times New Roman"/>
                <w:i/>
              </w:rPr>
              <w:t>Voorbereiding overdracht van eigendom</w:t>
            </w:r>
            <w:r>
              <w:rPr>
                <w:rFonts w:cs="Times New Roman"/>
                <w:i/>
              </w:rPr>
              <w:t>:</w:t>
            </w:r>
          </w:p>
        </w:tc>
        <w:tc>
          <w:tcPr>
            <w:tcW w:w="514" w:type="pct"/>
            <w:tcBorders>
              <w:left w:val="nil"/>
              <w:bottom w:val="nil"/>
              <w:right w:val="nil"/>
            </w:tcBorders>
          </w:tcPr>
          <w:p w14:paraId="330EAE31" w14:textId="77777777" w:rsidR="00684C6E" w:rsidRPr="00FE1F84" w:rsidRDefault="00684C6E" w:rsidP="003A3977">
            <w:pPr>
              <w:jc w:val="center"/>
              <w:rPr>
                <w:rFonts w:cs="Times New Roman"/>
              </w:rPr>
            </w:pPr>
            <w:r w:rsidRPr="00FE1F84">
              <w:rPr>
                <w:rFonts w:cs="Times New Roman"/>
              </w:rPr>
              <w:t>N</w:t>
            </w:r>
          </w:p>
        </w:tc>
        <w:tc>
          <w:tcPr>
            <w:tcW w:w="738" w:type="pct"/>
            <w:tcBorders>
              <w:left w:val="nil"/>
              <w:bottom w:val="nil"/>
              <w:right w:val="nil"/>
            </w:tcBorders>
          </w:tcPr>
          <w:p w14:paraId="553D69F6" w14:textId="77777777" w:rsidR="00684C6E" w:rsidRPr="00FE1F84" w:rsidRDefault="00684C6E" w:rsidP="003A3977">
            <w:pPr>
              <w:jc w:val="center"/>
              <w:rPr>
                <w:rFonts w:cs="Times New Roman"/>
              </w:rPr>
            </w:pPr>
            <w:r w:rsidRPr="00FE1F84">
              <w:rPr>
                <w:rFonts w:cs="Times New Roman"/>
              </w:rPr>
              <w:t>%</w:t>
            </w:r>
          </w:p>
        </w:tc>
        <w:tc>
          <w:tcPr>
            <w:tcW w:w="344" w:type="pct"/>
            <w:tcBorders>
              <w:left w:val="nil"/>
              <w:bottom w:val="nil"/>
              <w:right w:val="nil"/>
            </w:tcBorders>
          </w:tcPr>
          <w:p w14:paraId="3016EC3E" w14:textId="77777777" w:rsidR="00684C6E" w:rsidRPr="00FE1F84" w:rsidRDefault="00684C6E" w:rsidP="003A3977">
            <w:pPr>
              <w:jc w:val="center"/>
              <w:rPr>
                <w:rFonts w:cs="Times New Roman"/>
              </w:rPr>
            </w:pPr>
            <w:r w:rsidRPr="00FE1F84">
              <w:rPr>
                <w:rFonts w:cs="Times New Roman"/>
              </w:rPr>
              <w:t>N</w:t>
            </w:r>
          </w:p>
        </w:tc>
        <w:tc>
          <w:tcPr>
            <w:tcW w:w="493" w:type="pct"/>
            <w:tcBorders>
              <w:left w:val="nil"/>
              <w:bottom w:val="nil"/>
              <w:right w:val="nil"/>
            </w:tcBorders>
          </w:tcPr>
          <w:p w14:paraId="7A71D33F" w14:textId="77777777" w:rsidR="00684C6E" w:rsidRPr="00FE1F84" w:rsidRDefault="00684C6E" w:rsidP="003A3977">
            <w:pPr>
              <w:jc w:val="center"/>
              <w:rPr>
                <w:rFonts w:cs="Times New Roman"/>
              </w:rPr>
            </w:pPr>
            <w:r w:rsidRPr="00FE1F84">
              <w:rPr>
                <w:rFonts w:cs="Times New Roman"/>
              </w:rPr>
              <w:t>%</w:t>
            </w:r>
          </w:p>
        </w:tc>
      </w:tr>
      <w:tr w:rsidR="00684C6E" w:rsidRPr="00FE1F84" w14:paraId="1C542CC5" w14:textId="77777777" w:rsidTr="00884642">
        <w:tc>
          <w:tcPr>
            <w:tcW w:w="2911" w:type="pct"/>
            <w:tcBorders>
              <w:top w:val="nil"/>
              <w:left w:val="nil"/>
              <w:bottom w:val="nil"/>
              <w:right w:val="nil"/>
            </w:tcBorders>
          </w:tcPr>
          <w:p w14:paraId="6022FC1A" w14:textId="77777777" w:rsidR="00684C6E" w:rsidRPr="00FE1F84" w:rsidRDefault="00684C6E" w:rsidP="006828AF">
            <w:pPr>
              <w:rPr>
                <w:rFonts w:cs="Times New Roman"/>
              </w:rPr>
            </w:pPr>
            <w:r w:rsidRPr="00FE1F84">
              <w:rPr>
                <w:rFonts w:cs="Times New Roman"/>
              </w:rPr>
              <w:t>Nog niet ermee bezig</w:t>
            </w:r>
          </w:p>
        </w:tc>
        <w:tc>
          <w:tcPr>
            <w:tcW w:w="514" w:type="pct"/>
            <w:tcBorders>
              <w:top w:val="nil"/>
              <w:left w:val="nil"/>
              <w:bottom w:val="nil"/>
              <w:right w:val="nil"/>
            </w:tcBorders>
          </w:tcPr>
          <w:p w14:paraId="392E51E1" w14:textId="52CA469D" w:rsidR="00684C6E" w:rsidRPr="00FE1F84" w:rsidRDefault="007C7A76" w:rsidP="003A3977">
            <w:pPr>
              <w:jc w:val="center"/>
              <w:rPr>
                <w:rFonts w:cs="Times New Roman"/>
              </w:rPr>
            </w:pPr>
            <w:r>
              <w:rPr>
                <w:rFonts w:cs="Times New Roman"/>
              </w:rPr>
              <w:t>107</w:t>
            </w:r>
          </w:p>
        </w:tc>
        <w:tc>
          <w:tcPr>
            <w:tcW w:w="738" w:type="pct"/>
            <w:tcBorders>
              <w:top w:val="nil"/>
              <w:left w:val="nil"/>
              <w:bottom w:val="nil"/>
              <w:right w:val="nil"/>
            </w:tcBorders>
          </w:tcPr>
          <w:p w14:paraId="4107F5D0" w14:textId="26204EF1" w:rsidR="00684C6E" w:rsidRPr="00FE1F84" w:rsidRDefault="007C7A76" w:rsidP="003A3977">
            <w:pPr>
              <w:jc w:val="center"/>
              <w:rPr>
                <w:rFonts w:cs="Times New Roman"/>
              </w:rPr>
            </w:pPr>
            <w:r>
              <w:rPr>
                <w:rFonts w:cs="Times New Roman"/>
              </w:rPr>
              <w:t>44,4</w:t>
            </w:r>
            <w:r w:rsidR="00684C6E">
              <w:rPr>
                <w:rFonts w:cs="Times New Roman"/>
              </w:rPr>
              <w:t>%</w:t>
            </w:r>
          </w:p>
        </w:tc>
        <w:tc>
          <w:tcPr>
            <w:tcW w:w="344" w:type="pct"/>
            <w:tcBorders>
              <w:top w:val="nil"/>
              <w:left w:val="nil"/>
              <w:bottom w:val="nil"/>
              <w:right w:val="nil"/>
            </w:tcBorders>
          </w:tcPr>
          <w:p w14:paraId="696DF491" w14:textId="72765DC9" w:rsidR="00684C6E" w:rsidRPr="00FE1F84" w:rsidRDefault="007C7A76" w:rsidP="003A3977">
            <w:pPr>
              <w:jc w:val="center"/>
              <w:rPr>
                <w:rFonts w:cs="Times New Roman"/>
              </w:rPr>
            </w:pPr>
            <w:r>
              <w:rPr>
                <w:rFonts w:cs="Times New Roman"/>
              </w:rPr>
              <w:t>51</w:t>
            </w:r>
          </w:p>
        </w:tc>
        <w:tc>
          <w:tcPr>
            <w:tcW w:w="493" w:type="pct"/>
            <w:tcBorders>
              <w:top w:val="nil"/>
              <w:left w:val="nil"/>
              <w:bottom w:val="nil"/>
              <w:right w:val="nil"/>
            </w:tcBorders>
          </w:tcPr>
          <w:p w14:paraId="3A4C4DDF" w14:textId="5FD9EA8F" w:rsidR="00684C6E" w:rsidRPr="00FE1F84" w:rsidRDefault="007C7A76" w:rsidP="003A3977">
            <w:pPr>
              <w:jc w:val="center"/>
              <w:rPr>
                <w:rFonts w:cs="Times New Roman"/>
              </w:rPr>
            </w:pPr>
            <w:r>
              <w:rPr>
                <w:rFonts w:cs="Times New Roman"/>
              </w:rPr>
              <w:t>30</w:t>
            </w:r>
            <w:r w:rsidR="00684C6E">
              <w:rPr>
                <w:rFonts w:cs="Times New Roman"/>
              </w:rPr>
              <w:t>%</w:t>
            </w:r>
          </w:p>
        </w:tc>
      </w:tr>
      <w:tr w:rsidR="00684C6E" w:rsidRPr="00FE1F84" w14:paraId="1E17EF31" w14:textId="77777777" w:rsidTr="00884642">
        <w:tc>
          <w:tcPr>
            <w:tcW w:w="2911" w:type="pct"/>
            <w:tcBorders>
              <w:top w:val="nil"/>
              <w:left w:val="nil"/>
              <w:bottom w:val="nil"/>
              <w:right w:val="nil"/>
            </w:tcBorders>
          </w:tcPr>
          <w:p w14:paraId="6446435A" w14:textId="77777777" w:rsidR="00684C6E" w:rsidRPr="00FE1F84" w:rsidRDefault="00684C6E" w:rsidP="006828AF">
            <w:pPr>
              <w:autoSpaceDE w:val="0"/>
              <w:autoSpaceDN w:val="0"/>
              <w:adjustRightInd w:val="0"/>
              <w:ind w:right="60"/>
              <w:jc w:val="left"/>
              <w:rPr>
                <w:rFonts w:cs="Times New Roman"/>
                <w:color w:val="000000"/>
              </w:rPr>
            </w:pPr>
            <w:r w:rsidRPr="00FE1F84">
              <w:rPr>
                <w:rFonts w:cs="Times New Roman"/>
                <w:color w:val="000000"/>
              </w:rPr>
              <w:t>Besef is er, maar geen idee hoe eraan te beginnen</w:t>
            </w:r>
          </w:p>
        </w:tc>
        <w:tc>
          <w:tcPr>
            <w:tcW w:w="514" w:type="pct"/>
            <w:tcBorders>
              <w:top w:val="nil"/>
              <w:left w:val="nil"/>
              <w:bottom w:val="nil"/>
              <w:right w:val="nil"/>
            </w:tcBorders>
          </w:tcPr>
          <w:p w14:paraId="7692BFF7" w14:textId="00D8EE57" w:rsidR="00684C6E" w:rsidRPr="00FE1F84" w:rsidRDefault="007C7A76" w:rsidP="003A3977">
            <w:pPr>
              <w:jc w:val="center"/>
              <w:rPr>
                <w:rFonts w:cs="Times New Roman"/>
              </w:rPr>
            </w:pPr>
            <w:r>
              <w:rPr>
                <w:rFonts w:cs="Times New Roman"/>
              </w:rPr>
              <w:t>31</w:t>
            </w:r>
          </w:p>
        </w:tc>
        <w:tc>
          <w:tcPr>
            <w:tcW w:w="738" w:type="pct"/>
            <w:tcBorders>
              <w:top w:val="nil"/>
              <w:left w:val="nil"/>
              <w:bottom w:val="nil"/>
              <w:right w:val="nil"/>
            </w:tcBorders>
          </w:tcPr>
          <w:p w14:paraId="76DB52A0" w14:textId="3A654CE1" w:rsidR="00684C6E" w:rsidRPr="00FE1F84" w:rsidRDefault="007C7A76" w:rsidP="003A3977">
            <w:pPr>
              <w:jc w:val="center"/>
              <w:rPr>
                <w:rFonts w:cs="Times New Roman"/>
              </w:rPr>
            </w:pPr>
            <w:r>
              <w:rPr>
                <w:rFonts w:cs="Times New Roman"/>
              </w:rPr>
              <w:t>12,9</w:t>
            </w:r>
            <w:r w:rsidR="00684C6E">
              <w:rPr>
                <w:rFonts w:cs="Times New Roman"/>
              </w:rPr>
              <w:t>%</w:t>
            </w:r>
          </w:p>
        </w:tc>
        <w:tc>
          <w:tcPr>
            <w:tcW w:w="344" w:type="pct"/>
            <w:tcBorders>
              <w:top w:val="nil"/>
              <w:left w:val="nil"/>
              <w:bottom w:val="nil"/>
              <w:right w:val="nil"/>
            </w:tcBorders>
          </w:tcPr>
          <w:p w14:paraId="56FDB38B" w14:textId="431D586B" w:rsidR="00684C6E" w:rsidRPr="00FE1F84" w:rsidRDefault="007C7A76" w:rsidP="003A3977">
            <w:pPr>
              <w:jc w:val="center"/>
              <w:rPr>
                <w:rFonts w:cs="Times New Roman"/>
              </w:rPr>
            </w:pPr>
            <w:r>
              <w:rPr>
                <w:rFonts w:cs="Times New Roman"/>
              </w:rPr>
              <w:t>27</w:t>
            </w:r>
          </w:p>
        </w:tc>
        <w:tc>
          <w:tcPr>
            <w:tcW w:w="493" w:type="pct"/>
            <w:tcBorders>
              <w:top w:val="nil"/>
              <w:left w:val="nil"/>
              <w:bottom w:val="nil"/>
              <w:right w:val="nil"/>
            </w:tcBorders>
          </w:tcPr>
          <w:p w14:paraId="5DDDB93B" w14:textId="380D1102" w:rsidR="00684C6E" w:rsidRPr="00FE1F84" w:rsidRDefault="007C7A76" w:rsidP="003A3977">
            <w:pPr>
              <w:jc w:val="center"/>
              <w:rPr>
                <w:rFonts w:cs="Times New Roman"/>
              </w:rPr>
            </w:pPr>
            <w:r>
              <w:rPr>
                <w:rFonts w:cs="Times New Roman"/>
              </w:rPr>
              <w:t>15,9</w:t>
            </w:r>
            <w:r w:rsidR="00684C6E">
              <w:rPr>
                <w:rFonts w:cs="Times New Roman"/>
              </w:rPr>
              <w:t>%</w:t>
            </w:r>
          </w:p>
        </w:tc>
      </w:tr>
      <w:tr w:rsidR="00684C6E" w:rsidRPr="00FE1F84" w14:paraId="2844B777" w14:textId="77777777" w:rsidTr="00884642">
        <w:tc>
          <w:tcPr>
            <w:tcW w:w="2911" w:type="pct"/>
            <w:tcBorders>
              <w:top w:val="nil"/>
              <w:left w:val="nil"/>
              <w:bottom w:val="nil"/>
              <w:right w:val="nil"/>
            </w:tcBorders>
          </w:tcPr>
          <w:p w14:paraId="173FEDB7" w14:textId="77777777" w:rsidR="00684C6E" w:rsidRPr="00FE1F84" w:rsidRDefault="00684C6E" w:rsidP="006828AF">
            <w:pPr>
              <w:rPr>
                <w:rFonts w:cs="Times New Roman"/>
              </w:rPr>
            </w:pPr>
            <w:r w:rsidRPr="00FE1F84">
              <w:rPr>
                <w:rFonts w:cs="Times New Roman"/>
                <w:color w:val="000000"/>
              </w:rPr>
              <w:t>Starten op korte termijn met de voorbereidingen</w:t>
            </w:r>
          </w:p>
        </w:tc>
        <w:tc>
          <w:tcPr>
            <w:tcW w:w="514" w:type="pct"/>
            <w:tcBorders>
              <w:top w:val="nil"/>
              <w:left w:val="nil"/>
              <w:bottom w:val="nil"/>
              <w:right w:val="nil"/>
            </w:tcBorders>
          </w:tcPr>
          <w:p w14:paraId="0A8F40D4" w14:textId="1DEA0A61" w:rsidR="00684C6E" w:rsidRPr="00FE1F84" w:rsidRDefault="007C7A76" w:rsidP="003A3977">
            <w:pPr>
              <w:jc w:val="center"/>
              <w:rPr>
                <w:rFonts w:cs="Times New Roman"/>
              </w:rPr>
            </w:pPr>
            <w:r>
              <w:rPr>
                <w:rFonts w:cs="Times New Roman"/>
              </w:rPr>
              <w:t>60</w:t>
            </w:r>
          </w:p>
        </w:tc>
        <w:tc>
          <w:tcPr>
            <w:tcW w:w="738" w:type="pct"/>
            <w:tcBorders>
              <w:top w:val="nil"/>
              <w:left w:val="nil"/>
              <w:bottom w:val="nil"/>
              <w:right w:val="nil"/>
            </w:tcBorders>
          </w:tcPr>
          <w:p w14:paraId="34B6B319" w14:textId="123C43AF" w:rsidR="00684C6E" w:rsidRPr="00FE1F84" w:rsidRDefault="007C7A76" w:rsidP="003A3977">
            <w:pPr>
              <w:jc w:val="center"/>
              <w:rPr>
                <w:rFonts w:cs="Times New Roman"/>
              </w:rPr>
            </w:pPr>
            <w:r>
              <w:rPr>
                <w:rFonts w:cs="Times New Roman"/>
              </w:rPr>
              <w:t>24,9</w:t>
            </w:r>
            <w:r w:rsidR="00684C6E">
              <w:rPr>
                <w:rFonts w:cs="Times New Roman"/>
              </w:rPr>
              <w:t>%</w:t>
            </w:r>
          </w:p>
        </w:tc>
        <w:tc>
          <w:tcPr>
            <w:tcW w:w="344" w:type="pct"/>
            <w:tcBorders>
              <w:top w:val="nil"/>
              <w:left w:val="nil"/>
              <w:bottom w:val="nil"/>
              <w:right w:val="nil"/>
            </w:tcBorders>
          </w:tcPr>
          <w:p w14:paraId="600194C1" w14:textId="0EA3A00C" w:rsidR="00684C6E" w:rsidRPr="00FE1F84" w:rsidRDefault="007C7A76" w:rsidP="003A3977">
            <w:pPr>
              <w:jc w:val="center"/>
              <w:rPr>
                <w:rFonts w:cs="Times New Roman"/>
              </w:rPr>
            </w:pPr>
            <w:r>
              <w:rPr>
                <w:rFonts w:cs="Times New Roman"/>
              </w:rPr>
              <w:t>51</w:t>
            </w:r>
          </w:p>
        </w:tc>
        <w:tc>
          <w:tcPr>
            <w:tcW w:w="493" w:type="pct"/>
            <w:tcBorders>
              <w:top w:val="nil"/>
              <w:left w:val="nil"/>
              <w:bottom w:val="nil"/>
              <w:right w:val="nil"/>
            </w:tcBorders>
          </w:tcPr>
          <w:p w14:paraId="37B4A5AD" w14:textId="77777777" w:rsidR="00684C6E" w:rsidRPr="00FE1F84" w:rsidRDefault="00684C6E" w:rsidP="003A3977">
            <w:pPr>
              <w:jc w:val="center"/>
              <w:rPr>
                <w:rFonts w:cs="Times New Roman"/>
              </w:rPr>
            </w:pPr>
            <w:r>
              <w:rPr>
                <w:rFonts w:cs="Times New Roman"/>
              </w:rPr>
              <w:t>30%</w:t>
            </w:r>
          </w:p>
        </w:tc>
      </w:tr>
      <w:tr w:rsidR="00684C6E" w:rsidRPr="00FE1F84" w14:paraId="3398181E" w14:textId="77777777" w:rsidTr="00884642">
        <w:tc>
          <w:tcPr>
            <w:tcW w:w="2911" w:type="pct"/>
            <w:tcBorders>
              <w:top w:val="nil"/>
              <w:left w:val="nil"/>
              <w:bottom w:val="single" w:sz="4" w:space="0" w:color="auto"/>
              <w:right w:val="nil"/>
            </w:tcBorders>
          </w:tcPr>
          <w:p w14:paraId="6F3F0CFF" w14:textId="77777777" w:rsidR="00684C6E" w:rsidRPr="00FE1F84" w:rsidRDefault="00684C6E" w:rsidP="006828AF">
            <w:pPr>
              <w:rPr>
                <w:rFonts w:cs="Times New Roman"/>
              </w:rPr>
            </w:pPr>
            <w:r w:rsidRPr="00FE1F84">
              <w:rPr>
                <w:rFonts w:cs="Times New Roman"/>
              </w:rPr>
              <w:t>Volledig voltooid</w:t>
            </w:r>
          </w:p>
        </w:tc>
        <w:tc>
          <w:tcPr>
            <w:tcW w:w="514" w:type="pct"/>
            <w:tcBorders>
              <w:top w:val="nil"/>
              <w:left w:val="nil"/>
              <w:bottom w:val="single" w:sz="4" w:space="0" w:color="auto"/>
              <w:right w:val="nil"/>
            </w:tcBorders>
          </w:tcPr>
          <w:p w14:paraId="60E27863" w14:textId="74E21BE7" w:rsidR="00684C6E" w:rsidRPr="00FE1F84" w:rsidRDefault="007C7A76" w:rsidP="003A3977">
            <w:pPr>
              <w:jc w:val="center"/>
              <w:rPr>
                <w:rFonts w:cs="Times New Roman"/>
              </w:rPr>
            </w:pPr>
            <w:r>
              <w:rPr>
                <w:rFonts w:cs="Times New Roman"/>
              </w:rPr>
              <w:t>43</w:t>
            </w:r>
          </w:p>
        </w:tc>
        <w:tc>
          <w:tcPr>
            <w:tcW w:w="738" w:type="pct"/>
            <w:tcBorders>
              <w:top w:val="nil"/>
              <w:left w:val="nil"/>
              <w:bottom w:val="single" w:sz="4" w:space="0" w:color="auto"/>
              <w:right w:val="nil"/>
            </w:tcBorders>
          </w:tcPr>
          <w:p w14:paraId="6B316194" w14:textId="46546488" w:rsidR="00684C6E" w:rsidRPr="00FE1F84" w:rsidRDefault="007C7A76" w:rsidP="003A3977">
            <w:pPr>
              <w:jc w:val="center"/>
              <w:rPr>
                <w:rFonts w:cs="Times New Roman"/>
              </w:rPr>
            </w:pPr>
            <w:r>
              <w:rPr>
                <w:rFonts w:cs="Times New Roman"/>
              </w:rPr>
              <w:t>17,8</w:t>
            </w:r>
            <w:r w:rsidR="00684C6E">
              <w:rPr>
                <w:rFonts w:cs="Times New Roman"/>
              </w:rPr>
              <w:t>%</w:t>
            </w:r>
          </w:p>
        </w:tc>
        <w:tc>
          <w:tcPr>
            <w:tcW w:w="344" w:type="pct"/>
            <w:tcBorders>
              <w:top w:val="nil"/>
              <w:left w:val="nil"/>
              <w:bottom w:val="single" w:sz="4" w:space="0" w:color="auto"/>
              <w:right w:val="nil"/>
            </w:tcBorders>
          </w:tcPr>
          <w:p w14:paraId="60794F05" w14:textId="19DC9A76" w:rsidR="00684C6E" w:rsidRPr="00FE1F84" w:rsidRDefault="007C7A76" w:rsidP="003A3977">
            <w:pPr>
              <w:jc w:val="center"/>
              <w:rPr>
                <w:rFonts w:cs="Times New Roman"/>
              </w:rPr>
            </w:pPr>
            <w:r>
              <w:rPr>
                <w:rFonts w:cs="Times New Roman"/>
              </w:rPr>
              <w:t>41</w:t>
            </w:r>
          </w:p>
        </w:tc>
        <w:tc>
          <w:tcPr>
            <w:tcW w:w="493" w:type="pct"/>
            <w:tcBorders>
              <w:top w:val="nil"/>
              <w:left w:val="nil"/>
              <w:bottom w:val="single" w:sz="4" w:space="0" w:color="auto"/>
              <w:right w:val="nil"/>
            </w:tcBorders>
          </w:tcPr>
          <w:p w14:paraId="28D94E28" w14:textId="1C525F15" w:rsidR="00684C6E" w:rsidRPr="00FE1F84" w:rsidRDefault="007C7A76" w:rsidP="003A3977">
            <w:pPr>
              <w:jc w:val="center"/>
              <w:rPr>
                <w:rFonts w:cs="Times New Roman"/>
              </w:rPr>
            </w:pPr>
            <w:r>
              <w:rPr>
                <w:rFonts w:cs="Times New Roman"/>
              </w:rPr>
              <w:t>24,1</w:t>
            </w:r>
            <w:r w:rsidR="00684C6E">
              <w:rPr>
                <w:rFonts w:cs="Times New Roman"/>
              </w:rPr>
              <w:t>%</w:t>
            </w:r>
          </w:p>
        </w:tc>
      </w:tr>
      <w:tr w:rsidR="00684C6E" w:rsidRPr="00FE1F84" w14:paraId="5BA4D1A6" w14:textId="77777777" w:rsidTr="00884642">
        <w:tc>
          <w:tcPr>
            <w:tcW w:w="2911" w:type="pct"/>
            <w:tcBorders>
              <w:left w:val="nil"/>
              <w:right w:val="nil"/>
            </w:tcBorders>
          </w:tcPr>
          <w:p w14:paraId="6CE20A97" w14:textId="77777777" w:rsidR="00684C6E" w:rsidRPr="00FE1F84" w:rsidRDefault="00684C6E" w:rsidP="006828AF">
            <w:pPr>
              <w:rPr>
                <w:rFonts w:cs="Times New Roman"/>
              </w:rPr>
            </w:pPr>
            <w:r w:rsidRPr="00FE1F84">
              <w:rPr>
                <w:rFonts w:cs="Times New Roman"/>
              </w:rPr>
              <w:t>N = 480</w:t>
            </w:r>
          </w:p>
        </w:tc>
        <w:tc>
          <w:tcPr>
            <w:tcW w:w="514" w:type="pct"/>
            <w:tcBorders>
              <w:left w:val="nil"/>
              <w:right w:val="nil"/>
            </w:tcBorders>
          </w:tcPr>
          <w:p w14:paraId="36BD3EF0" w14:textId="1E0B0062" w:rsidR="00684C6E" w:rsidRPr="00FE1F84" w:rsidRDefault="007C7A76" w:rsidP="003A3977">
            <w:pPr>
              <w:jc w:val="center"/>
              <w:rPr>
                <w:rFonts w:cs="Times New Roman"/>
              </w:rPr>
            </w:pPr>
            <w:r>
              <w:rPr>
                <w:rFonts w:cs="Times New Roman"/>
              </w:rPr>
              <w:t>241</w:t>
            </w:r>
          </w:p>
        </w:tc>
        <w:tc>
          <w:tcPr>
            <w:tcW w:w="738" w:type="pct"/>
            <w:tcBorders>
              <w:left w:val="nil"/>
              <w:right w:val="nil"/>
            </w:tcBorders>
          </w:tcPr>
          <w:p w14:paraId="15244F3D" w14:textId="77777777" w:rsidR="00684C6E" w:rsidRPr="00FE1F84" w:rsidRDefault="00684C6E" w:rsidP="003A3977">
            <w:pPr>
              <w:jc w:val="center"/>
              <w:rPr>
                <w:rFonts w:cs="Times New Roman"/>
              </w:rPr>
            </w:pPr>
            <w:r w:rsidRPr="00FE1F84">
              <w:rPr>
                <w:rFonts w:cs="Times New Roman"/>
              </w:rPr>
              <w:t>100%</w:t>
            </w:r>
          </w:p>
        </w:tc>
        <w:tc>
          <w:tcPr>
            <w:tcW w:w="344" w:type="pct"/>
            <w:tcBorders>
              <w:left w:val="nil"/>
              <w:right w:val="nil"/>
            </w:tcBorders>
          </w:tcPr>
          <w:p w14:paraId="2D0086AB" w14:textId="3C4325C2" w:rsidR="00684C6E" w:rsidRPr="00FE1F84" w:rsidRDefault="007C7A76" w:rsidP="003A3977">
            <w:pPr>
              <w:jc w:val="center"/>
              <w:rPr>
                <w:rFonts w:cs="Times New Roman"/>
              </w:rPr>
            </w:pPr>
            <w:r>
              <w:rPr>
                <w:rFonts w:cs="Times New Roman"/>
              </w:rPr>
              <w:t>170</w:t>
            </w:r>
          </w:p>
        </w:tc>
        <w:tc>
          <w:tcPr>
            <w:tcW w:w="493" w:type="pct"/>
            <w:tcBorders>
              <w:left w:val="nil"/>
              <w:right w:val="nil"/>
            </w:tcBorders>
          </w:tcPr>
          <w:p w14:paraId="083B07BF" w14:textId="77777777" w:rsidR="00684C6E" w:rsidRPr="00FE1F84" w:rsidRDefault="00684C6E" w:rsidP="003A3977">
            <w:pPr>
              <w:jc w:val="center"/>
              <w:rPr>
                <w:rFonts w:cs="Times New Roman"/>
              </w:rPr>
            </w:pPr>
            <w:r w:rsidRPr="00FE1F84">
              <w:rPr>
                <w:rFonts w:cs="Times New Roman"/>
              </w:rPr>
              <w:t>100%</w:t>
            </w:r>
          </w:p>
        </w:tc>
      </w:tr>
    </w:tbl>
    <w:p w14:paraId="5D0BAE09" w14:textId="77777777" w:rsidR="00684C6E" w:rsidRDefault="00684C6E" w:rsidP="001F1E64"/>
    <w:p w14:paraId="0113098B" w14:textId="6F7E6A69" w:rsidR="00DC6F0A" w:rsidRPr="00DC6F0A" w:rsidRDefault="00AD48CB" w:rsidP="009E71D6">
      <w:pPr>
        <w:rPr>
          <w:sz w:val="24"/>
        </w:rPr>
      </w:pPr>
      <w:r w:rsidRPr="00190413">
        <w:rPr>
          <w:sz w:val="24"/>
        </w:rPr>
        <w:t>Tabel 4.6</w:t>
      </w:r>
      <w:r w:rsidR="009E71D6" w:rsidRPr="00190413">
        <w:rPr>
          <w:sz w:val="24"/>
        </w:rPr>
        <w:t xml:space="preserve">. toont aan dat </w:t>
      </w:r>
      <w:r w:rsidR="00DC6F0A">
        <w:rPr>
          <w:sz w:val="24"/>
        </w:rPr>
        <w:t xml:space="preserve">de verschillen tussen </w:t>
      </w:r>
      <w:r w:rsidR="009E71D6" w:rsidRPr="00190413">
        <w:rPr>
          <w:sz w:val="24"/>
        </w:rPr>
        <w:t>familiebedrijven</w:t>
      </w:r>
      <w:r w:rsidR="00DC6F0A">
        <w:rPr>
          <w:sz w:val="24"/>
        </w:rPr>
        <w:t xml:space="preserve"> en niet</w:t>
      </w:r>
      <w:r w:rsidR="0079652A">
        <w:rPr>
          <w:sz w:val="24"/>
        </w:rPr>
        <w:t>-</w:t>
      </w:r>
      <w:r w:rsidR="00DC6F0A">
        <w:rPr>
          <w:sz w:val="24"/>
        </w:rPr>
        <w:t>familiebedrijven niet zo groot zijn</w:t>
      </w:r>
      <w:r w:rsidR="00DC6F0A" w:rsidRPr="00DC6F0A">
        <w:rPr>
          <w:sz w:val="24"/>
        </w:rPr>
        <w:t>.</w:t>
      </w:r>
      <w:r w:rsidR="008E41F2" w:rsidRPr="00DC6F0A">
        <w:rPr>
          <w:sz w:val="24"/>
        </w:rPr>
        <w:t xml:space="preserve"> </w:t>
      </w:r>
      <w:r w:rsidRPr="00DC6F0A">
        <w:rPr>
          <w:sz w:val="24"/>
        </w:rPr>
        <w:t>Zo’n 4</w:t>
      </w:r>
      <w:r w:rsidR="00DC6F0A" w:rsidRPr="00DC6F0A">
        <w:rPr>
          <w:sz w:val="24"/>
        </w:rPr>
        <w:t>8,6</w:t>
      </w:r>
      <w:r w:rsidRPr="00DC6F0A">
        <w:rPr>
          <w:sz w:val="24"/>
        </w:rPr>
        <w:t>%</w:t>
      </w:r>
      <w:r w:rsidR="009E71D6" w:rsidRPr="00DC6F0A">
        <w:rPr>
          <w:sz w:val="24"/>
        </w:rPr>
        <w:t xml:space="preserve"> van de familiebedrijven zal binnenkort starten met de voorbereidingen</w:t>
      </w:r>
      <w:r w:rsidR="00DC6F0A" w:rsidRPr="00DC6F0A">
        <w:rPr>
          <w:sz w:val="24"/>
        </w:rPr>
        <w:t xml:space="preserve"> (27,8</w:t>
      </w:r>
      <w:r w:rsidR="00190413" w:rsidRPr="00DC6F0A">
        <w:rPr>
          <w:sz w:val="24"/>
        </w:rPr>
        <w:t>%)</w:t>
      </w:r>
      <w:r w:rsidR="009E71D6" w:rsidRPr="00DC6F0A">
        <w:rPr>
          <w:sz w:val="24"/>
        </w:rPr>
        <w:t xml:space="preserve"> </w:t>
      </w:r>
      <w:r w:rsidRPr="00DC6F0A">
        <w:rPr>
          <w:sz w:val="24"/>
        </w:rPr>
        <w:t>of heeft de overdrachtsplanning reeds</w:t>
      </w:r>
      <w:r w:rsidR="009E71D6" w:rsidRPr="00DC6F0A">
        <w:rPr>
          <w:sz w:val="24"/>
        </w:rPr>
        <w:t xml:space="preserve"> </w:t>
      </w:r>
      <w:r w:rsidRPr="00DC6F0A">
        <w:rPr>
          <w:sz w:val="24"/>
        </w:rPr>
        <w:t>voltooid</w:t>
      </w:r>
      <w:r w:rsidR="00DC6F0A" w:rsidRPr="00DC6F0A">
        <w:rPr>
          <w:sz w:val="24"/>
        </w:rPr>
        <w:t xml:space="preserve"> (20,8</w:t>
      </w:r>
      <w:r w:rsidR="00190413" w:rsidRPr="00DC6F0A">
        <w:rPr>
          <w:sz w:val="24"/>
        </w:rPr>
        <w:t>%)</w:t>
      </w:r>
      <w:r w:rsidRPr="00DC6F0A">
        <w:rPr>
          <w:sz w:val="24"/>
        </w:rPr>
        <w:t>; voor niet</w:t>
      </w:r>
      <w:r w:rsidR="0079652A">
        <w:rPr>
          <w:sz w:val="24"/>
        </w:rPr>
        <w:t>-</w:t>
      </w:r>
      <w:r w:rsidRPr="00DC6F0A">
        <w:rPr>
          <w:sz w:val="24"/>
        </w:rPr>
        <w:t>familie</w:t>
      </w:r>
      <w:r w:rsidR="00DC6F0A" w:rsidRPr="00DC6F0A">
        <w:rPr>
          <w:sz w:val="24"/>
        </w:rPr>
        <w:t>bedrijven gaat het om 42</w:t>
      </w:r>
      <w:r w:rsidRPr="00DC6F0A">
        <w:rPr>
          <w:sz w:val="24"/>
        </w:rPr>
        <w:t xml:space="preserve">%. </w:t>
      </w:r>
      <w:r w:rsidR="00DC6F0A" w:rsidRPr="00DC6F0A">
        <w:rPr>
          <w:sz w:val="24"/>
        </w:rPr>
        <w:t>Ten opzichte</w:t>
      </w:r>
      <w:r w:rsidR="006464B5">
        <w:rPr>
          <w:sz w:val="24"/>
        </w:rPr>
        <w:t xml:space="preserve"> van de studie van 2015, merken we</w:t>
      </w:r>
      <w:r w:rsidR="00DC6F0A" w:rsidRPr="00DC6F0A">
        <w:rPr>
          <w:sz w:val="24"/>
        </w:rPr>
        <w:t xml:space="preserve"> hier vooral een toename in planning bij niet</w:t>
      </w:r>
      <w:r w:rsidR="0079652A">
        <w:rPr>
          <w:sz w:val="24"/>
        </w:rPr>
        <w:t>-</w:t>
      </w:r>
      <w:r w:rsidR="00DC6F0A" w:rsidRPr="00DC6F0A">
        <w:rPr>
          <w:sz w:val="24"/>
        </w:rPr>
        <w:t>familiebedrijven (32,6% in 2015 vs. 42% in 2019).</w:t>
      </w:r>
    </w:p>
    <w:p w14:paraId="24207C38" w14:textId="5D53D9F9" w:rsidR="009E71D6" w:rsidRDefault="00DC6F0A" w:rsidP="009E71D6">
      <w:pPr>
        <w:rPr>
          <w:sz w:val="24"/>
        </w:rPr>
      </w:pPr>
      <w:r w:rsidRPr="00DC6F0A">
        <w:rPr>
          <w:sz w:val="24"/>
        </w:rPr>
        <w:t>Daarnaast geeft 36,5% van de familiebedrijven</w:t>
      </w:r>
      <w:r w:rsidR="00690D93" w:rsidRPr="00DC6F0A">
        <w:rPr>
          <w:sz w:val="24"/>
        </w:rPr>
        <w:t xml:space="preserve"> aan nog niet bezig te zijn met de planning van de overdracht van eigendom; </w:t>
      </w:r>
      <w:r w:rsidRPr="00DC6F0A">
        <w:rPr>
          <w:sz w:val="24"/>
        </w:rPr>
        <w:t>bij niet</w:t>
      </w:r>
      <w:r w:rsidR="0079652A">
        <w:rPr>
          <w:sz w:val="24"/>
        </w:rPr>
        <w:t>-</w:t>
      </w:r>
      <w:r w:rsidRPr="00DC6F0A">
        <w:rPr>
          <w:sz w:val="24"/>
        </w:rPr>
        <w:t xml:space="preserve">familiebedrijven gaat het om 47,8% van de bedrijven. </w:t>
      </w:r>
      <w:r w:rsidR="001247FB">
        <w:rPr>
          <w:sz w:val="24"/>
        </w:rPr>
        <w:lastRenderedPageBreak/>
        <w:t>Nochtans heeft</w:t>
      </w:r>
      <w:r w:rsidR="00542668">
        <w:rPr>
          <w:sz w:val="24"/>
        </w:rPr>
        <w:t xml:space="preserve"> 7 op 10 van de bedrijfsleiders</w:t>
      </w:r>
      <w:r w:rsidR="001247FB">
        <w:rPr>
          <w:sz w:val="24"/>
        </w:rPr>
        <w:t xml:space="preserve"> ouder dan 55 jaar van niet-familiebedrijven de meerderheid van de aandelen in handen. </w:t>
      </w:r>
      <w:r w:rsidRPr="00DC6F0A">
        <w:rPr>
          <w:sz w:val="24"/>
        </w:rPr>
        <w:t xml:space="preserve">Ook hier </w:t>
      </w:r>
      <w:r w:rsidR="006464B5">
        <w:rPr>
          <w:sz w:val="24"/>
        </w:rPr>
        <w:t>stellen we</w:t>
      </w:r>
      <w:r w:rsidRPr="00DC6F0A">
        <w:rPr>
          <w:sz w:val="24"/>
        </w:rPr>
        <w:t xml:space="preserve">, ten opzichte van 2015, </w:t>
      </w:r>
      <w:r w:rsidR="006464B5">
        <w:rPr>
          <w:sz w:val="24"/>
        </w:rPr>
        <w:t xml:space="preserve">een </w:t>
      </w:r>
      <w:r w:rsidRPr="00DC6F0A">
        <w:rPr>
          <w:sz w:val="24"/>
        </w:rPr>
        <w:t>verbetering</w:t>
      </w:r>
      <w:r w:rsidR="006464B5">
        <w:rPr>
          <w:sz w:val="24"/>
        </w:rPr>
        <w:t xml:space="preserve"> vast</w:t>
      </w:r>
      <w:r w:rsidRPr="00DC6F0A">
        <w:rPr>
          <w:sz w:val="24"/>
        </w:rPr>
        <w:t xml:space="preserve"> </w:t>
      </w:r>
      <w:r w:rsidR="0079652A">
        <w:rPr>
          <w:sz w:val="24"/>
        </w:rPr>
        <w:t>in het planningsgedrag van niet-</w:t>
      </w:r>
      <w:r w:rsidRPr="00DC6F0A">
        <w:rPr>
          <w:sz w:val="24"/>
        </w:rPr>
        <w:t>familiebedrijven</w:t>
      </w:r>
      <w:r w:rsidR="0079652A">
        <w:rPr>
          <w:sz w:val="24"/>
        </w:rPr>
        <w:t>: in 2015 gaf 59,2% van de niet-</w:t>
      </w:r>
      <w:r w:rsidRPr="00DC6F0A">
        <w:rPr>
          <w:sz w:val="24"/>
        </w:rPr>
        <w:t>familiebedrijven aan nog niet bezig te zijn met het plannen van de eige</w:t>
      </w:r>
      <w:r w:rsidR="009260D2">
        <w:rPr>
          <w:sz w:val="24"/>
        </w:rPr>
        <w:t>ndomsoverdracht</w:t>
      </w:r>
      <w:r w:rsidR="00E27471">
        <w:rPr>
          <w:sz w:val="24"/>
        </w:rPr>
        <w:t>,</w:t>
      </w:r>
      <w:r w:rsidR="009260D2">
        <w:rPr>
          <w:sz w:val="24"/>
        </w:rPr>
        <w:t xml:space="preserve"> terwijl</w:t>
      </w:r>
      <w:r w:rsidRPr="00DC6F0A">
        <w:rPr>
          <w:sz w:val="24"/>
        </w:rPr>
        <w:t xml:space="preserve"> in 2019 </w:t>
      </w:r>
      <w:r w:rsidR="009260D2">
        <w:rPr>
          <w:sz w:val="24"/>
        </w:rPr>
        <w:t>dit wordt aangegeven door 47,8%</w:t>
      </w:r>
      <w:r w:rsidRPr="00DC6F0A">
        <w:rPr>
          <w:sz w:val="24"/>
        </w:rPr>
        <w:t>.</w:t>
      </w:r>
    </w:p>
    <w:tbl>
      <w:tblPr>
        <w:tblStyle w:val="TableGrid"/>
        <w:tblW w:w="5000" w:type="pct"/>
        <w:tblLook w:val="04A0" w:firstRow="1" w:lastRow="0" w:firstColumn="1" w:lastColumn="0" w:noHBand="0" w:noVBand="1"/>
      </w:tblPr>
      <w:tblGrid>
        <w:gridCol w:w="5259"/>
        <w:gridCol w:w="688"/>
        <w:gridCol w:w="989"/>
        <w:gridCol w:w="876"/>
        <w:gridCol w:w="1259"/>
      </w:tblGrid>
      <w:tr w:rsidR="00884642" w:rsidRPr="00FE1F84" w14:paraId="70E839FA" w14:textId="77777777" w:rsidTr="003815CC">
        <w:tc>
          <w:tcPr>
            <w:tcW w:w="5000" w:type="pct"/>
            <w:gridSpan w:val="5"/>
            <w:tcBorders>
              <w:top w:val="nil"/>
              <w:left w:val="nil"/>
              <w:bottom w:val="single" w:sz="4" w:space="0" w:color="auto"/>
              <w:right w:val="nil"/>
            </w:tcBorders>
          </w:tcPr>
          <w:p w14:paraId="0D4A27DE" w14:textId="0AAA5F81" w:rsidR="00884642" w:rsidRPr="00684C6E" w:rsidRDefault="00884642" w:rsidP="00884642">
            <w:pPr>
              <w:rPr>
                <w:rFonts w:cs="Times New Roman"/>
                <w:b/>
              </w:rPr>
            </w:pPr>
            <w:r w:rsidRPr="00684C6E">
              <w:rPr>
                <w:rFonts w:cs="Times New Roman"/>
                <w:b/>
              </w:rPr>
              <w:t>Tabel 4.</w:t>
            </w:r>
            <w:r w:rsidR="00AD48CB">
              <w:rPr>
                <w:rFonts w:cs="Times New Roman"/>
                <w:b/>
              </w:rPr>
              <w:t>6</w:t>
            </w:r>
            <w:r w:rsidRPr="00684C6E">
              <w:rPr>
                <w:rFonts w:cs="Times New Roman"/>
                <w:b/>
              </w:rPr>
              <w:t>.</w:t>
            </w:r>
            <w:r>
              <w:rPr>
                <w:rFonts w:cs="Times New Roman"/>
                <w:b/>
              </w:rPr>
              <w:t xml:space="preserve"> </w:t>
            </w:r>
            <w:r w:rsidR="00690D93">
              <w:rPr>
                <w:rFonts w:cs="Times New Roman"/>
                <w:b/>
              </w:rPr>
              <w:t>: Mate van v</w:t>
            </w:r>
            <w:r w:rsidRPr="00684C6E">
              <w:rPr>
                <w:rFonts w:cs="Times New Roman"/>
                <w:b/>
              </w:rPr>
              <w:t>oorbereiding overdracht van eigendom en familiaal karakter</w:t>
            </w:r>
          </w:p>
        </w:tc>
      </w:tr>
      <w:tr w:rsidR="00884642" w:rsidRPr="00FE1F84" w14:paraId="477558F0" w14:textId="77777777" w:rsidTr="00E22FD7">
        <w:tc>
          <w:tcPr>
            <w:tcW w:w="2899" w:type="pct"/>
            <w:tcBorders>
              <w:left w:val="nil"/>
              <w:bottom w:val="nil"/>
              <w:right w:val="nil"/>
            </w:tcBorders>
          </w:tcPr>
          <w:p w14:paraId="18050CDB" w14:textId="77777777" w:rsidR="00884642" w:rsidRPr="00FE1F84" w:rsidRDefault="00884642" w:rsidP="003815CC">
            <w:pPr>
              <w:rPr>
                <w:rFonts w:cs="Times New Roman"/>
              </w:rPr>
            </w:pPr>
          </w:p>
        </w:tc>
        <w:tc>
          <w:tcPr>
            <w:tcW w:w="2101" w:type="pct"/>
            <w:gridSpan w:val="4"/>
            <w:tcBorders>
              <w:left w:val="nil"/>
              <w:bottom w:val="nil"/>
              <w:right w:val="nil"/>
            </w:tcBorders>
            <w:shd w:val="clear" w:color="auto" w:fill="auto"/>
          </w:tcPr>
          <w:p w14:paraId="14CAE9BB" w14:textId="77777777" w:rsidR="00884642" w:rsidRPr="00FE1F84" w:rsidRDefault="00884642" w:rsidP="003815CC">
            <w:pPr>
              <w:jc w:val="center"/>
              <w:rPr>
                <w:rFonts w:cs="Times New Roman"/>
                <w:i/>
              </w:rPr>
            </w:pPr>
            <w:r w:rsidRPr="00FE1F84">
              <w:rPr>
                <w:rFonts w:cs="Times New Roman"/>
                <w:i/>
              </w:rPr>
              <w:t>Familiaal karakter</w:t>
            </w:r>
            <w:r>
              <w:rPr>
                <w:rFonts w:cs="Times New Roman"/>
                <w:i/>
              </w:rPr>
              <w:t>:</w:t>
            </w:r>
          </w:p>
        </w:tc>
      </w:tr>
      <w:tr w:rsidR="00884642" w:rsidRPr="00FE1F84" w14:paraId="25E5377C" w14:textId="77777777" w:rsidTr="003815CC">
        <w:tc>
          <w:tcPr>
            <w:tcW w:w="2899" w:type="pct"/>
            <w:tcBorders>
              <w:top w:val="nil"/>
              <w:left w:val="nil"/>
              <w:bottom w:val="single" w:sz="4" w:space="0" w:color="auto"/>
              <w:right w:val="nil"/>
            </w:tcBorders>
          </w:tcPr>
          <w:p w14:paraId="7BE1DD41" w14:textId="77777777" w:rsidR="00884642" w:rsidRPr="00FE1F84" w:rsidRDefault="00884642" w:rsidP="003815CC">
            <w:pPr>
              <w:rPr>
                <w:rFonts w:cs="Times New Roman"/>
              </w:rPr>
            </w:pPr>
          </w:p>
        </w:tc>
        <w:tc>
          <w:tcPr>
            <w:tcW w:w="924" w:type="pct"/>
            <w:gridSpan w:val="2"/>
            <w:tcBorders>
              <w:top w:val="nil"/>
              <w:left w:val="nil"/>
              <w:bottom w:val="single" w:sz="4" w:space="0" w:color="auto"/>
              <w:right w:val="nil"/>
            </w:tcBorders>
          </w:tcPr>
          <w:p w14:paraId="22F2004D" w14:textId="77777777" w:rsidR="00884642" w:rsidRPr="00FE1F84" w:rsidRDefault="00884642" w:rsidP="003815CC">
            <w:pPr>
              <w:rPr>
                <w:rFonts w:cs="Times New Roman"/>
              </w:rPr>
            </w:pPr>
            <w:r w:rsidRPr="00FE1F84">
              <w:rPr>
                <w:rFonts w:cs="Times New Roman"/>
              </w:rPr>
              <w:t>Familiebedrijf</w:t>
            </w:r>
          </w:p>
        </w:tc>
        <w:tc>
          <w:tcPr>
            <w:tcW w:w="1177" w:type="pct"/>
            <w:gridSpan w:val="2"/>
            <w:tcBorders>
              <w:top w:val="nil"/>
              <w:left w:val="nil"/>
              <w:bottom w:val="single" w:sz="4" w:space="0" w:color="auto"/>
              <w:right w:val="nil"/>
            </w:tcBorders>
          </w:tcPr>
          <w:p w14:paraId="39023CDA" w14:textId="77777777" w:rsidR="00884642" w:rsidRPr="00FE1F84" w:rsidRDefault="00884642" w:rsidP="003815CC">
            <w:pPr>
              <w:rPr>
                <w:rFonts w:cs="Times New Roman"/>
              </w:rPr>
            </w:pPr>
            <w:r w:rsidRPr="00FE1F84">
              <w:rPr>
                <w:rFonts w:cs="Times New Roman"/>
              </w:rPr>
              <w:t>Niet-familiebedrijf</w:t>
            </w:r>
          </w:p>
        </w:tc>
      </w:tr>
      <w:tr w:rsidR="00884642" w:rsidRPr="00FE1F84" w14:paraId="04184D89" w14:textId="77777777" w:rsidTr="00E22FD7">
        <w:tc>
          <w:tcPr>
            <w:tcW w:w="2899" w:type="pct"/>
            <w:tcBorders>
              <w:left w:val="nil"/>
              <w:bottom w:val="nil"/>
              <w:right w:val="nil"/>
            </w:tcBorders>
            <w:shd w:val="clear" w:color="auto" w:fill="auto"/>
          </w:tcPr>
          <w:p w14:paraId="658E640A" w14:textId="77777777" w:rsidR="00884642" w:rsidRPr="00FE1F84" w:rsidRDefault="00884642" w:rsidP="003815CC">
            <w:pPr>
              <w:rPr>
                <w:rFonts w:cs="Times New Roman"/>
                <w:i/>
              </w:rPr>
            </w:pPr>
            <w:r w:rsidRPr="00FE1F84">
              <w:rPr>
                <w:rFonts w:cs="Times New Roman"/>
                <w:i/>
              </w:rPr>
              <w:t>Voorbereiding overdracht van eigendom</w:t>
            </w:r>
            <w:r>
              <w:rPr>
                <w:rFonts w:cs="Times New Roman"/>
                <w:i/>
              </w:rPr>
              <w:t>:</w:t>
            </w:r>
          </w:p>
        </w:tc>
        <w:tc>
          <w:tcPr>
            <w:tcW w:w="379" w:type="pct"/>
            <w:tcBorders>
              <w:left w:val="nil"/>
              <w:bottom w:val="nil"/>
              <w:right w:val="nil"/>
            </w:tcBorders>
          </w:tcPr>
          <w:p w14:paraId="22A0C53A" w14:textId="77777777" w:rsidR="00884642" w:rsidRPr="00FE1F84" w:rsidRDefault="00884642" w:rsidP="00690D93">
            <w:pPr>
              <w:jc w:val="center"/>
              <w:rPr>
                <w:rFonts w:cs="Times New Roman"/>
              </w:rPr>
            </w:pPr>
            <w:r w:rsidRPr="00FE1F84">
              <w:rPr>
                <w:rFonts w:cs="Times New Roman"/>
              </w:rPr>
              <w:t>N</w:t>
            </w:r>
          </w:p>
        </w:tc>
        <w:tc>
          <w:tcPr>
            <w:tcW w:w="545" w:type="pct"/>
            <w:tcBorders>
              <w:left w:val="nil"/>
              <w:bottom w:val="nil"/>
              <w:right w:val="nil"/>
            </w:tcBorders>
          </w:tcPr>
          <w:p w14:paraId="0CBB03A3" w14:textId="77777777" w:rsidR="00884642" w:rsidRPr="00FE1F84" w:rsidRDefault="00884642" w:rsidP="00690D93">
            <w:pPr>
              <w:jc w:val="center"/>
              <w:rPr>
                <w:rFonts w:cs="Times New Roman"/>
              </w:rPr>
            </w:pPr>
            <w:r w:rsidRPr="00FE1F84">
              <w:rPr>
                <w:rFonts w:cs="Times New Roman"/>
              </w:rPr>
              <w:t>%</w:t>
            </w:r>
          </w:p>
        </w:tc>
        <w:tc>
          <w:tcPr>
            <w:tcW w:w="483" w:type="pct"/>
            <w:tcBorders>
              <w:left w:val="nil"/>
              <w:bottom w:val="nil"/>
              <w:right w:val="nil"/>
            </w:tcBorders>
          </w:tcPr>
          <w:p w14:paraId="7D873537" w14:textId="77777777" w:rsidR="00884642" w:rsidRPr="00FE1F84" w:rsidRDefault="00884642" w:rsidP="00690D93">
            <w:pPr>
              <w:jc w:val="center"/>
              <w:rPr>
                <w:rFonts w:cs="Times New Roman"/>
              </w:rPr>
            </w:pPr>
            <w:r w:rsidRPr="00FE1F84">
              <w:rPr>
                <w:rFonts w:cs="Times New Roman"/>
              </w:rPr>
              <w:t>N</w:t>
            </w:r>
          </w:p>
        </w:tc>
        <w:tc>
          <w:tcPr>
            <w:tcW w:w="694" w:type="pct"/>
            <w:tcBorders>
              <w:left w:val="nil"/>
              <w:bottom w:val="nil"/>
              <w:right w:val="nil"/>
            </w:tcBorders>
          </w:tcPr>
          <w:p w14:paraId="4711773E" w14:textId="77777777" w:rsidR="00884642" w:rsidRPr="00FE1F84" w:rsidRDefault="00884642" w:rsidP="00690D93">
            <w:pPr>
              <w:jc w:val="center"/>
              <w:rPr>
                <w:rFonts w:cs="Times New Roman"/>
              </w:rPr>
            </w:pPr>
            <w:r w:rsidRPr="00FE1F84">
              <w:rPr>
                <w:rFonts w:cs="Times New Roman"/>
              </w:rPr>
              <w:t>%</w:t>
            </w:r>
          </w:p>
        </w:tc>
      </w:tr>
      <w:tr w:rsidR="00884642" w:rsidRPr="00FE1F84" w14:paraId="7643177F" w14:textId="77777777" w:rsidTr="003815CC">
        <w:tc>
          <w:tcPr>
            <w:tcW w:w="2899" w:type="pct"/>
            <w:tcBorders>
              <w:top w:val="nil"/>
              <w:left w:val="nil"/>
              <w:bottom w:val="nil"/>
              <w:right w:val="nil"/>
            </w:tcBorders>
          </w:tcPr>
          <w:p w14:paraId="3363233D" w14:textId="77777777" w:rsidR="00884642" w:rsidRPr="00FE1F84" w:rsidRDefault="00884642" w:rsidP="003815CC">
            <w:pPr>
              <w:rPr>
                <w:rFonts w:cs="Times New Roman"/>
              </w:rPr>
            </w:pPr>
            <w:r w:rsidRPr="00FE1F84">
              <w:rPr>
                <w:rFonts w:cs="Times New Roman"/>
              </w:rPr>
              <w:t>Nog niet ermee bezig</w:t>
            </w:r>
          </w:p>
        </w:tc>
        <w:tc>
          <w:tcPr>
            <w:tcW w:w="379" w:type="pct"/>
            <w:tcBorders>
              <w:top w:val="nil"/>
              <w:left w:val="nil"/>
              <w:bottom w:val="nil"/>
              <w:right w:val="nil"/>
            </w:tcBorders>
          </w:tcPr>
          <w:p w14:paraId="7D4BA3EA" w14:textId="6639A599" w:rsidR="00884642" w:rsidRPr="00FE1F84" w:rsidRDefault="008E41F2" w:rsidP="00690D93">
            <w:pPr>
              <w:jc w:val="center"/>
              <w:rPr>
                <w:rFonts w:cs="Times New Roman"/>
              </w:rPr>
            </w:pPr>
            <w:r>
              <w:rPr>
                <w:rFonts w:cs="Times New Roman"/>
              </w:rPr>
              <w:t>125</w:t>
            </w:r>
          </w:p>
        </w:tc>
        <w:tc>
          <w:tcPr>
            <w:tcW w:w="545" w:type="pct"/>
            <w:tcBorders>
              <w:top w:val="nil"/>
              <w:left w:val="nil"/>
              <w:bottom w:val="nil"/>
              <w:right w:val="nil"/>
            </w:tcBorders>
          </w:tcPr>
          <w:p w14:paraId="59DC3028" w14:textId="5A31C3B5" w:rsidR="00884642" w:rsidRPr="00FE1F84" w:rsidRDefault="008E41F2" w:rsidP="00690D93">
            <w:pPr>
              <w:jc w:val="center"/>
              <w:rPr>
                <w:rFonts w:cs="Times New Roman"/>
              </w:rPr>
            </w:pPr>
            <w:r>
              <w:rPr>
                <w:rFonts w:cs="Times New Roman"/>
              </w:rPr>
              <w:t>36,5</w:t>
            </w:r>
            <w:r w:rsidR="00884642" w:rsidRPr="00FE1F84">
              <w:rPr>
                <w:rFonts w:cs="Times New Roman"/>
              </w:rPr>
              <w:t>%</w:t>
            </w:r>
          </w:p>
        </w:tc>
        <w:tc>
          <w:tcPr>
            <w:tcW w:w="483" w:type="pct"/>
            <w:tcBorders>
              <w:top w:val="nil"/>
              <w:left w:val="nil"/>
              <w:bottom w:val="nil"/>
              <w:right w:val="nil"/>
            </w:tcBorders>
          </w:tcPr>
          <w:p w14:paraId="6F305AF3" w14:textId="28DFE1E7" w:rsidR="00884642" w:rsidRPr="00FE1F84" w:rsidRDefault="008E41F2" w:rsidP="00690D93">
            <w:pPr>
              <w:jc w:val="center"/>
              <w:rPr>
                <w:rFonts w:cs="Times New Roman"/>
              </w:rPr>
            </w:pPr>
            <w:r>
              <w:rPr>
                <w:rFonts w:cs="Times New Roman"/>
              </w:rPr>
              <w:t>33</w:t>
            </w:r>
          </w:p>
        </w:tc>
        <w:tc>
          <w:tcPr>
            <w:tcW w:w="694" w:type="pct"/>
            <w:tcBorders>
              <w:top w:val="nil"/>
              <w:left w:val="nil"/>
              <w:bottom w:val="nil"/>
              <w:right w:val="nil"/>
            </w:tcBorders>
          </w:tcPr>
          <w:p w14:paraId="2D1E161D" w14:textId="7A1ABE86" w:rsidR="00884642" w:rsidRPr="00FE1F84" w:rsidRDefault="008E41F2" w:rsidP="00690D93">
            <w:pPr>
              <w:jc w:val="center"/>
              <w:rPr>
                <w:rFonts w:cs="Times New Roman"/>
              </w:rPr>
            </w:pPr>
            <w:r>
              <w:rPr>
                <w:rFonts w:cs="Times New Roman"/>
              </w:rPr>
              <w:t>47,8</w:t>
            </w:r>
            <w:r w:rsidR="00884642" w:rsidRPr="00FE1F84">
              <w:rPr>
                <w:rFonts w:cs="Times New Roman"/>
              </w:rPr>
              <w:t>%</w:t>
            </w:r>
          </w:p>
        </w:tc>
      </w:tr>
      <w:tr w:rsidR="00884642" w:rsidRPr="00FE1F84" w14:paraId="5FE93D14" w14:textId="77777777" w:rsidTr="003815CC">
        <w:tc>
          <w:tcPr>
            <w:tcW w:w="2899" w:type="pct"/>
            <w:tcBorders>
              <w:top w:val="nil"/>
              <w:left w:val="nil"/>
              <w:bottom w:val="nil"/>
              <w:right w:val="nil"/>
            </w:tcBorders>
          </w:tcPr>
          <w:p w14:paraId="06E94F7D" w14:textId="77777777" w:rsidR="00884642" w:rsidRPr="00FE1F84" w:rsidRDefault="00884642" w:rsidP="003815CC">
            <w:pPr>
              <w:autoSpaceDE w:val="0"/>
              <w:autoSpaceDN w:val="0"/>
              <w:adjustRightInd w:val="0"/>
              <w:ind w:right="60"/>
              <w:jc w:val="left"/>
              <w:rPr>
                <w:rFonts w:cs="Times New Roman"/>
                <w:color w:val="000000"/>
              </w:rPr>
            </w:pPr>
            <w:r w:rsidRPr="00FE1F84">
              <w:rPr>
                <w:rFonts w:cs="Times New Roman"/>
                <w:color w:val="000000"/>
              </w:rPr>
              <w:t>Besef is er, maar geen idee hoe eraan te beginnen</w:t>
            </w:r>
          </w:p>
        </w:tc>
        <w:tc>
          <w:tcPr>
            <w:tcW w:w="379" w:type="pct"/>
            <w:tcBorders>
              <w:top w:val="nil"/>
              <w:left w:val="nil"/>
              <w:bottom w:val="nil"/>
              <w:right w:val="nil"/>
            </w:tcBorders>
          </w:tcPr>
          <w:p w14:paraId="3F9B14B3" w14:textId="43465A6B" w:rsidR="00884642" w:rsidRPr="00FE1F84" w:rsidRDefault="008E41F2" w:rsidP="00690D93">
            <w:pPr>
              <w:jc w:val="center"/>
              <w:rPr>
                <w:rFonts w:cs="Times New Roman"/>
              </w:rPr>
            </w:pPr>
            <w:r>
              <w:rPr>
                <w:rFonts w:cs="Times New Roman"/>
              </w:rPr>
              <w:t>51</w:t>
            </w:r>
          </w:p>
        </w:tc>
        <w:tc>
          <w:tcPr>
            <w:tcW w:w="545" w:type="pct"/>
            <w:tcBorders>
              <w:top w:val="nil"/>
              <w:left w:val="nil"/>
              <w:bottom w:val="nil"/>
              <w:right w:val="nil"/>
            </w:tcBorders>
          </w:tcPr>
          <w:p w14:paraId="3B75E9E6" w14:textId="21AFDA96" w:rsidR="00884642" w:rsidRPr="00FE1F84" w:rsidRDefault="008E41F2" w:rsidP="00690D93">
            <w:pPr>
              <w:jc w:val="center"/>
              <w:rPr>
                <w:rFonts w:cs="Times New Roman"/>
              </w:rPr>
            </w:pPr>
            <w:r>
              <w:rPr>
                <w:rFonts w:cs="Times New Roman"/>
              </w:rPr>
              <w:t>14,9</w:t>
            </w:r>
            <w:r w:rsidR="00884642" w:rsidRPr="00FE1F84">
              <w:rPr>
                <w:rFonts w:cs="Times New Roman"/>
              </w:rPr>
              <w:t>%</w:t>
            </w:r>
          </w:p>
        </w:tc>
        <w:tc>
          <w:tcPr>
            <w:tcW w:w="483" w:type="pct"/>
            <w:tcBorders>
              <w:top w:val="nil"/>
              <w:left w:val="nil"/>
              <w:bottom w:val="nil"/>
              <w:right w:val="nil"/>
            </w:tcBorders>
          </w:tcPr>
          <w:p w14:paraId="359AF259" w14:textId="6597320B" w:rsidR="00884642" w:rsidRPr="00FE1F84" w:rsidRDefault="008E41F2" w:rsidP="00690D93">
            <w:pPr>
              <w:jc w:val="center"/>
              <w:rPr>
                <w:rFonts w:cs="Times New Roman"/>
              </w:rPr>
            </w:pPr>
            <w:r>
              <w:rPr>
                <w:rFonts w:cs="Times New Roman"/>
              </w:rPr>
              <w:t>7</w:t>
            </w:r>
          </w:p>
        </w:tc>
        <w:tc>
          <w:tcPr>
            <w:tcW w:w="694" w:type="pct"/>
            <w:tcBorders>
              <w:top w:val="nil"/>
              <w:left w:val="nil"/>
              <w:bottom w:val="nil"/>
              <w:right w:val="nil"/>
            </w:tcBorders>
          </w:tcPr>
          <w:p w14:paraId="1450195A" w14:textId="48C5110F" w:rsidR="00884642" w:rsidRPr="00FE1F84" w:rsidRDefault="008E41F2" w:rsidP="00690D93">
            <w:pPr>
              <w:jc w:val="center"/>
              <w:rPr>
                <w:rFonts w:cs="Times New Roman"/>
              </w:rPr>
            </w:pPr>
            <w:r>
              <w:rPr>
                <w:rFonts w:cs="Times New Roman"/>
              </w:rPr>
              <w:t>10,1</w:t>
            </w:r>
            <w:r w:rsidR="00884642" w:rsidRPr="00FE1F84">
              <w:rPr>
                <w:rFonts w:cs="Times New Roman"/>
              </w:rPr>
              <w:t>%</w:t>
            </w:r>
          </w:p>
        </w:tc>
      </w:tr>
      <w:tr w:rsidR="00884642" w:rsidRPr="00FE1F84" w14:paraId="24E978DD" w14:textId="77777777" w:rsidTr="003815CC">
        <w:tc>
          <w:tcPr>
            <w:tcW w:w="2899" w:type="pct"/>
            <w:tcBorders>
              <w:top w:val="nil"/>
              <w:left w:val="nil"/>
              <w:bottom w:val="nil"/>
              <w:right w:val="nil"/>
            </w:tcBorders>
          </w:tcPr>
          <w:p w14:paraId="11D908A0" w14:textId="77777777" w:rsidR="00884642" w:rsidRPr="00FE1F84" w:rsidRDefault="00884642" w:rsidP="003815CC">
            <w:pPr>
              <w:rPr>
                <w:rFonts w:cs="Times New Roman"/>
              </w:rPr>
            </w:pPr>
            <w:r w:rsidRPr="00FE1F84">
              <w:rPr>
                <w:rFonts w:cs="Times New Roman"/>
                <w:color w:val="000000"/>
              </w:rPr>
              <w:t>Starten op korte termijn met de voorbereidingen</w:t>
            </w:r>
          </w:p>
        </w:tc>
        <w:tc>
          <w:tcPr>
            <w:tcW w:w="379" w:type="pct"/>
            <w:tcBorders>
              <w:top w:val="nil"/>
              <w:left w:val="nil"/>
              <w:bottom w:val="nil"/>
              <w:right w:val="nil"/>
            </w:tcBorders>
          </w:tcPr>
          <w:p w14:paraId="4E2CAC3B" w14:textId="1A260449" w:rsidR="00884642" w:rsidRPr="00FE1F84" w:rsidRDefault="008E41F2" w:rsidP="00690D93">
            <w:pPr>
              <w:jc w:val="center"/>
              <w:rPr>
                <w:rFonts w:cs="Times New Roman"/>
              </w:rPr>
            </w:pPr>
            <w:r>
              <w:rPr>
                <w:rFonts w:cs="Times New Roman"/>
              </w:rPr>
              <w:t>95</w:t>
            </w:r>
          </w:p>
        </w:tc>
        <w:tc>
          <w:tcPr>
            <w:tcW w:w="545" w:type="pct"/>
            <w:tcBorders>
              <w:top w:val="nil"/>
              <w:left w:val="nil"/>
              <w:bottom w:val="nil"/>
              <w:right w:val="nil"/>
            </w:tcBorders>
          </w:tcPr>
          <w:p w14:paraId="22D81F90" w14:textId="708DC00C" w:rsidR="00884642" w:rsidRPr="00FE1F84" w:rsidRDefault="008E41F2" w:rsidP="00690D93">
            <w:pPr>
              <w:jc w:val="center"/>
              <w:rPr>
                <w:rFonts w:cs="Times New Roman"/>
              </w:rPr>
            </w:pPr>
            <w:r>
              <w:rPr>
                <w:rFonts w:cs="Times New Roman"/>
              </w:rPr>
              <w:t>27,8</w:t>
            </w:r>
            <w:r w:rsidR="00884642" w:rsidRPr="00FE1F84">
              <w:rPr>
                <w:rFonts w:cs="Times New Roman"/>
              </w:rPr>
              <w:t>%</w:t>
            </w:r>
          </w:p>
        </w:tc>
        <w:tc>
          <w:tcPr>
            <w:tcW w:w="483" w:type="pct"/>
            <w:tcBorders>
              <w:top w:val="nil"/>
              <w:left w:val="nil"/>
              <w:bottom w:val="nil"/>
              <w:right w:val="nil"/>
            </w:tcBorders>
          </w:tcPr>
          <w:p w14:paraId="583F9FC4" w14:textId="4E9A98DA" w:rsidR="00884642" w:rsidRPr="00FE1F84" w:rsidRDefault="008E41F2" w:rsidP="00690D93">
            <w:pPr>
              <w:jc w:val="center"/>
              <w:rPr>
                <w:rFonts w:cs="Times New Roman"/>
              </w:rPr>
            </w:pPr>
            <w:r>
              <w:rPr>
                <w:rFonts w:cs="Times New Roman"/>
              </w:rPr>
              <w:t>16</w:t>
            </w:r>
          </w:p>
        </w:tc>
        <w:tc>
          <w:tcPr>
            <w:tcW w:w="694" w:type="pct"/>
            <w:tcBorders>
              <w:top w:val="nil"/>
              <w:left w:val="nil"/>
              <w:bottom w:val="nil"/>
              <w:right w:val="nil"/>
            </w:tcBorders>
          </w:tcPr>
          <w:p w14:paraId="1BE114D9" w14:textId="69CF4798" w:rsidR="00884642" w:rsidRPr="00FE1F84" w:rsidRDefault="008E41F2" w:rsidP="00690D93">
            <w:pPr>
              <w:jc w:val="center"/>
              <w:rPr>
                <w:rFonts w:cs="Times New Roman"/>
              </w:rPr>
            </w:pPr>
            <w:r>
              <w:rPr>
                <w:rFonts w:cs="Times New Roman"/>
              </w:rPr>
              <w:t>23,2</w:t>
            </w:r>
            <w:r w:rsidR="00884642" w:rsidRPr="00FE1F84">
              <w:rPr>
                <w:rFonts w:cs="Times New Roman"/>
              </w:rPr>
              <w:t>%</w:t>
            </w:r>
          </w:p>
        </w:tc>
      </w:tr>
      <w:tr w:rsidR="00884642" w:rsidRPr="00FE1F84" w14:paraId="66F0D4DA" w14:textId="77777777" w:rsidTr="003815CC">
        <w:tc>
          <w:tcPr>
            <w:tcW w:w="2899" w:type="pct"/>
            <w:tcBorders>
              <w:top w:val="nil"/>
              <w:left w:val="nil"/>
              <w:bottom w:val="single" w:sz="4" w:space="0" w:color="auto"/>
              <w:right w:val="nil"/>
            </w:tcBorders>
          </w:tcPr>
          <w:p w14:paraId="2BCE7A52" w14:textId="77777777" w:rsidR="00884642" w:rsidRPr="00FE1F84" w:rsidRDefault="00884642" w:rsidP="003815CC">
            <w:pPr>
              <w:rPr>
                <w:rFonts w:cs="Times New Roman"/>
              </w:rPr>
            </w:pPr>
            <w:r w:rsidRPr="00FE1F84">
              <w:rPr>
                <w:rFonts w:cs="Times New Roman"/>
              </w:rPr>
              <w:t>Volledig voltooid</w:t>
            </w:r>
          </w:p>
        </w:tc>
        <w:tc>
          <w:tcPr>
            <w:tcW w:w="379" w:type="pct"/>
            <w:tcBorders>
              <w:top w:val="nil"/>
              <w:left w:val="nil"/>
              <w:bottom w:val="single" w:sz="4" w:space="0" w:color="auto"/>
              <w:right w:val="nil"/>
            </w:tcBorders>
          </w:tcPr>
          <w:p w14:paraId="2B3772EF" w14:textId="3F2385AC" w:rsidR="00884642" w:rsidRPr="00FE1F84" w:rsidRDefault="008E41F2" w:rsidP="00690D93">
            <w:pPr>
              <w:jc w:val="center"/>
              <w:rPr>
                <w:rFonts w:cs="Times New Roman"/>
              </w:rPr>
            </w:pPr>
            <w:r>
              <w:rPr>
                <w:rFonts w:cs="Times New Roman"/>
              </w:rPr>
              <w:t>71</w:t>
            </w:r>
          </w:p>
        </w:tc>
        <w:tc>
          <w:tcPr>
            <w:tcW w:w="545" w:type="pct"/>
            <w:tcBorders>
              <w:top w:val="nil"/>
              <w:left w:val="nil"/>
              <w:bottom w:val="single" w:sz="4" w:space="0" w:color="auto"/>
              <w:right w:val="nil"/>
            </w:tcBorders>
          </w:tcPr>
          <w:p w14:paraId="0940F7D2" w14:textId="2CBA18F9" w:rsidR="00884642" w:rsidRPr="00FE1F84" w:rsidRDefault="008E41F2" w:rsidP="00690D93">
            <w:pPr>
              <w:jc w:val="center"/>
              <w:rPr>
                <w:rFonts w:cs="Times New Roman"/>
              </w:rPr>
            </w:pPr>
            <w:r>
              <w:rPr>
                <w:rFonts w:cs="Times New Roman"/>
              </w:rPr>
              <w:t>20,8</w:t>
            </w:r>
            <w:r w:rsidR="00884642" w:rsidRPr="00FE1F84">
              <w:rPr>
                <w:rFonts w:cs="Times New Roman"/>
              </w:rPr>
              <w:t>%</w:t>
            </w:r>
          </w:p>
        </w:tc>
        <w:tc>
          <w:tcPr>
            <w:tcW w:w="483" w:type="pct"/>
            <w:tcBorders>
              <w:top w:val="nil"/>
              <w:left w:val="nil"/>
              <w:bottom w:val="single" w:sz="4" w:space="0" w:color="auto"/>
              <w:right w:val="nil"/>
            </w:tcBorders>
          </w:tcPr>
          <w:p w14:paraId="1C6FE139" w14:textId="3A84F50E" w:rsidR="00884642" w:rsidRPr="00FE1F84" w:rsidRDefault="008E41F2" w:rsidP="00690D93">
            <w:pPr>
              <w:jc w:val="center"/>
              <w:rPr>
                <w:rFonts w:cs="Times New Roman"/>
              </w:rPr>
            </w:pPr>
            <w:r>
              <w:rPr>
                <w:rFonts w:cs="Times New Roman"/>
              </w:rPr>
              <w:t>13</w:t>
            </w:r>
          </w:p>
        </w:tc>
        <w:tc>
          <w:tcPr>
            <w:tcW w:w="694" w:type="pct"/>
            <w:tcBorders>
              <w:top w:val="nil"/>
              <w:left w:val="nil"/>
              <w:bottom w:val="single" w:sz="4" w:space="0" w:color="auto"/>
              <w:right w:val="nil"/>
            </w:tcBorders>
          </w:tcPr>
          <w:p w14:paraId="0B200873" w14:textId="779721F5" w:rsidR="00884642" w:rsidRPr="00FE1F84" w:rsidRDefault="008E41F2" w:rsidP="00690D93">
            <w:pPr>
              <w:jc w:val="center"/>
              <w:rPr>
                <w:rFonts w:cs="Times New Roman"/>
              </w:rPr>
            </w:pPr>
            <w:r>
              <w:rPr>
                <w:rFonts w:cs="Times New Roman"/>
              </w:rPr>
              <w:t>18,8</w:t>
            </w:r>
            <w:r w:rsidR="00884642" w:rsidRPr="00FE1F84">
              <w:rPr>
                <w:rFonts w:cs="Times New Roman"/>
              </w:rPr>
              <w:t>%</w:t>
            </w:r>
          </w:p>
        </w:tc>
      </w:tr>
      <w:tr w:rsidR="00884642" w:rsidRPr="00FE1F84" w14:paraId="2669D8A7" w14:textId="77777777" w:rsidTr="003815CC">
        <w:tc>
          <w:tcPr>
            <w:tcW w:w="2899" w:type="pct"/>
            <w:tcBorders>
              <w:left w:val="nil"/>
              <w:right w:val="nil"/>
            </w:tcBorders>
          </w:tcPr>
          <w:p w14:paraId="4022AE6D" w14:textId="244BDFE7" w:rsidR="00884642" w:rsidRPr="00FE1F84" w:rsidRDefault="008E41F2" w:rsidP="003815CC">
            <w:pPr>
              <w:rPr>
                <w:rFonts w:cs="Times New Roman"/>
              </w:rPr>
            </w:pPr>
            <w:r>
              <w:rPr>
                <w:rFonts w:cs="Times New Roman"/>
              </w:rPr>
              <w:t>N = 411</w:t>
            </w:r>
          </w:p>
        </w:tc>
        <w:tc>
          <w:tcPr>
            <w:tcW w:w="379" w:type="pct"/>
            <w:tcBorders>
              <w:left w:val="nil"/>
              <w:right w:val="nil"/>
            </w:tcBorders>
          </w:tcPr>
          <w:p w14:paraId="0D8A4F69" w14:textId="2EFC3A4C" w:rsidR="00884642" w:rsidRPr="00FE1F84" w:rsidRDefault="008E41F2" w:rsidP="00690D93">
            <w:pPr>
              <w:jc w:val="center"/>
              <w:rPr>
                <w:rFonts w:cs="Times New Roman"/>
              </w:rPr>
            </w:pPr>
            <w:r>
              <w:rPr>
                <w:rFonts w:cs="Times New Roman"/>
              </w:rPr>
              <w:t>342</w:t>
            </w:r>
          </w:p>
        </w:tc>
        <w:tc>
          <w:tcPr>
            <w:tcW w:w="545" w:type="pct"/>
            <w:tcBorders>
              <w:left w:val="nil"/>
              <w:right w:val="nil"/>
            </w:tcBorders>
          </w:tcPr>
          <w:p w14:paraId="0E153162" w14:textId="77777777" w:rsidR="00884642" w:rsidRPr="00FE1F84" w:rsidRDefault="00884642" w:rsidP="00690D93">
            <w:pPr>
              <w:jc w:val="center"/>
              <w:rPr>
                <w:rFonts w:cs="Times New Roman"/>
              </w:rPr>
            </w:pPr>
            <w:r w:rsidRPr="00FE1F84">
              <w:rPr>
                <w:rFonts w:cs="Times New Roman"/>
              </w:rPr>
              <w:t>100%</w:t>
            </w:r>
          </w:p>
        </w:tc>
        <w:tc>
          <w:tcPr>
            <w:tcW w:w="483" w:type="pct"/>
            <w:tcBorders>
              <w:left w:val="nil"/>
              <w:right w:val="nil"/>
            </w:tcBorders>
          </w:tcPr>
          <w:p w14:paraId="5E1445F4" w14:textId="572EB1E3" w:rsidR="00884642" w:rsidRPr="00FE1F84" w:rsidRDefault="008E41F2" w:rsidP="00690D93">
            <w:pPr>
              <w:jc w:val="center"/>
              <w:rPr>
                <w:rFonts w:cs="Times New Roman"/>
              </w:rPr>
            </w:pPr>
            <w:r>
              <w:rPr>
                <w:rFonts w:cs="Times New Roman"/>
              </w:rPr>
              <w:t>69</w:t>
            </w:r>
          </w:p>
        </w:tc>
        <w:tc>
          <w:tcPr>
            <w:tcW w:w="694" w:type="pct"/>
            <w:tcBorders>
              <w:left w:val="nil"/>
              <w:right w:val="nil"/>
            </w:tcBorders>
          </w:tcPr>
          <w:p w14:paraId="4ACC9B2D" w14:textId="77777777" w:rsidR="00884642" w:rsidRPr="00FE1F84" w:rsidRDefault="00884642" w:rsidP="00690D93">
            <w:pPr>
              <w:jc w:val="center"/>
              <w:rPr>
                <w:rFonts w:cs="Times New Roman"/>
              </w:rPr>
            </w:pPr>
            <w:r w:rsidRPr="00FE1F84">
              <w:rPr>
                <w:rFonts w:cs="Times New Roman"/>
              </w:rPr>
              <w:t>100%</w:t>
            </w:r>
          </w:p>
        </w:tc>
      </w:tr>
    </w:tbl>
    <w:p w14:paraId="1ACF21A5" w14:textId="77777777" w:rsidR="0013309A" w:rsidRDefault="0013309A" w:rsidP="001F1E64">
      <w:pPr>
        <w:rPr>
          <w:sz w:val="24"/>
        </w:rPr>
      </w:pPr>
    </w:p>
    <w:p w14:paraId="76BBEF2B" w14:textId="00BA9A74" w:rsidR="00EC19D2" w:rsidRDefault="00EC19D2" w:rsidP="001F1E64">
      <w:pPr>
        <w:rPr>
          <w:sz w:val="24"/>
        </w:rPr>
      </w:pPr>
      <w:r>
        <w:rPr>
          <w:sz w:val="24"/>
        </w:rPr>
        <w:t>In tabel 4.7. stellen we vast dat er weinig verschil is in de mate van planning van eigendomsoverdracht tussen de familiebedrijven die een succesvolle overdracht naar de volgende gener</w:t>
      </w:r>
      <w:r w:rsidR="00E27471">
        <w:rPr>
          <w:sz w:val="24"/>
        </w:rPr>
        <w:t>atie als een belangrijk doel zie</w:t>
      </w:r>
      <w:r>
        <w:rPr>
          <w:sz w:val="24"/>
        </w:rPr>
        <w:t>n en zij die dat niet als een belangrijk doel zien.</w:t>
      </w:r>
    </w:p>
    <w:p w14:paraId="5778F1B1" w14:textId="4B27978D" w:rsidR="00EC19D2" w:rsidRPr="00E27471" w:rsidRDefault="00EC19D2" w:rsidP="001F1E64">
      <w:pPr>
        <w:rPr>
          <w:sz w:val="24"/>
          <w:szCs w:val="24"/>
        </w:rPr>
      </w:pPr>
      <w:r>
        <w:rPr>
          <w:sz w:val="24"/>
        </w:rPr>
        <w:t xml:space="preserve">Nochtans, in de studie van 2015 bleek dat er wel significante verschillen waren tussen deze twee groepen: Familiebedrijven die in 2015 succesvolle overdracht binnen de familie als belangrijk doel beschouwden, waren in veel sterkere mate bezig met het plannen van de eigendomsoverdracht. In 2015 werd vastgesteld dat 63,4% van de familiebedrijven die een succesvolle overdracht naar de volgende generatie belangrijk vinden op korte termijn starten met de voorbereidingen of het planningsproces volledig voltooid hebben; 23,9% van hen waren </w:t>
      </w:r>
      <w:r w:rsidRPr="001247FB">
        <w:rPr>
          <w:sz w:val="24"/>
          <w:szCs w:val="24"/>
        </w:rPr>
        <w:t xml:space="preserve">nog niet bezig met de overdrachtsplanning. Daarentegen was 51,6% van de familiebedrijven die een succesvolle overdracht naar de volgende generatie </w:t>
      </w:r>
      <w:r w:rsidRPr="00E27471">
        <w:rPr>
          <w:sz w:val="24"/>
          <w:szCs w:val="24"/>
        </w:rPr>
        <w:t>niet als een belangrijk doel beschouwen nog niet bezig met de overdrachtsplanning. 23,5% van hen zouden op korte termijn starten met de voorbereidingen of hadden het planningsproces reeds volledig voltooid.</w:t>
      </w:r>
    </w:p>
    <w:p w14:paraId="48EDE9EB" w14:textId="5213095F" w:rsidR="001247FB" w:rsidRPr="001247FB" w:rsidRDefault="001247FB" w:rsidP="001F1E64">
      <w:pPr>
        <w:rPr>
          <w:sz w:val="24"/>
          <w:szCs w:val="24"/>
        </w:rPr>
      </w:pPr>
      <w:r w:rsidRPr="00E27471">
        <w:rPr>
          <w:sz w:val="24"/>
          <w:szCs w:val="24"/>
        </w:rPr>
        <w:t>Als we de bedrijven die succesvolle overdracht naar de volgende generatie niet</w:t>
      </w:r>
      <w:r>
        <w:rPr>
          <w:sz w:val="24"/>
          <w:szCs w:val="24"/>
        </w:rPr>
        <w:t xml:space="preserve"> belangrijk vinden voor het familiebedrijf van naderbij bekijken, zien we dat logischerwijze 70,4% van deze bedrijven een externe verkoop van het bedrijf verwacht; 22,2% verwacht een liquidatie van het bedrijf. </w:t>
      </w:r>
    </w:p>
    <w:tbl>
      <w:tblPr>
        <w:tblStyle w:val="TableGrid"/>
        <w:tblW w:w="5000" w:type="pct"/>
        <w:tblLook w:val="04A0" w:firstRow="1" w:lastRow="0" w:firstColumn="1" w:lastColumn="0" w:noHBand="0" w:noVBand="1"/>
      </w:tblPr>
      <w:tblGrid>
        <w:gridCol w:w="4952"/>
        <w:gridCol w:w="578"/>
        <w:gridCol w:w="836"/>
        <w:gridCol w:w="463"/>
        <w:gridCol w:w="836"/>
        <w:gridCol w:w="581"/>
        <w:gridCol w:w="94"/>
        <w:gridCol w:w="731"/>
      </w:tblGrid>
      <w:tr w:rsidR="00884642" w:rsidRPr="00FE1F84" w14:paraId="10EB274E" w14:textId="77777777" w:rsidTr="00247251">
        <w:tc>
          <w:tcPr>
            <w:tcW w:w="5000" w:type="pct"/>
            <w:gridSpan w:val="8"/>
            <w:tcBorders>
              <w:top w:val="nil"/>
              <w:left w:val="nil"/>
              <w:bottom w:val="single" w:sz="4" w:space="0" w:color="auto"/>
              <w:right w:val="nil"/>
            </w:tcBorders>
          </w:tcPr>
          <w:p w14:paraId="1F977834" w14:textId="15CC8736" w:rsidR="00884642" w:rsidRPr="00684C6E" w:rsidRDefault="00884642" w:rsidP="00884642">
            <w:pPr>
              <w:rPr>
                <w:rFonts w:cs="Times New Roman"/>
                <w:b/>
              </w:rPr>
            </w:pPr>
            <w:r w:rsidRPr="00684C6E">
              <w:rPr>
                <w:rFonts w:cs="Times New Roman"/>
                <w:b/>
              </w:rPr>
              <w:t>Tabel 4.</w:t>
            </w:r>
            <w:r w:rsidR="00AD48CB">
              <w:rPr>
                <w:rFonts w:cs="Times New Roman"/>
                <w:b/>
              </w:rPr>
              <w:t>7</w:t>
            </w:r>
            <w:r w:rsidRPr="00684C6E">
              <w:rPr>
                <w:rFonts w:cs="Times New Roman"/>
                <w:b/>
              </w:rPr>
              <w:t>.</w:t>
            </w:r>
            <w:r>
              <w:rPr>
                <w:rFonts w:cs="Times New Roman"/>
                <w:b/>
              </w:rPr>
              <w:t xml:space="preserve"> </w:t>
            </w:r>
            <w:r w:rsidRPr="00684C6E">
              <w:rPr>
                <w:rFonts w:cs="Times New Roman"/>
                <w:b/>
              </w:rPr>
              <w:t xml:space="preserve">: Voorbereiding overdracht van eigendom en </w:t>
            </w:r>
            <w:r w:rsidR="009E71D6">
              <w:rPr>
                <w:rFonts w:cs="Times New Roman"/>
                <w:b/>
              </w:rPr>
              <w:t>doel succesvolle overdracht</w:t>
            </w:r>
          </w:p>
        </w:tc>
      </w:tr>
      <w:tr w:rsidR="00884642" w:rsidRPr="00FE1F84" w14:paraId="1516E944" w14:textId="77777777" w:rsidTr="00247251">
        <w:tc>
          <w:tcPr>
            <w:tcW w:w="2730" w:type="pct"/>
            <w:tcBorders>
              <w:left w:val="nil"/>
              <w:bottom w:val="nil"/>
              <w:right w:val="nil"/>
            </w:tcBorders>
          </w:tcPr>
          <w:p w14:paraId="284F8898" w14:textId="77777777" w:rsidR="00884642" w:rsidRPr="00FE1F84" w:rsidRDefault="00884642" w:rsidP="003815CC">
            <w:pPr>
              <w:rPr>
                <w:rFonts w:cs="Times New Roman"/>
              </w:rPr>
            </w:pPr>
          </w:p>
        </w:tc>
        <w:tc>
          <w:tcPr>
            <w:tcW w:w="2270" w:type="pct"/>
            <w:gridSpan w:val="7"/>
            <w:tcBorders>
              <w:left w:val="nil"/>
              <w:bottom w:val="nil"/>
              <w:right w:val="nil"/>
            </w:tcBorders>
          </w:tcPr>
          <w:p w14:paraId="0E37FDF9" w14:textId="77777777" w:rsidR="00884642" w:rsidRDefault="009E71D6" w:rsidP="003815CC">
            <w:pPr>
              <w:jc w:val="center"/>
              <w:rPr>
                <w:rFonts w:cs="Times New Roman"/>
                <w:i/>
              </w:rPr>
            </w:pPr>
            <w:r>
              <w:rPr>
                <w:rFonts w:cs="Times New Roman"/>
                <w:i/>
              </w:rPr>
              <w:t>Succesvolle overdracht naar de volgende generatie is een belangrijk doel voor het familiebedrijf</w:t>
            </w:r>
            <w:r w:rsidR="00884642">
              <w:rPr>
                <w:rFonts w:cs="Times New Roman"/>
                <w:i/>
              </w:rPr>
              <w:t>:</w:t>
            </w:r>
          </w:p>
        </w:tc>
      </w:tr>
      <w:tr w:rsidR="00884642" w:rsidRPr="00FE1F84" w14:paraId="177403DB" w14:textId="77777777" w:rsidTr="00247251">
        <w:tc>
          <w:tcPr>
            <w:tcW w:w="2730" w:type="pct"/>
            <w:tcBorders>
              <w:top w:val="nil"/>
              <w:left w:val="nil"/>
              <w:bottom w:val="single" w:sz="4" w:space="0" w:color="auto"/>
              <w:right w:val="nil"/>
            </w:tcBorders>
          </w:tcPr>
          <w:p w14:paraId="2AFF84D6" w14:textId="77777777" w:rsidR="00884642" w:rsidRPr="00FE1F84" w:rsidRDefault="00884642" w:rsidP="003815CC">
            <w:pPr>
              <w:rPr>
                <w:rFonts w:cs="Times New Roman"/>
              </w:rPr>
            </w:pPr>
          </w:p>
        </w:tc>
        <w:tc>
          <w:tcPr>
            <w:tcW w:w="780" w:type="pct"/>
            <w:gridSpan w:val="2"/>
            <w:tcBorders>
              <w:top w:val="nil"/>
              <w:left w:val="nil"/>
              <w:bottom w:val="single" w:sz="4" w:space="0" w:color="auto"/>
              <w:right w:val="nil"/>
            </w:tcBorders>
          </w:tcPr>
          <w:p w14:paraId="2797C2E3" w14:textId="77777777" w:rsidR="00884642" w:rsidRPr="00FE1F84" w:rsidRDefault="00EB7859" w:rsidP="003815CC">
            <w:pPr>
              <w:rPr>
                <w:rFonts w:cs="Times New Roman"/>
              </w:rPr>
            </w:pPr>
            <w:r>
              <w:rPr>
                <w:rFonts w:cs="Times New Roman"/>
              </w:rPr>
              <w:t>Niet akkoord</w:t>
            </w:r>
          </w:p>
        </w:tc>
        <w:tc>
          <w:tcPr>
            <w:tcW w:w="716" w:type="pct"/>
            <w:gridSpan w:val="2"/>
            <w:tcBorders>
              <w:top w:val="nil"/>
              <w:left w:val="nil"/>
              <w:bottom w:val="single" w:sz="4" w:space="0" w:color="auto"/>
              <w:right w:val="nil"/>
            </w:tcBorders>
            <w:shd w:val="clear" w:color="auto" w:fill="EEECE1" w:themeFill="background2"/>
          </w:tcPr>
          <w:p w14:paraId="041C3A56" w14:textId="77777777" w:rsidR="00884642" w:rsidRPr="00FE1F84" w:rsidRDefault="00EB7859" w:rsidP="003815CC">
            <w:pPr>
              <w:rPr>
                <w:rFonts w:cs="Times New Roman"/>
              </w:rPr>
            </w:pPr>
            <w:r>
              <w:rPr>
                <w:rFonts w:cs="Times New Roman"/>
              </w:rPr>
              <w:t>Neutraal</w:t>
            </w:r>
          </w:p>
        </w:tc>
        <w:tc>
          <w:tcPr>
            <w:tcW w:w="774" w:type="pct"/>
            <w:gridSpan w:val="3"/>
            <w:tcBorders>
              <w:top w:val="nil"/>
              <w:left w:val="nil"/>
              <w:bottom w:val="single" w:sz="4" w:space="0" w:color="auto"/>
              <w:right w:val="nil"/>
            </w:tcBorders>
          </w:tcPr>
          <w:p w14:paraId="49F6ADBD" w14:textId="77777777" w:rsidR="00884642" w:rsidRDefault="00EB7859" w:rsidP="003815CC">
            <w:pPr>
              <w:rPr>
                <w:rFonts w:cs="Times New Roman"/>
              </w:rPr>
            </w:pPr>
            <w:r>
              <w:rPr>
                <w:rFonts w:cs="Times New Roman"/>
              </w:rPr>
              <w:t>Akkoord</w:t>
            </w:r>
          </w:p>
        </w:tc>
      </w:tr>
      <w:tr w:rsidR="00884642" w:rsidRPr="00FE1F84" w14:paraId="642A7A5F" w14:textId="77777777" w:rsidTr="00247251">
        <w:tc>
          <w:tcPr>
            <w:tcW w:w="2730" w:type="pct"/>
            <w:tcBorders>
              <w:left w:val="nil"/>
              <w:bottom w:val="nil"/>
              <w:right w:val="nil"/>
            </w:tcBorders>
          </w:tcPr>
          <w:p w14:paraId="58C49404" w14:textId="77777777" w:rsidR="00884642" w:rsidRPr="00FE1F84" w:rsidRDefault="00884642" w:rsidP="003815CC">
            <w:pPr>
              <w:rPr>
                <w:rFonts w:cs="Times New Roman"/>
                <w:i/>
              </w:rPr>
            </w:pPr>
            <w:r w:rsidRPr="00FE1F84">
              <w:rPr>
                <w:rFonts w:cs="Times New Roman"/>
                <w:i/>
              </w:rPr>
              <w:t>Voorbereiding overdracht van eigendom</w:t>
            </w:r>
            <w:r>
              <w:rPr>
                <w:rFonts w:cs="Times New Roman"/>
                <w:i/>
              </w:rPr>
              <w:t>:</w:t>
            </w:r>
          </w:p>
        </w:tc>
        <w:tc>
          <w:tcPr>
            <w:tcW w:w="319" w:type="pct"/>
            <w:tcBorders>
              <w:left w:val="nil"/>
              <w:bottom w:val="nil"/>
              <w:right w:val="nil"/>
            </w:tcBorders>
          </w:tcPr>
          <w:p w14:paraId="086F44C8" w14:textId="77777777" w:rsidR="00884642" w:rsidRPr="00FE1F84" w:rsidRDefault="00884642" w:rsidP="003815CC">
            <w:pPr>
              <w:rPr>
                <w:rFonts w:cs="Times New Roman"/>
              </w:rPr>
            </w:pPr>
            <w:r w:rsidRPr="00FE1F84">
              <w:rPr>
                <w:rFonts w:cs="Times New Roman"/>
              </w:rPr>
              <w:t>N</w:t>
            </w:r>
          </w:p>
        </w:tc>
        <w:tc>
          <w:tcPr>
            <w:tcW w:w="461" w:type="pct"/>
            <w:tcBorders>
              <w:left w:val="nil"/>
              <w:bottom w:val="nil"/>
              <w:right w:val="nil"/>
            </w:tcBorders>
          </w:tcPr>
          <w:p w14:paraId="2FAE72A4" w14:textId="77777777" w:rsidR="00884642" w:rsidRPr="00FE1F84" w:rsidRDefault="00884642" w:rsidP="003815CC">
            <w:pPr>
              <w:rPr>
                <w:rFonts w:cs="Times New Roman"/>
              </w:rPr>
            </w:pPr>
            <w:r w:rsidRPr="00FE1F84">
              <w:rPr>
                <w:rFonts w:cs="Times New Roman"/>
              </w:rPr>
              <w:t>%</w:t>
            </w:r>
          </w:p>
        </w:tc>
        <w:tc>
          <w:tcPr>
            <w:tcW w:w="255" w:type="pct"/>
            <w:tcBorders>
              <w:left w:val="nil"/>
              <w:bottom w:val="nil"/>
              <w:right w:val="nil"/>
            </w:tcBorders>
            <w:shd w:val="clear" w:color="auto" w:fill="EEECE1" w:themeFill="background2"/>
          </w:tcPr>
          <w:p w14:paraId="5270CA14" w14:textId="77777777" w:rsidR="00884642" w:rsidRPr="00FE1F84" w:rsidRDefault="00884642" w:rsidP="003815CC">
            <w:pPr>
              <w:rPr>
                <w:rFonts w:cs="Times New Roman"/>
              </w:rPr>
            </w:pPr>
            <w:r w:rsidRPr="00FE1F84">
              <w:rPr>
                <w:rFonts w:cs="Times New Roman"/>
              </w:rPr>
              <w:t>N</w:t>
            </w:r>
          </w:p>
        </w:tc>
        <w:tc>
          <w:tcPr>
            <w:tcW w:w="461" w:type="pct"/>
            <w:tcBorders>
              <w:left w:val="nil"/>
              <w:bottom w:val="nil"/>
              <w:right w:val="nil"/>
            </w:tcBorders>
            <w:shd w:val="clear" w:color="auto" w:fill="EEECE1" w:themeFill="background2"/>
          </w:tcPr>
          <w:p w14:paraId="4C054C90" w14:textId="77777777" w:rsidR="00884642" w:rsidRPr="00FE1F84" w:rsidRDefault="00884642" w:rsidP="003815CC">
            <w:pPr>
              <w:rPr>
                <w:rFonts w:cs="Times New Roman"/>
              </w:rPr>
            </w:pPr>
            <w:r w:rsidRPr="00FE1F84">
              <w:rPr>
                <w:rFonts w:cs="Times New Roman"/>
              </w:rPr>
              <w:t>%</w:t>
            </w:r>
          </w:p>
        </w:tc>
        <w:tc>
          <w:tcPr>
            <w:tcW w:w="320" w:type="pct"/>
            <w:tcBorders>
              <w:left w:val="nil"/>
              <w:bottom w:val="nil"/>
              <w:right w:val="nil"/>
            </w:tcBorders>
          </w:tcPr>
          <w:p w14:paraId="02570E5A" w14:textId="77777777" w:rsidR="00884642" w:rsidRPr="00FE1F84" w:rsidRDefault="00884642" w:rsidP="003815CC">
            <w:pPr>
              <w:rPr>
                <w:rFonts w:cs="Times New Roman"/>
              </w:rPr>
            </w:pPr>
            <w:r>
              <w:rPr>
                <w:rFonts w:cs="Times New Roman"/>
              </w:rPr>
              <w:t>N</w:t>
            </w:r>
          </w:p>
        </w:tc>
        <w:tc>
          <w:tcPr>
            <w:tcW w:w="454" w:type="pct"/>
            <w:gridSpan w:val="2"/>
            <w:tcBorders>
              <w:left w:val="nil"/>
              <w:bottom w:val="nil"/>
              <w:right w:val="nil"/>
            </w:tcBorders>
          </w:tcPr>
          <w:p w14:paraId="60CE4499" w14:textId="77777777" w:rsidR="00884642" w:rsidRPr="00FE1F84" w:rsidRDefault="00884642" w:rsidP="003815CC">
            <w:pPr>
              <w:rPr>
                <w:rFonts w:cs="Times New Roman"/>
              </w:rPr>
            </w:pPr>
            <w:r>
              <w:rPr>
                <w:rFonts w:cs="Times New Roman"/>
              </w:rPr>
              <w:t>%</w:t>
            </w:r>
          </w:p>
        </w:tc>
      </w:tr>
      <w:tr w:rsidR="00884642" w:rsidRPr="00FE1F84" w14:paraId="70295191" w14:textId="77777777" w:rsidTr="00247251">
        <w:tc>
          <w:tcPr>
            <w:tcW w:w="2730" w:type="pct"/>
            <w:tcBorders>
              <w:top w:val="nil"/>
              <w:left w:val="nil"/>
              <w:bottom w:val="nil"/>
              <w:right w:val="nil"/>
            </w:tcBorders>
          </w:tcPr>
          <w:p w14:paraId="4CA588B8" w14:textId="77777777" w:rsidR="00884642" w:rsidRPr="00FE1F84" w:rsidRDefault="00884642" w:rsidP="003815CC">
            <w:pPr>
              <w:rPr>
                <w:rFonts w:cs="Times New Roman"/>
              </w:rPr>
            </w:pPr>
            <w:r w:rsidRPr="00FE1F84">
              <w:rPr>
                <w:rFonts w:cs="Times New Roman"/>
              </w:rPr>
              <w:t>Nog niet ermee bezig</w:t>
            </w:r>
          </w:p>
        </w:tc>
        <w:tc>
          <w:tcPr>
            <w:tcW w:w="319" w:type="pct"/>
            <w:tcBorders>
              <w:top w:val="nil"/>
              <w:left w:val="nil"/>
              <w:bottom w:val="nil"/>
              <w:right w:val="nil"/>
            </w:tcBorders>
          </w:tcPr>
          <w:p w14:paraId="057ADE81" w14:textId="51D0D3F9" w:rsidR="00884642" w:rsidRPr="00FE1F84" w:rsidRDefault="00DC0789" w:rsidP="003815CC">
            <w:pPr>
              <w:rPr>
                <w:rFonts w:cs="Times New Roman"/>
              </w:rPr>
            </w:pPr>
            <w:r>
              <w:rPr>
                <w:rFonts w:cs="Times New Roman"/>
              </w:rPr>
              <w:t>3</w:t>
            </w:r>
            <w:r w:rsidR="008E41F2">
              <w:rPr>
                <w:rFonts w:cs="Times New Roman"/>
              </w:rPr>
              <w:t>0</w:t>
            </w:r>
          </w:p>
        </w:tc>
        <w:tc>
          <w:tcPr>
            <w:tcW w:w="461" w:type="pct"/>
            <w:tcBorders>
              <w:top w:val="nil"/>
              <w:left w:val="nil"/>
              <w:bottom w:val="nil"/>
              <w:right w:val="nil"/>
            </w:tcBorders>
          </w:tcPr>
          <w:p w14:paraId="55B69E4E" w14:textId="2D61C6C1" w:rsidR="00884642" w:rsidRPr="00FE1F84" w:rsidRDefault="008E41F2" w:rsidP="008E41F2">
            <w:pPr>
              <w:rPr>
                <w:rFonts w:cs="Times New Roman"/>
              </w:rPr>
            </w:pPr>
            <w:r>
              <w:rPr>
                <w:rFonts w:cs="Times New Roman"/>
              </w:rPr>
              <w:t>35,7</w:t>
            </w:r>
            <w:r w:rsidR="00DC0789">
              <w:rPr>
                <w:rFonts w:cs="Times New Roman"/>
              </w:rPr>
              <w:t>%</w:t>
            </w:r>
          </w:p>
        </w:tc>
        <w:tc>
          <w:tcPr>
            <w:tcW w:w="255" w:type="pct"/>
            <w:tcBorders>
              <w:top w:val="nil"/>
              <w:left w:val="nil"/>
              <w:bottom w:val="nil"/>
              <w:right w:val="nil"/>
            </w:tcBorders>
            <w:shd w:val="clear" w:color="auto" w:fill="EEECE1" w:themeFill="background2"/>
          </w:tcPr>
          <w:p w14:paraId="59E3ECF4" w14:textId="2962974F" w:rsidR="00884642" w:rsidRPr="00FE1F84" w:rsidRDefault="008E41F2" w:rsidP="003815CC">
            <w:pPr>
              <w:rPr>
                <w:rFonts w:cs="Times New Roman"/>
              </w:rPr>
            </w:pPr>
            <w:r>
              <w:rPr>
                <w:rFonts w:cs="Times New Roman"/>
              </w:rPr>
              <w:t>30</w:t>
            </w:r>
          </w:p>
        </w:tc>
        <w:tc>
          <w:tcPr>
            <w:tcW w:w="461" w:type="pct"/>
            <w:tcBorders>
              <w:top w:val="nil"/>
              <w:left w:val="nil"/>
              <w:bottom w:val="nil"/>
              <w:right w:val="nil"/>
            </w:tcBorders>
            <w:shd w:val="clear" w:color="auto" w:fill="EEECE1" w:themeFill="background2"/>
          </w:tcPr>
          <w:p w14:paraId="18062595" w14:textId="4D695B82" w:rsidR="00884642" w:rsidRPr="00FE1F84" w:rsidRDefault="008E41F2" w:rsidP="003815CC">
            <w:pPr>
              <w:rPr>
                <w:rFonts w:cs="Times New Roman"/>
              </w:rPr>
            </w:pPr>
            <w:r>
              <w:rPr>
                <w:rFonts w:cs="Times New Roman"/>
              </w:rPr>
              <w:t>50,8</w:t>
            </w:r>
            <w:r w:rsidR="00DC0789">
              <w:rPr>
                <w:rFonts w:cs="Times New Roman"/>
              </w:rPr>
              <w:t>%</w:t>
            </w:r>
          </w:p>
        </w:tc>
        <w:tc>
          <w:tcPr>
            <w:tcW w:w="320" w:type="pct"/>
            <w:tcBorders>
              <w:top w:val="nil"/>
              <w:left w:val="nil"/>
              <w:bottom w:val="nil"/>
              <w:right w:val="nil"/>
            </w:tcBorders>
          </w:tcPr>
          <w:p w14:paraId="3EDC8FE8" w14:textId="7C99C25D" w:rsidR="00884642" w:rsidRDefault="008E41F2" w:rsidP="003815CC">
            <w:pPr>
              <w:rPr>
                <w:rFonts w:cs="Times New Roman"/>
              </w:rPr>
            </w:pPr>
            <w:r>
              <w:rPr>
                <w:rFonts w:cs="Times New Roman"/>
              </w:rPr>
              <w:t>51</w:t>
            </w:r>
          </w:p>
        </w:tc>
        <w:tc>
          <w:tcPr>
            <w:tcW w:w="454" w:type="pct"/>
            <w:gridSpan w:val="2"/>
            <w:tcBorders>
              <w:top w:val="nil"/>
              <w:left w:val="nil"/>
              <w:bottom w:val="nil"/>
              <w:right w:val="nil"/>
            </w:tcBorders>
          </w:tcPr>
          <w:p w14:paraId="2E899BC3" w14:textId="18B53FFE" w:rsidR="00884642" w:rsidRDefault="008E41F2" w:rsidP="003815CC">
            <w:pPr>
              <w:rPr>
                <w:rFonts w:cs="Times New Roman"/>
              </w:rPr>
            </w:pPr>
            <w:r>
              <w:rPr>
                <w:rFonts w:cs="Times New Roman"/>
              </w:rPr>
              <w:t>31,3</w:t>
            </w:r>
            <w:r w:rsidR="00DC0789">
              <w:rPr>
                <w:rFonts w:cs="Times New Roman"/>
              </w:rPr>
              <w:t>%</w:t>
            </w:r>
          </w:p>
        </w:tc>
      </w:tr>
      <w:tr w:rsidR="00884642" w:rsidRPr="00FE1F84" w14:paraId="37700762" w14:textId="77777777" w:rsidTr="00247251">
        <w:tc>
          <w:tcPr>
            <w:tcW w:w="2730" w:type="pct"/>
            <w:tcBorders>
              <w:top w:val="nil"/>
              <w:left w:val="nil"/>
              <w:bottom w:val="nil"/>
              <w:right w:val="nil"/>
            </w:tcBorders>
          </w:tcPr>
          <w:p w14:paraId="7C2B1DAF" w14:textId="77777777" w:rsidR="00884642" w:rsidRPr="00FE1F84" w:rsidRDefault="00884642" w:rsidP="003815CC">
            <w:pPr>
              <w:autoSpaceDE w:val="0"/>
              <w:autoSpaceDN w:val="0"/>
              <w:adjustRightInd w:val="0"/>
              <w:ind w:right="60"/>
              <w:jc w:val="left"/>
              <w:rPr>
                <w:rFonts w:cs="Times New Roman"/>
                <w:color w:val="000000"/>
              </w:rPr>
            </w:pPr>
            <w:r w:rsidRPr="00FE1F84">
              <w:rPr>
                <w:rFonts w:cs="Times New Roman"/>
                <w:color w:val="000000"/>
              </w:rPr>
              <w:t>Besef is er, maar geen idee hoe eraan te beginnen</w:t>
            </w:r>
          </w:p>
        </w:tc>
        <w:tc>
          <w:tcPr>
            <w:tcW w:w="319" w:type="pct"/>
            <w:tcBorders>
              <w:top w:val="nil"/>
              <w:left w:val="nil"/>
              <w:bottom w:val="nil"/>
              <w:right w:val="nil"/>
            </w:tcBorders>
          </w:tcPr>
          <w:p w14:paraId="1D1EC613" w14:textId="4C42AE4C" w:rsidR="00884642" w:rsidRPr="00FE1F84" w:rsidRDefault="008E41F2" w:rsidP="003815CC">
            <w:pPr>
              <w:rPr>
                <w:rFonts w:cs="Times New Roman"/>
              </w:rPr>
            </w:pPr>
            <w:r>
              <w:rPr>
                <w:rFonts w:cs="Times New Roman"/>
              </w:rPr>
              <w:t>13</w:t>
            </w:r>
          </w:p>
        </w:tc>
        <w:tc>
          <w:tcPr>
            <w:tcW w:w="461" w:type="pct"/>
            <w:tcBorders>
              <w:top w:val="nil"/>
              <w:left w:val="nil"/>
              <w:bottom w:val="nil"/>
              <w:right w:val="nil"/>
            </w:tcBorders>
          </w:tcPr>
          <w:p w14:paraId="40A1985A" w14:textId="5FAF91BA" w:rsidR="00884642" w:rsidRPr="00FE1F84" w:rsidRDefault="008E41F2" w:rsidP="003815CC">
            <w:pPr>
              <w:rPr>
                <w:rFonts w:cs="Times New Roman"/>
              </w:rPr>
            </w:pPr>
            <w:r>
              <w:rPr>
                <w:rFonts w:cs="Times New Roman"/>
              </w:rPr>
              <w:t>15,5</w:t>
            </w:r>
            <w:r w:rsidR="00DC0789">
              <w:rPr>
                <w:rFonts w:cs="Times New Roman"/>
              </w:rPr>
              <w:t>%</w:t>
            </w:r>
          </w:p>
        </w:tc>
        <w:tc>
          <w:tcPr>
            <w:tcW w:w="255" w:type="pct"/>
            <w:tcBorders>
              <w:top w:val="nil"/>
              <w:left w:val="nil"/>
              <w:bottom w:val="nil"/>
              <w:right w:val="nil"/>
            </w:tcBorders>
            <w:shd w:val="clear" w:color="auto" w:fill="EEECE1" w:themeFill="background2"/>
          </w:tcPr>
          <w:p w14:paraId="125E792F" w14:textId="77777777" w:rsidR="00884642" w:rsidRPr="00FE1F84" w:rsidRDefault="00DC0789" w:rsidP="003815CC">
            <w:pPr>
              <w:rPr>
                <w:rFonts w:cs="Times New Roman"/>
              </w:rPr>
            </w:pPr>
            <w:r>
              <w:rPr>
                <w:rFonts w:cs="Times New Roman"/>
              </w:rPr>
              <w:t>9</w:t>
            </w:r>
          </w:p>
        </w:tc>
        <w:tc>
          <w:tcPr>
            <w:tcW w:w="461" w:type="pct"/>
            <w:tcBorders>
              <w:top w:val="nil"/>
              <w:left w:val="nil"/>
              <w:bottom w:val="nil"/>
              <w:right w:val="nil"/>
            </w:tcBorders>
            <w:shd w:val="clear" w:color="auto" w:fill="EEECE1" w:themeFill="background2"/>
          </w:tcPr>
          <w:p w14:paraId="4D5BB44C" w14:textId="689139E3" w:rsidR="00884642" w:rsidRPr="00FE1F84" w:rsidRDefault="008E41F2" w:rsidP="003815CC">
            <w:pPr>
              <w:rPr>
                <w:rFonts w:cs="Times New Roman"/>
              </w:rPr>
            </w:pPr>
            <w:r>
              <w:rPr>
                <w:rFonts w:cs="Times New Roman"/>
              </w:rPr>
              <w:t>15,3</w:t>
            </w:r>
            <w:r w:rsidR="00DC0789">
              <w:rPr>
                <w:rFonts w:cs="Times New Roman"/>
              </w:rPr>
              <w:t>%</w:t>
            </w:r>
          </w:p>
        </w:tc>
        <w:tc>
          <w:tcPr>
            <w:tcW w:w="320" w:type="pct"/>
            <w:tcBorders>
              <w:top w:val="nil"/>
              <w:left w:val="nil"/>
              <w:bottom w:val="nil"/>
              <w:right w:val="nil"/>
            </w:tcBorders>
          </w:tcPr>
          <w:p w14:paraId="5220B89A" w14:textId="23289A99" w:rsidR="00884642" w:rsidRDefault="008E41F2" w:rsidP="003815CC">
            <w:pPr>
              <w:rPr>
                <w:rFonts w:cs="Times New Roman"/>
              </w:rPr>
            </w:pPr>
            <w:r>
              <w:rPr>
                <w:rFonts w:cs="Times New Roman"/>
              </w:rPr>
              <w:t>25</w:t>
            </w:r>
          </w:p>
        </w:tc>
        <w:tc>
          <w:tcPr>
            <w:tcW w:w="454" w:type="pct"/>
            <w:gridSpan w:val="2"/>
            <w:tcBorders>
              <w:top w:val="nil"/>
              <w:left w:val="nil"/>
              <w:bottom w:val="nil"/>
              <w:right w:val="nil"/>
            </w:tcBorders>
          </w:tcPr>
          <w:p w14:paraId="4C56C27D" w14:textId="44867096" w:rsidR="00884642" w:rsidRDefault="008E41F2" w:rsidP="003815CC">
            <w:pPr>
              <w:rPr>
                <w:rFonts w:cs="Times New Roman"/>
              </w:rPr>
            </w:pPr>
            <w:r>
              <w:rPr>
                <w:rFonts w:cs="Times New Roman"/>
              </w:rPr>
              <w:t>15,3</w:t>
            </w:r>
            <w:r w:rsidR="00DC0789">
              <w:rPr>
                <w:rFonts w:cs="Times New Roman"/>
              </w:rPr>
              <w:t>%</w:t>
            </w:r>
          </w:p>
        </w:tc>
      </w:tr>
      <w:tr w:rsidR="00884642" w:rsidRPr="00FE1F84" w14:paraId="6E28F245" w14:textId="77777777" w:rsidTr="00247251">
        <w:tc>
          <w:tcPr>
            <w:tcW w:w="2730" w:type="pct"/>
            <w:tcBorders>
              <w:top w:val="nil"/>
              <w:left w:val="nil"/>
              <w:bottom w:val="nil"/>
              <w:right w:val="nil"/>
            </w:tcBorders>
          </w:tcPr>
          <w:p w14:paraId="5FD80980" w14:textId="77777777" w:rsidR="00884642" w:rsidRPr="00FE1F84" w:rsidRDefault="00884642" w:rsidP="003815CC">
            <w:pPr>
              <w:rPr>
                <w:rFonts w:cs="Times New Roman"/>
              </w:rPr>
            </w:pPr>
            <w:r w:rsidRPr="00FE1F84">
              <w:rPr>
                <w:rFonts w:cs="Times New Roman"/>
                <w:color w:val="000000"/>
              </w:rPr>
              <w:t>Starten op korte termijn met de voorbereidingen</w:t>
            </w:r>
          </w:p>
        </w:tc>
        <w:tc>
          <w:tcPr>
            <w:tcW w:w="319" w:type="pct"/>
            <w:tcBorders>
              <w:top w:val="nil"/>
              <w:left w:val="nil"/>
              <w:bottom w:val="nil"/>
              <w:right w:val="nil"/>
            </w:tcBorders>
          </w:tcPr>
          <w:p w14:paraId="7DF1579A" w14:textId="0E90E5D1" w:rsidR="00884642" w:rsidRPr="00FE1F84" w:rsidRDefault="008E41F2" w:rsidP="003815CC">
            <w:pPr>
              <w:rPr>
                <w:rFonts w:cs="Times New Roman"/>
              </w:rPr>
            </w:pPr>
            <w:r>
              <w:rPr>
                <w:rFonts w:cs="Times New Roman"/>
              </w:rPr>
              <w:t>25</w:t>
            </w:r>
          </w:p>
        </w:tc>
        <w:tc>
          <w:tcPr>
            <w:tcW w:w="461" w:type="pct"/>
            <w:tcBorders>
              <w:top w:val="nil"/>
              <w:left w:val="nil"/>
              <w:bottom w:val="nil"/>
              <w:right w:val="nil"/>
            </w:tcBorders>
          </w:tcPr>
          <w:p w14:paraId="2EBAA290" w14:textId="125AF4F1" w:rsidR="00884642" w:rsidRPr="00FE1F84" w:rsidRDefault="008E41F2" w:rsidP="003815CC">
            <w:pPr>
              <w:rPr>
                <w:rFonts w:cs="Times New Roman"/>
              </w:rPr>
            </w:pPr>
            <w:r>
              <w:rPr>
                <w:rFonts w:cs="Times New Roman"/>
              </w:rPr>
              <w:t>29,8</w:t>
            </w:r>
            <w:r w:rsidR="00DC0789">
              <w:rPr>
                <w:rFonts w:cs="Times New Roman"/>
              </w:rPr>
              <w:t>%</w:t>
            </w:r>
          </w:p>
        </w:tc>
        <w:tc>
          <w:tcPr>
            <w:tcW w:w="255" w:type="pct"/>
            <w:tcBorders>
              <w:top w:val="nil"/>
              <w:left w:val="nil"/>
              <w:bottom w:val="nil"/>
              <w:right w:val="nil"/>
            </w:tcBorders>
            <w:shd w:val="clear" w:color="auto" w:fill="EEECE1" w:themeFill="background2"/>
          </w:tcPr>
          <w:p w14:paraId="48FB2C47" w14:textId="19333C91" w:rsidR="00884642" w:rsidRPr="00FE1F84" w:rsidRDefault="008E41F2" w:rsidP="003815CC">
            <w:pPr>
              <w:rPr>
                <w:rFonts w:cs="Times New Roman"/>
              </w:rPr>
            </w:pPr>
            <w:r>
              <w:rPr>
                <w:rFonts w:cs="Times New Roman"/>
              </w:rPr>
              <w:t>15</w:t>
            </w:r>
          </w:p>
        </w:tc>
        <w:tc>
          <w:tcPr>
            <w:tcW w:w="461" w:type="pct"/>
            <w:tcBorders>
              <w:top w:val="nil"/>
              <w:left w:val="nil"/>
              <w:bottom w:val="nil"/>
              <w:right w:val="nil"/>
            </w:tcBorders>
            <w:shd w:val="clear" w:color="auto" w:fill="EEECE1" w:themeFill="background2"/>
          </w:tcPr>
          <w:p w14:paraId="66DE81F2" w14:textId="080134C4" w:rsidR="00884642" w:rsidRPr="00FE1F84" w:rsidRDefault="008E41F2" w:rsidP="003815CC">
            <w:pPr>
              <w:rPr>
                <w:rFonts w:cs="Times New Roman"/>
              </w:rPr>
            </w:pPr>
            <w:r>
              <w:rPr>
                <w:rFonts w:cs="Times New Roman"/>
              </w:rPr>
              <w:t>25,4</w:t>
            </w:r>
            <w:r w:rsidR="00DC0789">
              <w:rPr>
                <w:rFonts w:cs="Times New Roman"/>
              </w:rPr>
              <w:t>%</w:t>
            </w:r>
          </w:p>
        </w:tc>
        <w:tc>
          <w:tcPr>
            <w:tcW w:w="320" w:type="pct"/>
            <w:tcBorders>
              <w:top w:val="nil"/>
              <w:left w:val="nil"/>
              <w:bottom w:val="nil"/>
              <w:right w:val="nil"/>
            </w:tcBorders>
          </w:tcPr>
          <w:p w14:paraId="012C1F2C" w14:textId="15B85737" w:rsidR="00884642" w:rsidRDefault="008E41F2" w:rsidP="003815CC">
            <w:pPr>
              <w:rPr>
                <w:rFonts w:cs="Times New Roman"/>
              </w:rPr>
            </w:pPr>
            <w:r>
              <w:rPr>
                <w:rFonts w:cs="Times New Roman"/>
              </w:rPr>
              <w:t>50</w:t>
            </w:r>
          </w:p>
        </w:tc>
        <w:tc>
          <w:tcPr>
            <w:tcW w:w="454" w:type="pct"/>
            <w:gridSpan w:val="2"/>
            <w:tcBorders>
              <w:top w:val="nil"/>
              <w:left w:val="nil"/>
              <w:bottom w:val="nil"/>
              <w:right w:val="nil"/>
            </w:tcBorders>
          </w:tcPr>
          <w:p w14:paraId="14B490F0" w14:textId="7328B793" w:rsidR="00884642" w:rsidRDefault="008E41F2" w:rsidP="003815CC">
            <w:pPr>
              <w:rPr>
                <w:rFonts w:cs="Times New Roman"/>
              </w:rPr>
            </w:pPr>
            <w:r>
              <w:rPr>
                <w:rFonts w:cs="Times New Roman"/>
              </w:rPr>
              <w:t>30,7</w:t>
            </w:r>
            <w:r w:rsidR="00DC0789">
              <w:rPr>
                <w:rFonts w:cs="Times New Roman"/>
              </w:rPr>
              <w:t>%</w:t>
            </w:r>
          </w:p>
        </w:tc>
      </w:tr>
      <w:tr w:rsidR="00884642" w:rsidRPr="00FE1F84" w14:paraId="5B35DFC1" w14:textId="77777777" w:rsidTr="00247251">
        <w:tc>
          <w:tcPr>
            <w:tcW w:w="2730" w:type="pct"/>
            <w:tcBorders>
              <w:top w:val="nil"/>
              <w:left w:val="nil"/>
              <w:bottom w:val="single" w:sz="4" w:space="0" w:color="auto"/>
              <w:right w:val="nil"/>
            </w:tcBorders>
          </w:tcPr>
          <w:p w14:paraId="33E3376B" w14:textId="77777777" w:rsidR="00884642" w:rsidRPr="00FE1F84" w:rsidRDefault="00884642" w:rsidP="003815CC">
            <w:pPr>
              <w:rPr>
                <w:rFonts w:cs="Times New Roman"/>
              </w:rPr>
            </w:pPr>
            <w:r w:rsidRPr="00FE1F84">
              <w:rPr>
                <w:rFonts w:cs="Times New Roman"/>
              </w:rPr>
              <w:t>Volledig voltooid</w:t>
            </w:r>
          </w:p>
        </w:tc>
        <w:tc>
          <w:tcPr>
            <w:tcW w:w="319" w:type="pct"/>
            <w:tcBorders>
              <w:top w:val="nil"/>
              <w:left w:val="nil"/>
              <w:bottom w:val="single" w:sz="4" w:space="0" w:color="auto"/>
              <w:right w:val="nil"/>
            </w:tcBorders>
          </w:tcPr>
          <w:p w14:paraId="2ED1C6C9" w14:textId="1CBA52F5" w:rsidR="00884642" w:rsidRPr="00FE1F84" w:rsidRDefault="008E41F2" w:rsidP="003815CC">
            <w:pPr>
              <w:rPr>
                <w:rFonts w:cs="Times New Roman"/>
              </w:rPr>
            </w:pPr>
            <w:r>
              <w:rPr>
                <w:rFonts w:cs="Times New Roman"/>
              </w:rPr>
              <w:t>1</w:t>
            </w:r>
            <w:r w:rsidR="00DC0789">
              <w:rPr>
                <w:rFonts w:cs="Times New Roman"/>
              </w:rPr>
              <w:t>6</w:t>
            </w:r>
          </w:p>
        </w:tc>
        <w:tc>
          <w:tcPr>
            <w:tcW w:w="461" w:type="pct"/>
            <w:tcBorders>
              <w:top w:val="nil"/>
              <w:left w:val="nil"/>
              <w:bottom w:val="single" w:sz="4" w:space="0" w:color="auto"/>
              <w:right w:val="nil"/>
            </w:tcBorders>
          </w:tcPr>
          <w:p w14:paraId="40C3C85D" w14:textId="6AE2FCB8" w:rsidR="00884642" w:rsidRPr="00FE1F84" w:rsidRDefault="008E41F2" w:rsidP="003815CC">
            <w:pPr>
              <w:rPr>
                <w:rFonts w:cs="Times New Roman"/>
              </w:rPr>
            </w:pPr>
            <w:r>
              <w:rPr>
                <w:rFonts w:cs="Times New Roman"/>
              </w:rPr>
              <w:t>19</w:t>
            </w:r>
            <w:r w:rsidR="00DC0789">
              <w:rPr>
                <w:rFonts w:cs="Times New Roman"/>
              </w:rPr>
              <w:t>%</w:t>
            </w:r>
          </w:p>
        </w:tc>
        <w:tc>
          <w:tcPr>
            <w:tcW w:w="255" w:type="pct"/>
            <w:tcBorders>
              <w:top w:val="nil"/>
              <w:left w:val="nil"/>
              <w:bottom w:val="single" w:sz="4" w:space="0" w:color="auto"/>
              <w:right w:val="nil"/>
            </w:tcBorders>
            <w:shd w:val="clear" w:color="auto" w:fill="EEECE1" w:themeFill="background2"/>
          </w:tcPr>
          <w:p w14:paraId="31EA6C3B" w14:textId="74655E9C" w:rsidR="00884642" w:rsidRPr="00FE1F84" w:rsidRDefault="008E41F2" w:rsidP="003815CC">
            <w:pPr>
              <w:rPr>
                <w:rFonts w:cs="Times New Roman"/>
              </w:rPr>
            </w:pPr>
            <w:r>
              <w:rPr>
                <w:rFonts w:cs="Times New Roman"/>
              </w:rPr>
              <w:t>5</w:t>
            </w:r>
          </w:p>
        </w:tc>
        <w:tc>
          <w:tcPr>
            <w:tcW w:w="461" w:type="pct"/>
            <w:tcBorders>
              <w:top w:val="nil"/>
              <w:left w:val="nil"/>
              <w:bottom w:val="single" w:sz="4" w:space="0" w:color="auto"/>
              <w:right w:val="nil"/>
            </w:tcBorders>
            <w:shd w:val="clear" w:color="auto" w:fill="EEECE1" w:themeFill="background2"/>
          </w:tcPr>
          <w:p w14:paraId="0946E21D" w14:textId="23788DEA" w:rsidR="00884642" w:rsidRPr="00FE1F84" w:rsidRDefault="008E41F2" w:rsidP="003815CC">
            <w:pPr>
              <w:rPr>
                <w:rFonts w:cs="Times New Roman"/>
              </w:rPr>
            </w:pPr>
            <w:r>
              <w:rPr>
                <w:rFonts w:cs="Times New Roman"/>
              </w:rPr>
              <w:t>8,5</w:t>
            </w:r>
            <w:r w:rsidR="00DC0789">
              <w:rPr>
                <w:rFonts w:cs="Times New Roman"/>
              </w:rPr>
              <w:t>%</w:t>
            </w:r>
          </w:p>
        </w:tc>
        <w:tc>
          <w:tcPr>
            <w:tcW w:w="320" w:type="pct"/>
            <w:tcBorders>
              <w:top w:val="nil"/>
              <w:left w:val="nil"/>
              <w:bottom w:val="single" w:sz="4" w:space="0" w:color="auto"/>
              <w:right w:val="nil"/>
            </w:tcBorders>
          </w:tcPr>
          <w:p w14:paraId="7F5D1B5E" w14:textId="4DBD3D85" w:rsidR="00884642" w:rsidRDefault="008E41F2" w:rsidP="003815CC">
            <w:pPr>
              <w:rPr>
                <w:rFonts w:cs="Times New Roman"/>
              </w:rPr>
            </w:pPr>
            <w:r>
              <w:rPr>
                <w:rFonts w:cs="Times New Roman"/>
              </w:rPr>
              <w:t>37</w:t>
            </w:r>
          </w:p>
        </w:tc>
        <w:tc>
          <w:tcPr>
            <w:tcW w:w="454" w:type="pct"/>
            <w:gridSpan w:val="2"/>
            <w:tcBorders>
              <w:top w:val="nil"/>
              <w:left w:val="nil"/>
              <w:bottom w:val="single" w:sz="4" w:space="0" w:color="auto"/>
              <w:right w:val="nil"/>
            </w:tcBorders>
          </w:tcPr>
          <w:p w14:paraId="31EFE521" w14:textId="5150F094" w:rsidR="00884642" w:rsidRDefault="008E41F2" w:rsidP="003815CC">
            <w:pPr>
              <w:rPr>
                <w:rFonts w:cs="Times New Roman"/>
              </w:rPr>
            </w:pPr>
            <w:r>
              <w:rPr>
                <w:rFonts w:cs="Times New Roman"/>
              </w:rPr>
              <w:t>22,7</w:t>
            </w:r>
            <w:r w:rsidR="00DC0789">
              <w:rPr>
                <w:rFonts w:cs="Times New Roman"/>
              </w:rPr>
              <w:t>%</w:t>
            </w:r>
          </w:p>
        </w:tc>
      </w:tr>
      <w:tr w:rsidR="00EB7859" w:rsidRPr="00FE1F84" w14:paraId="7D395C31" w14:textId="77777777" w:rsidTr="00EC19D2">
        <w:tc>
          <w:tcPr>
            <w:tcW w:w="2730" w:type="pct"/>
            <w:tcBorders>
              <w:left w:val="nil"/>
              <w:right w:val="nil"/>
            </w:tcBorders>
          </w:tcPr>
          <w:p w14:paraId="3CD5D4DE" w14:textId="53456C70" w:rsidR="00EB7859" w:rsidRPr="00FE1F84" w:rsidRDefault="00EB7859" w:rsidP="009D7389">
            <w:pPr>
              <w:rPr>
                <w:rFonts w:cs="Times New Roman"/>
              </w:rPr>
            </w:pPr>
            <w:r>
              <w:rPr>
                <w:rFonts w:cs="Times New Roman"/>
              </w:rPr>
              <w:t xml:space="preserve">N = </w:t>
            </w:r>
            <w:r w:rsidR="008E41F2">
              <w:rPr>
                <w:rFonts w:cs="Times New Roman"/>
              </w:rPr>
              <w:t>306</w:t>
            </w:r>
          </w:p>
        </w:tc>
        <w:tc>
          <w:tcPr>
            <w:tcW w:w="319" w:type="pct"/>
            <w:tcBorders>
              <w:left w:val="nil"/>
              <w:right w:val="nil"/>
            </w:tcBorders>
          </w:tcPr>
          <w:p w14:paraId="725415BF" w14:textId="4ACD5200" w:rsidR="00EB7859" w:rsidRPr="00FE1F84" w:rsidRDefault="008E41F2" w:rsidP="003815CC">
            <w:pPr>
              <w:rPr>
                <w:rFonts w:cs="Times New Roman"/>
              </w:rPr>
            </w:pPr>
            <w:r>
              <w:rPr>
                <w:rFonts w:cs="Times New Roman"/>
              </w:rPr>
              <w:t>84</w:t>
            </w:r>
          </w:p>
        </w:tc>
        <w:tc>
          <w:tcPr>
            <w:tcW w:w="461" w:type="pct"/>
            <w:tcBorders>
              <w:left w:val="nil"/>
              <w:right w:val="nil"/>
            </w:tcBorders>
          </w:tcPr>
          <w:p w14:paraId="1ED33D12" w14:textId="77777777" w:rsidR="00EB7859" w:rsidRPr="00FE1F84" w:rsidRDefault="00EB7859" w:rsidP="003815CC">
            <w:pPr>
              <w:rPr>
                <w:rFonts w:cs="Times New Roman"/>
              </w:rPr>
            </w:pPr>
            <w:r>
              <w:rPr>
                <w:rFonts w:cs="Times New Roman"/>
              </w:rPr>
              <w:t>100%</w:t>
            </w:r>
          </w:p>
        </w:tc>
        <w:tc>
          <w:tcPr>
            <w:tcW w:w="255" w:type="pct"/>
            <w:tcBorders>
              <w:left w:val="nil"/>
              <w:right w:val="nil"/>
            </w:tcBorders>
            <w:shd w:val="clear" w:color="auto" w:fill="EEECE1" w:themeFill="background2"/>
          </w:tcPr>
          <w:p w14:paraId="28DA989B" w14:textId="47EFF400" w:rsidR="00EB7859" w:rsidRPr="00FE1F84" w:rsidRDefault="008E41F2" w:rsidP="003815CC">
            <w:pPr>
              <w:rPr>
                <w:rFonts w:cs="Times New Roman"/>
              </w:rPr>
            </w:pPr>
            <w:r>
              <w:rPr>
                <w:rFonts w:cs="Times New Roman"/>
              </w:rPr>
              <w:t>59</w:t>
            </w:r>
          </w:p>
        </w:tc>
        <w:tc>
          <w:tcPr>
            <w:tcW w:w="461" w:type="pct"/>
            <w:tcBorders>
              <w:left w:val="nil"/>
              <w:right w:val="nil"/>
            </w:tcBorders>
            <w:shd w:val="clear" w:color="auto" w:fill="EEECE1" w:themeFill="background2"/>
          </w:tcPr>
          <w:p w14:paraId="651D4D92" w14:textId="77777777" w:rsidR="00EB7859" w:rsidRPr="00FE1F84" w:rsidRDefault="00EB7859" w:rsidP="003815CC">
            <w:pPr>
              <w:rPr>
                <w:rFonts w:cs="Times New Roman"/>
              </w:rPr>
            </w:pPr>
            <w:r>
              <w:rPr>
                <w:rFonts w:cs="Times New Roman"/>
              </w:rPr>
              <w:t>100%</w:t>
            </w:r>
          </w:p>
        </w:tc>
        <w:tc>
          <w:tcPr>
            <w:tcW w:w="372" w:type="pct"/>
            <w:gridSpan w:val="2"/>
            <w:tcBorders>
              <w:left w:val="nil"/>
              <w:right w:val="nil"/>
            </w:tcBorders>
          </w:tcPr>
          <w:p w14:paraId="3035BD05" w14:textId="47FAD363" w:rsidR="00EB7859" w:rsidRPr="00FE1F84" w:rsidRDefault="008E41F2" w:rsidP="003815CC">
            <w:pPr>
              <w:rPr>
                <w:rFonts w:cs="Times New Roman"/>
              </w:rPr>
            </w:pPr>
            <w:r>
              <w:rPr>
                <w:rFonts w:cs="Times New Roman"/>
              </w:rPr>
              <w:t>163</w:t>
            </w:r>
          </w:p>
        </w:tc>
        <w:tc>
          <w:tcPr>
            <w:tcW w:w="403" w:type="pct"/>
            <w:tcBorders>
              <w:left w:val="nil"/>
              <w:right w:val="nil"/>
            </w:tcBorders>
          </w:tcPr>
          <w:p w14:paraId="18A140A3" w14:textId="77777777" w:rsidR="00EB7859" w:rsidRPr="00FE1F84" w:rsidRDefault="00EB7859" w:rsidP="003815CC">
            <w:pPr>
              <w:rPr>
                <w:rFonts w:cs="Times New Roman"/>
              </w:rPr>
            </w:pPr>
            <w:r>
              <w:rPr>
                <w:rFonts w:cs="Times New Roman"/>
              </w:rPr>
              <w:t>100%</w:t>
            </w:r>
          </w:p>
        </w:tc>
      </w:tr>
    </w:tbl>
    <w:p w14:paraId="50BA0F70" w14:textId="77777777" w:rsidR="00832EF6" w:rsidRDefault="00832EF6" w:rsidP="001F1E64">
      <w:pPr>
        <w:rPr>
          <w:sz w:val="24"/>
        </w:rPr>
      </w:pPr>
    </w:p>
    <w:p w14:paraId="0AF879E9" w14:textId="5B28246A" w:rsidR="00E22FD7" w:rsidRPr="00E22FD7" w:rsidRDefault="00832EF6" w:rsidP="00832EF6">
      <w:pPr>
        <w:pStyle w:val="Heading2"/>
        <w:rPr>
          <w:szCs w:val="24"/>
        </w:rPr>
      </w:pPr>
      <w:bookmarkStart w:id="16" w:name="_Toc17460999"/>
      <w:r>
        <w:lastRenderedPageBreak/>
        <w:t xml:space="preserve">4.3. </w:t>
      </w:r>
      <w:r w:rsidR="00B0119B">
        <w:t>Belemmeringen bij de</w:t>
      </w:r>
      <w:r w:rsidR="00E22FD7" w:rsidRPr="00E22FD7">
        <w:t xml:space="preserve"> planning van overdracht van eigendom</w:t>
      </w:r>
      <w:bookmarkEnd w:id="16"/>
    </w:p>
    <w:p w14:paraId="6CF323A8" w14:textId="4FF101E8" w:rsidR="008C19C1" w:rsidRDefault="00B0119B" w:rsidP="008C19C1">
      <w:pPr>
        <w:rPr>
          <w:sz w:val="24"/>
        </w:rPr>
      </w:pPr>
      <w:r>
        <w:rPr>
          <w:sz w:val="24"/>
        </w:rPr>
        <w:t>T</w:t>
      </w:r>
      <w:r w:rsidR="00857761">
        <w:rPr>
          <w:sz w:val="24"/>
        </w:rPr>
        <w:t xml:space="preserve">abel </w:t>
      </w:r>
      <w:r w:rsidR="00F03295">
        <w:rPr>
          <w:sz w:val="24"/>
        </w:rPr>
        <w:t>4.8.</w:t>
      </w:r>
      <w:r>
        <w:rPr>
          <w:sz w:val="24"/>
        </w:rPr>
        <w:t xml:space="preserve"> geeft</w:t>
      </w:r>
      <w:r w:rsidR="00F03295">
        <w:rPr>
          <w:sz w:val="24"/>
        </w:rPr>
        <w:t xml:space="preserve"> een aantal factoren</w:t>
      </w:r>
      <w:r w:rsidR="00857761">
        <w:rPr>
          <w:sz w:val="24"/>
        </w:rPr>
        <w:t xml:space="preserve"> </w:t>
      </w:r>
      <w:r>
        <w:rPr>
          <w:sz w:val="24"/>
        </w:rPr>
        <w:t xml:space="preserve">weer </w:t>
      </w:r>
      <w:r w:rsidR="00857761">
        <w:rPr>
          <w:sz w:val="24"/>
        </w:rPr>
        <w:t>die mogelijks het plannen van de overdrach</w:t>
      </w:r>
      <w:r>
        <w:rPr>
          <w:sz w:val="24"/>
        </w:rPr>
        <w:t>t van eigendom belemmeren</w:t>
      </w:r>
      <w:r w:rsidR="00857761">
        <w:rPr>
          <w:sz w:val="24"/>
        </w:rPr>
        <w:t xml:space="preserve">. </w:t>
      </w:r>
      <w:r w:rsidR="008C19C1">
        <w:rPr>
          <w:sz w:val="24"/>
        </w:rPr>
        <w:t>Fami</w:t>
      </w:r>
      <w:r>
        <w:rPr>
          <w:sz w:val="24"/>
        </w:rPr>
        <w:t>liale redenen omvat</w:t>
      </w:r>
      <w:r w:rsidR="00E27471">
        <w:rPr>
          <w:sz w:val="24"/>
        </w:rPr>
        <w:t>ten</w:t>
      </w:r>
      <w:r>
        <w:rPr>
          <w:sz w:val="24"/>
        </w:rPr>
        <w:t xml:space="preserve"> </w:t>
      </w:r>
      <w:r w:rsidR="00E27471">
        <w:rPr>
          <w:sz w:val="24"/>
        </w:rPr>
        <w:t>onder andere</w:t>
      </w:r>
      <w:r w:rsidR="008C19C1">
        <w:rPr>
          <w:sz w:val="24"/>
        </w:rPr>
        <w:t xml:space="preserve"> erfenisregeling, te jonge kinderen</w:t>
      </w:r>
      <w:r w:rsidR="004D074D">
        <w:rPr>
          <w:sz w:val="24"/>
        </w:rPr>
        <w:t xml:space="preserve"> en</w:t>
      </w:r>
      <w:r w:rsidR="008C19C1">
        <w:rPr>
          <w:sz w:val="24"/>
        </w:rPr>
        <w:t xml:space="preserve"> kinderen die niet overeenkomen</w:t>
      </w:r>
      <w:r w:rsidR="004D074D">
        <w:rPr>
          <w:sz w:val="24"/>
        </w:rPr>
        <w:t xml:space="preserve">. </w:t>
      </w:r>
      <w:r w:rsidR="008C19C1">
        <w:rPr>
          <w:sz w:val="24"/>
        </w:rPr>
        <w:t>Financiële redenen omvat</w:t>
      </w:r>
      <w:r w:rsidR="00E27471">
        <w:rPr>
          <w:sz w:val="24"/>
        </w:rPr>
        <w:t>ten</w:t>
      </w:r>
      <w:r w:rsidR="008C19C1">
        <w:rPr>
          <w:sz w:val="24"/>
        </w:rPr>
        <w:t xml:space="preserve"> </w:t>
      </w:r>
      <w:r w:rsidR="00F03295">
        <w:rPr>
          <w:sz w:val="24"/>
        </w:rPr>
        <w:t>bijvoorbeeld</w:t>
      </w:r>
      <w:r w:rsidR="008C19C1">
        <w:rPr>
          <w:sz w:val="24"/>
        </w:rPr>
        <w:t xml:space="preserve"> gebrek aan financiering</w:t>
      </w:r>
      <w:r w:rsidR="00F03295">
        <w:rPr>
          <w:sz w:val="24"/>
        </w:rPr>
        <w:t xml:space="preserve"> en een</w:t>
      </w:r>
      <w:r w:rsidR="008C19C1">
        <w:rPr>
          <w:sz w:val="24"/>
        </w:rPr>
        <w:t xml:space="preserve"> </w:t>
      </w:r>
      <w:r w:rsidR="00F03295">
        <w:rPr>
          <w:sz w:val="24"/>
        </w:rPr>
        <w:t>te hoge overnameprijs.</w:t>
      </w:r>
      <w:r w:rsidR="008C19C1">
        <w:rPr>
          <w:sz w:val="24"/>
        </w:rPr>
        <w:t xml:space="preserve"> Gebrek aan kennis heeft betrekking op kennis inzake hoe een bedrijf over te dragen. Administratieve redenen </w:t>
      </w:r>
      <w:r w:rsidR="00E27471">
        <w:rPr>
          <w:sz w:val="24"/>
        </w:rPr>
        <w:t>omvatten onder andere</w:t>
      </w:r>
      <w:r w:rsidR="008C19C1">
        <w:rPr>
          <w:sz w:val="24"/>
        </w:rPr>
        <w:t xml:space="preserve"> </w:t>
      </w:r>
      <w:r w:rsidR="00F03295">
        <w:rPr>
          <w:sz w:val="24"/>
        </w:rPr>
        <w:t>het ingewikkeld wettelijk kader en</w:t>
      </w:r>
      <w:r w:rsidR="008C19C1">
        <w:rPr>
          <w:sz w:val="24"/>
        </w:rPr>
        <w:t xml:space="preserve"> gebrek aan tijd</w:t>
      </w:r>
      <w:r w:rsidR="00F03295">
        <w:rPr>
          <w:sz w:val="24"/>
        </w:rPr>
        <w:t>.</w:t>
      </w:r>
      <w:r>
        <w:rPr>
          <w:sz w:val="24"/>
        </w:rPr>
        <w:t xml:space="preserve"> Tenslotte is er</w:t>
      </w:r>
      <w:r w:rsidR="008C19C1">
        <w:rPr>
          <w:sz w:val="24"/>
        </w:rPr>
        <w:t xml:space="preserve"> de duur van de voorbereiding door</w:t>
      </w:r>
      <w:r>
        <w:rPr>
          <w:sz w:val="24"/>
        </w:rPr>
        <w:t xml:space="preserve"> </w:t>
      </w:r>
      <w:r w:rsidR="00084217">
        <w:rPr>
          <w:sz w:val="24"/>
        </w:rPr>
        <w:t xml:space="preserve">vereiste </w:t>
      </w:r>
      <w:r w:rsidR="008C19C1">
        <w:rPr>
          <w:sz w:val="24"/>
        </w:rPr>
        <w:t>fiscale he</w:t>
      </w:r>
      <w:r w:rsidR="00084217">
        <w:rPr>
          <w:sz w:val="24"/>
        </w:rPr>
        <w:t xml:space="preserve">rstructureringen, het op punt stellen van voorraden, verhogen van </w:t>
      </w:r>
      <w:r w:rsidR="008C19C1">
        <w:rPr>
          <w:sz w:val="24"/>
        </w:rPr>
        <w:t>vereiste rendabiliteit</w:t>
      </w:r>
      <w:r w:rsidR="00084217">
        <w:rPr>
          <w:sz w:val="24"/>
        </w:rPr>
        <w:t xml:space="preserve"> enz</w:t>
      </w:r>
      <w:r w:rsidR="002D41C3">
        <w:rPr>
          <w:sz w:val="24"/>
        </w:rPr>
        <w:t>ovoort.</w:t>
      </w:r>
    </w:p>
    <w:tbl>
      <w:tblPr>
        <w:tblStyle w:val="TableGrid"/>
        <w:tblW w:w="0" w:type="auto"/>
        <w:tblLook w:val="04A0" w:firstRow="1" w:lastRow="0" w:firstColumn="1" w:lastColumn="0" w:noHBand="0" w:noVBand="1"/>
      </w:tblPr>
      <w:tblGrid>
        <w:gridCol w:w="2968"/>
        <w:gridCol w:w="594"/>
        <w:gridCol w:w="854"/>
        <w:gridCol w:w="546"/>
        <w:gridCol w:w="785"/>
        <w:gridCol w:w="731"/>
        <w:gridCol w:w="1317"/>
        <w:gridCol w:w="546"/>
        <w:gridCol w:w="730"/>
      </w:tblGrid>
      <w:tr w:rsidR="00857761" w14:paraId="3FE457E5" w14:textId="77777777" w:rsidTr="00941BC2">
        <w:tc>
          <w:tcPr>
            <w:tcW w:w="0" w:type="auto"/>
            <w:gridSpan w:val="9"/>
            <w:tcBorders>
              <w:top w:val="nil"/>
              <w:left w:val="nil"/>
              <w:bottom w:val="single" w:sz="4" w:space="0" w:color="auto"/>
              <w:right w:val="nil"/>
            </w:tcBorders>
          </w:tcPr>
          <w:p w14:paraId="0353C61F" w14:textId="5CBC18A2" w:rsidR="00857761" w:rsidRPr="004007F4" w:rsidRDefault="00857761" w:rsidP="00084217">
            <w:pPr>
              <w:rPr>
                <w:rFonts w:cs="Times New Roman"/>
                <w:b/>
              </w:rPr>
            </w:pPr>
            <w:r w:rsidRPr="004007F4">
              <w:rPr>
                <w:rFonts w:cs="Times New Roman"/>
                <w:b/>
              </w:rPr>
              <w:t xml:space="preserve">Tabel </w:t>
            </w:r>
            <w:r>
              <w:rPr>
                <w:rFonts w:cs="Times New Roman"/>
                <w:b/>
              </w:rPr>
              <w:t>4.8. :</w:t>
            </w:r>
            <w:r w:rsidRPr="004007F4">
              <w:rPr>
                <w:rFonts w:cs="Times New Roman"/>
                <w:b/>
              </w:rPr>
              <w:t xml:space="preserve"> Belemmeringen bij het plan</w:t>
            </w:r>
            <w:r>
              <w:rPr>
                <w:rFonts w:cs="Times New Roman"/>
                <w:b/>
              </w:rPr>
              <w:t>nen van de overdracht van eigendom</w:t>
            </w:r>
          </w:p>
        </w:tc>
      </w:tr>
      <w:tr w:rsidR="00857761" w14:paraId="0D637C07" w14:textId="77777777" w:rsidTr="00941BC2">
        <w:tc>
          <w:tcPr>
            <w:tcW w:w="0" w:type="auto"/>
            <w:tcBorders>
              <w:top w:val="single" w:sz="4" w:space="0" w:color="auto"/>
              <w:left w:val="nil"/>
              <w:bottom w:val="single" w:sz="4" w:space="0" w:color="auto"/>
              <w:right w:val="nil"/>
            </w:tcBorders>
          </w:tcPr>
          <w:p w14:paraId="360CD4B8" w14:textId="77777777" w:rsidR="00857761" w:rsidRPr="00C751E3" w:rsidRDefault="00857761" w:rsidP="00BE19C5">
            <w:pPr>
              <w:rPr>
                <w:rFonts w:cs="Times New Roman"/>
              </w:rPr>
            </w:pPr>
          </w:p>
        </w:tc>
        <w:tc>
          <w:tcPr>
            <w:tcW w:w="0" w:type="auto"/>
            <w:gridSpan w:val="8"/>
            <w:tcBorders>
              <w:top w:val="single" w:sz="4" w:space="0" w:color="auto"/>
              <w:left w:val="nil"/>
              <w:bottom w:val="single" w:sz="4" w:space="0" w:color="auto"/>
              <w:right w:val="nil"/>
            </w:tcBorders>
          </w:tcPr>
          <w:p w14:paraId="2549703C" w14:textId="77777777" w:rsidR="00857761" w:rsidRPr="00C751E3" w:rsidRDefault="00857761" w:rsidP="00BE19C5">
            <w:pPr>
              <w:jc w:val="center"/>
              <w:rPr>
                <w:rFonts w:cs="Times New Roman"/>
                <w:i/>
              </w:rPr>
            </w:pPr>
            <w:r w:rsidRPr="00C751E3">
              <w:rPr>
                <w:rFonts w:cs="Times New Roman"/>
                <w:i/>
              </w:rPr>
              <w:t>Mate waarin specifieke belemmering wordt ervaren</w:t>
            </w:r>
          </w:p>
        </w:tc>
      </w:tr>
      <w:tr w:rsidR="00941BC2" w14:paraId="7F214EA3" w14:textId="77777777" w:rsidTr="00941BC2">
        <w:tc>
          <w:tcPr>
            <w:tcW w:w="0" w:type="auto"/>
            <w:tcBorders>
              <w:top w:val="single" w:sz="4" w:space="0" w:color="auto"/>
              <w:left w:val="nil"/>
              <w:bottom w:val="single" w:sz="4" w:space="0" w:color="auto"/>
              <w:right w:val="nil"/>
            </w:tcBorders>
          </w:tcPr>
          <w:p w14:paraId="3C99BDEF" w14:textId="77777777" w:rsidR="00941BC2" w:rsidRPr="00C751E3" w:rsidRDefault="00941BC2" w:rsidP="00BE19C5">
            <w:pPr>
              <w:rPr>
                <w:rFonts w:cs="Times New Roman"/>
              </w:rPr>
            </w:pPr>
            <w:r>
              <w:rPr>
                <w:rFonts w:cs="Times New Roman"/>
              </w:rPr>
              <w:t>Belemmerende factoren:</w:t>
            </w:r>
          </w:p>
        </w:tc>
        <w:tc>
          <w:tcPr>
            <w:tcW w:w="0" w:type="auto"/>
            <w:gridSpan w:val="2"/>
            <w:tcBorders>
              <w:top w:val="single" w:sz="4" w:space="0" w:color="auto"/>
              <w:left w:val="nil"/>
              <w:bottom w:val="single" w:sz="4" w:space="0" w:color="auto"/>
              <w:right w:val="nil"/>
            </w:tcBorders>
            <w:shd w:val="clear" w:color="auto" w:fill="EEECE1" w:themeFill="background2"/>
          </w:tcPr>
          <w:p w14:paraId="4B3AAA5B" w14:textId="6CCBC516" w:rsidR="00941BC2" w:rsidRPr="00C751E3" w:rsidRDefault="00941BC2" w:rsidP="00BE19C5">
            <w:pPr>
              <w:jc w:val="center"/>
              <w:rPr>
                <w:rFonts w:cs="Times New Roman"/>
              </w:rPr>
            </w:pPr>
            <w:r>
              <w:rPr>
                <w:rFonts w:cs="Times New Roman"/>
              </w:rPr>
              <w:t>Weinig of niet</w:t>
            </w:r>
          </w:p>
        </w:tc>
        <w:tc>
          <w:tcPr>
            <w:tcW w:w="0" w:type="auto"/>
            <w:gridSpan w:val="2"/>
            <w:tcBorders>
              <w:top w:val="single" w:sz="4" w:space="0" w:color="auto"/>
              <w:left w:val="nil"/>
              <w:bottom w:val="single" w:sz="4" w:space="0" w:color="auto"/>
              <w:right w:val="nil"/>
            </w:tcBorders>
          </w:tcPr>
          <w:p w14:paraId="24A639A8" w14:textId="7FD7786F" w:rsidR="00941BC2" w:rsidRPr="00C751E3" w:rsidRDefault="00941BC2" w:rsidP="00BE19C5">
            <w:pPr>
              <w:jc w:val="center"/>
              <w:rPr>
                <w:rFonts w:cs="Times New Roman"/>
              </w:rPr>
            </w:pPr>
            <w:r>
              <w:rPr>
                <w:rFonts w:cs="Times New Roman"/>
              </w:rPr>
              <w:t>Neutraal</w:t>
            </w:r>
          </w:p>
        </w:tc>
        <w:tc>
          <w:tcPr>
            <w:tcW w:w="0" w:type="auto"/>
            <w:gridSpan w:val="2"/>
            <w:tcBorders>
              <w:top w:val="single" w:sz="4" w:space="0" w:color="auto"/>
              <w:left w:val="nil"/>
              <w:bottom w:val="single" w:sz="4" w:space="0" w:color="auto"/>
              <w:right w:val="nil"/>
            </w:tcBorders>
            <w:shd w:val="clear" w:color="auto" w:fill="EEECE1" w:themeFill="background2"/>
          </w:tcPr>
          <w:p w14:paraId="17FE9848" w14:textId="18EE9897" w:rsidR="00941BC2" w:rsidRPr="00C751E3" w:rsidRDefault="00941BC2" w:rsidP="00BE19C5">
            <w:pPr>
              <w:jc w:val="center"/>
              <w:rPr>
                <w:rFonts w:cs="Times New Roman"/>
              </w:rPr>
            </w:pPr>
            <w:r>
              <w:rPr>
                <w:rFonts w:cs="Times New Roman"/>
              </w:rPr>
              <w:t>In zekere of sterke mate</w:t>
            </w:r>
          </w:p>
        </w:tc>
        <w:tc>
          <w:tcPr>
            <w:tcW w:w="0" w:type="auto"/>
            <w:gridSpan w:val="2"/>
            <w:tcBorders>
              <w:top w:val="single" w:sz="4" w:space="0" w:color="auto"/>
              <w:left w:val="nil"/>
              <w:bottom w:val="single" w:sz="4" w:space="0" w:color="auto"/>
              <w:right w:val="nil"/>
            </w:tcBorders>
          </w:tcPr>
          <w:p w14:paraId="274437E7" w14:textId="58F6F43D" w:rsidR="00941BC2" w:rsidRDefault="00941BC2" w:rsidP="00BE19C5">
            <w:pPr>
              <w:rPr>
                <w:rFonts w:cs="Times New Roman"/>
              </w:rPr>
            </w:pPr>
            <w:r>
              <w:rPr>
                <w:rFonts w:cs="Times New Roman"/>
              </w:rPr>
              <w:t>Totaal</w:t>
            </w:r>
          </w:p>
        </w:tc>
      </w:tr>
      <w:tr w:rsidR="00941BC2" w14:paraId="4ACD5709" w14:textId="77777777" w:rsidTr="00941BC2">
        <w:tc>
          <w:tcPr>
            <w:tcW w:w="0" w:type="auto"/>
            <w:tcBorders>
              <w:top w:val="single" w:sz="4" w:space="0" w:color="auto"/>
              <w:left w:val="nil"/>
              <w:bottom w:val="nil"/>
              <w:right w:val="nil"/>
            </w:tcBorders>
          </w:tcPr>
          <w:p w14:paraId="3BD2CC7C" w14:textId="77777777" w:rsidR="00941BC2" w:rsidRPr="00C751E3" w:rsidRDefault="00941BC2" w:rsidP="00941BC2">
            <w:pPr>
              <w:rPr>
                <w:rFonts w:cs="Times New Roman"/>
              </w:rPr>
            </w:pPr>
            <w:r>
              <w:rPr>
                <w:rFonts w:cs="Times New Roman"/>
              </w:rPr>
              <w:t>Familiale redenen</w:t>
            </w:r>
          </w:p>
        </w:tc>
        <w:tc>
          <w:tcPr>
            <w:tcW w:w="0" w:type="auto"/>
            <w:tcBorders>
              <w:top w:val="single" w:sz="4" w:space="0" w:color="auto"/>
              <w:left w:val="nil"/>
              <w:bottom w:val="nil"/>
              <w:right w:val="nil"/>
            </w:tcBorders>
            <w:shd w:val="clear" w:color="auto" w:fill="EEECE1" w:themeFill="background2"/>
          </w:tcPr>
          <w:p w14:paraId="4E398D39" w14:textId="60B058FC" w:rsidR="00941BC2" w:rsidRPr="00C751E3" w:rsidRDefault="00941BC2" w:rsidP="00941BC2">
            <w:pPr>
              <w:rPr>
                <w:rFonts w:cs="Times New Roman"/>
              </w:rPr>
            </w:pPr>
            <w:r>
              <w:rPr>
                <w:rFonts w:cs="Times New Roman"/>
              </w:rPr>
              <w:t>247</w:t>
            </w:r>
          </w:p>
        </w:tc>
        <w:tc>
          <w:tcPr>
            <w:tcW w:w="0" w:type="auto"/>
            <w:tcBorders>
              <w:top w:val="single" w:sz="4" w:space="0" w:color="auto"/>
              <w:left w:val="nil"/>
              <w:bottom w:val="nil"/>
              <w:right w:val="nil"/>
            </w:tcBorders>
            <w:shd w:val="clear" w:color="auto" w:fill="EEECE1" w:themeFill="background2"/>
          </w:tcPr>
          <w:p w14:paraId="10EBB1C8" w14:textId="75DF8CD8" w:rsidR="00941BC2" w:rsidRPr="00C751E3" w:rsidRDefault="00941BC2" w:rsidP="00941BC2">
            <w:pPr>
              <w:rPr>
                <w:rFonts w:cs="Times New Roman"/>
              </w:rPr>
            </w:pPr>
            <w:r>
              <w:rPr>
                <w:rFonts w:cs="Times New Roman"/>
              </w:rPr>
              <w:t>66,8%</w:t>
            </w:r>
          </w:p>
        </w:tc>
        <w:tc>
          <w:tcPr>
            <w:tcW w:w="0" w:type="auto"/>
            <w:tcBorders>
              <w:top w:val="single" w:sz="4" w:space="0" w:color="auto"/>
              <w:left w:val="nil"/>
              <w:bottom w:val="nil"/>
              <w:right w:val="nil"/>
            </w:tcBorders>
          </w:tcPr>
          <w:p w14:paraId="3D0FF29D" w14:textId="6FA34CCB" w:rsidR="00941BC2" w:rsidRPr="00C751E3" w:rsidRDefault="00941BC2" w:rsidP="00941BC2">
            <w:pPr>
              <w:rPr>
                <w:rFonts w:cs="Times New Roman"/>
              </w:rPr>
            </w:pPr>
            <w:r>
              <w:rPr>
                <w:rFonts w:cs="Times New Roman"/>
              </w:rPr>
              <w:t>81</w:t>
            </w:r>
          </w:p>
        </w:tc>
        <w:tc>
          <w:tcPr>
            <w:tcW w:w="0" w:type="auto"/>
            <w:tcBorders>
              <w:top w:val="single" w:sz="4" w:space="0" w:color="auto"/>
              <w:left w:val="nil"/>
              <w:bottom w:val="nil"/>
              <w:right w:val="nil"/>
            </w:tcBorders>
          </w:tcPr>
          <w:p w14:paraId="27DB4A47" w14:textId="732AFCBC" w:rsidR="00941BC2" w:rsidRPr="00C751E3" w:rsidRDefault="00941BC2" w:rsidP="00941BC2">
            <w:pPr>
              <w:rPr>
                <w:rFonts w:cs="Times New Roman"/>
              </w:rPr>
            </w:pPr>
            <w:r>
              <w:rPr>
                <w:rFonts w:cs="Times New Roman"/>
              </w:rPr>
              <w:t>21,9%</w:t>
            </w:r>
          </w:p>
        </w:tc>
        <w:tc>
          <w:tcPr>
            <w:tcW w:w="0" w:type="auto"/>
            <w:tcBorders>
              <w:top w:val="single" w:sz="4" w:space="0" w:color="auto"/>
              <w:left w:val="nil"/>
              <w:bottom w:val="nil"/>
              <w:right w:val="nil"/>
            </w:tcBorders>
            <w:shd w:val="clear" w:color="auto" w:fill="EEECE1" w:themeFill="background2"/>
          </w:tcPr>
          <w:p w14:paraId="22BD4615" w14:textId="65B87B61" w:rsidR="00941BC2" w:rsidRPr="00C751E3" w:rsidRDefault="00941BC2" w:rsidP="00941BC2">
            <w:pPr>
              <w:rPr>
                <w:rFonts w:cs="Times New Roman"/>
              </w:rPr>
            </w:pPr>
            <w:r>
              <w:rPr>
                <w:rFonts w:cs="Times New Roman"/>
              </w:rPr>
              <w:t>42</w:t>
            </w:r>
          </w:p>
        </w:tc>
        <w:tc>
          <w:tcPr>
            <w:tcW w:w="0" w:type="auto"/>
            <w:tcBorders>
              <w:top w:val="single" w:sz="4" w:space="0" w:color="auto"/>
              <w:left w:val="nil"/>
              <w:bottom w:val="nil"/>
              <w:right w:val="nil"/>
            </w:tcBorders>
            <w:shd w:val="clear" w:color="auto" w:fill="EEECE1" w:themeFill="background2"/>
          </w:tcPr>
          <w:p w14:paraId="5236679F" w14:textId="0D08D4F5" w:rsidR="00941BC2" w:rsidRPr="00C751E3" w:rsidRDefault="00941BC2" w:rsidP="00941BC2">
            <w:pPr>
              <w:rPr>
                <w:rFonts w:cs="Times New Roman"/>
              </w:rPr>
            </w:pPr>
            <w:r>
              <w:rPr>
                <w:rFonts w:cs="Times New Roman"/>
              </w:rPr>
              <w:t>11,4%</w:t>
            </w:r>
          </w:p>
        </w:tc>
        <w:tc>
          <w:tcPr>
            <w:tcW w:w="0" w:type="auto"/>
            <w:tcBorders>
              <w:top w:val="single" w:sz="4" w:space="0" w:color="auto"/>
              <w:left w:val="nil"/>
              <w:bottom w:val="nil"/>
              <w:right w:val="nil"/>
            </w:tcBorders>
          </w:tcPr>
          <w:p w14:paraId="0C32305B" w14:textId="4964FA4A" w:rsidR="00941BC2" w:rsidRPr="00C751E3" w:rsidRDefault="00941BC2" w:rsidP="00941BC2">
            <w:pPr>
              <w:rPr>
                <w:rFonts w:cs="Times New Roman"/>
              </w:rPr>
            </w:pPr>
            <w:r>
              <w:rPr>
                <w:rFonts w:cs="Times New Roman"/>
              </w:rPr>
              <w:t>370</w:t>
            </w:r>
          </w:p>
        </w:tc>
        <w:tc>
          <w:tcPr>
            <w:tcW w:w="0" w:type="auto"/>
            <w:tcBorders>
              <w:top w:val="single" w:sz="4" w:space="0" w:color="auto"/>
              <w:left w:val="nil"/>
              <w:bottom w:val="nil"/>
              <w:right w:val="nil"/>
            </w:tcBorders>
          </w:tcPr>
          <w:p w14:paraId="4F6AAF21" w14:textId="285CE53F" w:rsidR="00941BC2" w:rsidRPr="00C751E3" w:rsidRDefault="00941BC2" w:rsidP="00941BC2">
            <w:pPr>
              <w:rPr>
                <w:rFonts w:cs="Times New Roman"/>
              </w:rPr>
            </w:pPr>
            <w:r>
              <w:rPr>
                <w:rFonts w:cs="Times New Roman"/>
              </w:rPr>
              <w:t>100%</w:t>
            </w:r>
          </w:p>
        </w:tc>
      </w:tr>
      <w:tr w:rsidR="00941BC2" w14:paraId="1927B6AB" w14:textId="77777777" w:rsidTr="00941BC2">
        <w:tc>
          <w:tcPr>
            <w:tcW w:w="0" w:type="auto"/>
            <w:tcBorders>
              <w:top w:val="nil"/>
              <w:left w:val="nil"/>
              <w:bottom w:val="nil"/>
              <w:right w:val="nil"/>
            </w:tcBorders>
          </w:tcPr>
          <w:p w14:paraId="4290CA23" w14:textId="77777777" w:rsidR="00941BC2" w:rsidRPr="00C751E3" w:rsidRDefault="00941BC2" w:rsidP="00941BC2">
            <w:pPr>
              <w:rPr>
                <w:rFonts w:cs="Times New Roman"/>
              </w:rPr>
            </w:pPr>
            <w:r>
              <w:rPr>
                <w:rFonts w:cs="Times New Roman"/>
              </w:rPr>
              <w:t>Financiële redenen</w:t>
            </w:r>
          </w:p>
        </w:tc>
        <w:tc>
          <w:tcPr>
            <w:tcW w:w="0" w:type="auto"/>
            <w:tcBorders>
              <w:top w:val="nil"/>
              <w:left w:val="nil"/>
              <w:bottom w:val="nil"/>
              <w:right w:val="nil"/>
            </w:tcBorders>
            <w:shd w:val="clear" w:color="auto" w:fill="EEECE1" w:themeFill="background2"/>
          </w:tcPr>
          <w:p w14:paraId="464E8766" w14:textId="22DD59F5" w:rsidR="00941BC2" w:rsidRPr="00C751E3" w:rsidRDefault="00941BC2" w:rsidP="00941BC2">
            <w:pPr>
              <w:rPr>
                <w:rFonts w:cs="Times New Roman"/>
              </w:rPr>
            </w:pPr>
            <w:r>
              <w:rPr>
                <w:rFonts w:cs="Times New Roman"/>
              </w:rPr>
              <w:t>178</w:t>
            </w:r>
          </w:p>
        </w:tc>
        <w:tc>
          <w:tcPr>
            <w:tcW w:w="0" w:type="auto"/>
            <w:tcBorders>
              <w:top w:val="nil"/>
              <w:left w:val="nil"/>
              <w:bottom w:val="nil"/>
              <w:right w:val="nil"/>
            </w:tcBorders>
            <w:shd w:val="clear" w:color="auto" w:fill="EEECE1" w:themeFill="background2"/>
          </w:tcPr>
          <w:p w14:paraId="4DAD4100" w14:textId="550FCAB1" w:rsidR="00941BC2" w:rsidRPr="00C751E3" w:rsidRDefault="00941BC2" w:rsidP="00941BC2">
            <w:pPr>
              <w:rPr>
                <w:rFonts w:cs="Times New Roman"/>
              </w:rPr>
            </w:pPr>
            <w:r>
              <w:rPr>
                <w:rFonts w:cs="Times New Roman"/>
              </w:rPr>
              <w:t>50,3%</w:t>
            </w:r>
          </w:p>
        </w:tc>
        <w:tc>
          <w:tcPr>
            <w:tcW w:w="0" w:type="auto"/>
            <w:tcBorders>
              <w:top w:val="nil"/>
              <w:left w:val="nil"/>
              <w:bottom w:val="nil"/>
              <w:right w:val="nil"/>
            </w:tcBorders>
          </w:tcPr>
          <w:p w14:paraId="0AA388C0" w14:textId="6DA78D58" w:rsidR="00941BC2" w:rsidRPr="00C751E3" w:rsidRDefault="00941BC2" w:rsidP="00941BC2">
            <w:pPr>
              <w:rPr>
                <w:rFonts w:cs="Times New Roman"/>
              </w:rPr>
            </w:pPr>
            <w:r>
              <w:rPr>
                <w:rFonts w:cs="Times New Roman"/>
              </w:rPr>
              <w:t>97</w:t>
            </w:r>
          </w:p>
        </w:tc>
        <w:tc>
          <w:tcPr>
            <w:tcW w:w="0" w:type="auto"/>
            <w:tcBorders>
              <w:top w:val="nil"/>
              <w:left w:val="nil"/>
              <w:bottom w:val="nil"/>
              <w:right w:val="nil"/>
            </w:tcBorders>
          </w:tcPr>
          <w:p w14:paraId="3EC1E8DE" w14:textId="4CFCF53E" w:rsidR="00941BC2" w:rsidRPr="00C751E3" w:rsidRDefault="00941BC2" w:rsidP="00941BC2">
            <w:pPr>
              <w:rPr>
                <w:rFonts w:cs="Times New Roman"/>
              </w:rPr>
            </w:pPr>
            <w:r>
              <w:rPr>
                <w:rFonts w:cs="Times New Roman"/>
              </w:rPr>
              <w:t>25,9%</w:t>
            </w:r>
          </w:p>
        </w:tc>
        <w:tc>
          <w:tcPr>
            <w:tcW w:w="0" w:type="auto"/>
            <w:tcBorders>
              <w:top w:val="nil"/>
              <w:left w:val="nil"/>
              <w:bottom w:val="nil"/>
              <w:right w:val="nil"/>
            </w:tcBorders>
            <w:shd w:val="clear" w:color="auto" w:fill="EEECE1" w:themeFill="background2"/>
          </w:tcPr>
          <w:p w14:paraId="300F728D" w14:textId="6D778A8C" w:rsidR="00941BC2" w:rsidRPr="00C751E3" w:rsidRDefault="00941BC2" w:rsidP="00941BC2">
            <w:pPr>
              <w:rPr>
                <w:rFonts w:cs="Times New Roman"/>
              </w:rPr>
            </w:pPr>
            <w:r>
              <w:rPr>
                <w:rFonts w:cs="Times New Roman"/>
              </w:rPr>
              <w:t>89</w:t>
            </w:r>
          </w:p>
        </w:tc>
        <w:tc>
          <w:tcPr>
            <w:tcW w:w="0" w:type="auto"/>
            <w:tcBorders>
              <w:top w:val="nil"/>
              <w:left w:val="nil"/>
              <w:bottom w:val="nil"/>
              <w:right w:val="nil"/>
            </w:tcBorders>
            <w:shd w:val="clear" w:color="auto" w:fill="EEECE1" w:themeFill="background2"/>
          </w:tcPr>
          <w:p w14:paraId="5BAA6642" w14:textId="7B46EEBE" w:rsidR="00941BC2" w:rsidRPr="00836D91" w:rsidRDefault="00941BC2" w:rsidP="00941BC2">
            <w:pPr>
              <w:rPr>
                <w:rFonts w:cs="Times New Roman"/>
              </w:rPr>
            </w:pPr>
            <w:r>
              <w:rPr>
                <w:rFonts w:cs="Times New Roman"/>
              </w:rPr>
              <w:t>23,8%</w:t>
            </w:r>
          </w:p>
        </w:tc>
        <w:tc>
          <w:tcPr>
            <w:tcW w:w="0" w:type="auto"/>
            <w:tcBorders>
              <w:top w:val="nil"/>
              <w:left w:val="nil"/>
              <w:bottom w:val="nil"/>
              <w:right w:val="nil"/>
            </w:tcBorders>
          </w:tcPr>
          <w:p w14:paraId="3321E66B" w14:textId="41E2B8E8" w:rsidR="00941BC2" w:rsidRPr="00836D91" w:rsidRDefault="00941BC2" w:rsidP="00941BC2">
            <w:pPr>
              <w:rPr>
                <w:rFonts w:cs="Times New Roman"/>
              </w:rPr>
            </w:pPr>
            <w:r w:rsidRPr="00836D91">
              <w:rPr>
                <w:rFonts w:cs="Times New Roman"/>
              </w:rPr>
              <w:t>374</w:t>
            </w:r>
          </w:p>
        </w:tc>
        <w:tc>
          <w:tcPr>
            <w:tcW w:w="0" w:type="auto"/>
            <w:tcBorders>
              <w:top w:val="nil"/>
              <w:left w:val="nil"/>
              <w:bottom w:val="nil"/>
              <w:right w:val="nil"/>
            </w:tcBorders>
          </w:tcPr>
          <w:p w14:paraId="006AB829" w14:textId="4D147C84" w:rsidR="00941BC2" w:rsidRPr="00836D91" w:rsidRDefault="00941BC2" w:rsidP="00941BC2">
            <w:pPr>
              <w:rPr>
                <w:rFonts w:cs="Times New Roman"/>
              </w:rPr>
            </w:pPr>
            <w:r>
              <w:rPr>
                <w:rFonts w:cs="Times New Roman"/>
              </w:rPr>
              <w:t>100%</w:t>
            </w:r>
          </w:p>
        </w:tc>
      </w:tr>
      <w:tr w:rsidR="00941BC2" w14:paraId="678E7D02" w14:textId="77777777" w:rsidTr="00941BC2">
        <w:tc>
          <w:tcPr>
            <w:tcW w:w="0" w:type="auto"/>
            <w:tcBorders>
              <w:top w:val="nil"/>
              <w:left w:val="nil"/>
              <w:bottom w:val="nil"/>
              <w:right w:val="nil"/>
            </w:tcBorders>
          </w:tcPr>
          <w:p w14:paraId="23977353" w14:textId="77777777" w:rsidR="00941BC2" w:rsidRPr="00C751E3" w:rsidRDefault="00941BC2" w:rsidP="00941BC2">
            <w:pPr>
              <w:rPr>
                <w:rFonts w:cs="Times New Roman"/>
              </w:rPr>
            </w:pPr>
            <w:r>
              <w:rPr>
                <w:rFonts w:cs="Times New Roman"/>
              </w:rPr>
              <w:t>Ongunstige marktomstandigheden</w:t>
            </w:r>
          </w:p>
        </w:tc>
        <w:tc>
          <w:tcPr>
            <w:tcW w:w="0" w:type="auto"/>
            <w:tcBorders>
              <w:top w:val="nil"/>
              <w:left w:val="nil"/>
              <w:bottom w:val="nil"/>
              <w:right w:val="nil"/>
            </w:tcBorders>
            <w:shd w:val="clear" w:color="auto" w:fill="EEECE1" w:themeFill="background2"/>
          </w:tcPr>
          <w:p w14:paraId="1110AE79" w14:textId="7C936FD2" w:rsidR="00941BC2" w:rsidRPr="00C751E3" w:rsidRDefault="00941BC2" w:rsidP="00941BC2">
            <w:pPr>
              <w:rPr>
                <w:rFonts w:cs="Times New Roman"/>
              </w:rPr>
            </w:pPr>
            <w:r>
              <w:rPr>
                <w:rFonts w:cs="Times New Roman"/>
              </w:rPr>
              <w:t>196</w:t>
            </w:r>
          </w:p>
        </w:tc>
        <w:tc>
          <w:tcPr>
            <w:tcW w:w="0" w:type="auto"/>
            <w:tcBorders>
              <w:top w:val="nil"/>
              <w:left w:val="nil"/>
              <w:bottom w:val="nil"/>
              <w:right w:val="nil"/>
            </w:tcBorders>
            <w:shd w:val="clear" w:color="auto" w:fill="EEECE1" w:themeFill="background2"/>
          </w:tcPr>
          <w:p w14:paraId="48020C42" w14:textId="58106684" w:rsidR="00941BC2" w:rsidRPr="00C751E3" w:rsidRDefault="00941BC2" w:rsidP="00941BC2">
            <w:pPr>
              <w:rPr>
                <w:rFonts w:cs="Times New Roman"/>
              </w:rPr>
            </w:pPr>
            <w:r>
              <w:rPr>
                <w:rFonts w:cs="Times New Roman"/>
              </w:rPr>
              <w:t>52,3%</w:t>
            </w:r>
          </w:p>
        </w:tc>
        <w:tc>
          <w:tcPr>
            <w:tcW w:w="0" w:type="auto"/>
            <w:tcBorders>
              <w:top w:val="nil"/>
              <w:left w:val="nil"/>
              <w:bottom w:val="nil"/>
              <w:right w:val="nil"/>
            </w:tcBorders>
          </w:tcPr>
          <w:p w14:paraId="119D1194" w14:textId="203E5120" w:rsidR="00941BC2" w:rsidRPr="00C751E3" w:rsidRDefault="00941BC2" w:rsidP="00941BC2">
            <w:pPr>
              <w:rPr>
                <w:rFonts w:cs="Times New Roman"/>
              </w:rPr>
            </w:pPr>
            <w:r>
              <w:rPr>
                <w:rFonts w:cs="Times New Roman"/>
              </w:rPr>
              <w:t>92</w:t>
            </w:r>
          </w:p>
        </w:tc>
        <w:tc>
          <w:tcPr>
            <w:tcW w:w="0" w:type="auto"/>
            <w:tcBorders>
              <w:top w:val="nil"/>
              <w:left w:val="nil"/>
              <w:bottom w:val="nil"/>
              <w:right w:val="nil"/>
            </w:tcBorders>
          </w:tcPr>
          <w:p w14:paraId="51B806D3" w14:textId="11027F0D" w:rsidR="00941BC2" w:rsidRPr="00C751E3" w:rsidRDefault="00941BC2" w:rsidP="00941BC2">
            <w:pPr>
              <w:rPr>
                <w:rFonts w:cs="Times New Roman"/>
              </w:rPr>
            </w:pPr>
            <w:r>
              <w:rPr>
                <w:rFonts w:cs="Times New Roman"/>
              </w:rPr>
              <w:t>24,5%</w:t>
            </w:r>
          </w:p>
        </w:tc>
        <w:tc>
          <w:tcPr>
            <w:tcW w:w="0" w:type="auto"/>
            <w:tcBorders>
              <w:top w:val="nil"/>
              <w:left w:val="nil"/>
              <w:bottom w:val="nil"/>
              <w:right w:val="nil"/>
            </w:tcBorders>
            <w:shd w:val="clear" w:color="auto" w:fill="EEECE1" w:themeFill="background2"/>
          </w:tcPr>
          <w:p w14:paraId="1BEA9F00" w14:textId="44ADCAE5" w:rsidR="00941BC2" w:rsidRPr="00C751E3" w:rsidRDefault="00941BC2" w:rsidP="00941BC2">
            <w:pPr>
              <w:rPr>
                <w:rFonts w:cs="Times New Roman"/>
              </w:rPr>
            </w:pPr>
            <w:r>
              <w:rPr>
                <w:rFonts w:cs="Times New Roman"/>
              </w:rPr>
              <w:t>87</w:t>
            </w:r>
          </w:p>
        </w:tc>
        <w:tc>
          <w:tcPr>
            <w:tcW w:w="0" w:type="auto"/>
            <w:tcBorders>
              <w:top w:val="nil"/>
              <w:left w:val="nil"/>
              <w:bottom w:val="nil"/>
              <w:right w:val="nil"/>
            </w:tcBorders>
            <w:shd w:val="clear" w:color="auto" w:fill="EEECE1" w:themeFill="background2"/>
          </w:tcPr>
          <w:p w14:paraId="12E28E62" w14:textId="1E8591B9" w:rsidR="00941BC2" w:rsidRPr="00836D91" w:rsidRDefault="00941BC2" w:rsidP="00941BC2">
            <w:pPr>
              <w:rPr>
                <w:rFonts w:cs="Times New Roman"/>
              </w:rPr>
            </w:pPr>
            <w:r>
              <w:rPr>
                <w:rFonts w:cs="Times New Roman"/>
              </w:rPr>
              <w:t>23,2%</w:t>
            </w:r>
          </w:p>
        </w:tc>
        <w:tc>
          <w:tcPr>
            <w:tcW w:w="0" w:type="auto"/>
            <w:tcBorders>
              <w:top w:val="nil"/>
              <w:left w:val="nil"/>
              <w:bottom w:val="nil"/>
              <w:right w:val="nil"/>
            </w:tcBorders>
          </w:tcPr>
          <w:p w14:paraId="187CEEBD" w14:textId="31DC75D2" w:rsidR="00941BC2" w:rsidRPr="00836D91" w:rsidRDefault="00941BC2" w:rsidP="00941BC2">
            <w:pPr>
              <w:rPr>
                <w:rFonts w:cs="Times New Roman"/>
              </w:rPr>
            </w:pPr>
            <w:r w:rsidRPr="00836D91">
              <w:rPr>
                <w:rFonts w:cs="Times New Roman"/>
              </w:rPr>
              <w:t>375</w:t>
            </w:r>
          </w:p>
        </w:tc>
        <w:tc>
          <w:tcPr>
            <w:tcW w:w="0" w:type="auto"/>
            <w:tcBorders>
              <w:top w:val="nil"/>
              <w:left w:val="nil"/>
              <w:bottom w:val="nil"/>
              <w:right w:val="nil"/>
            </w:tcBorders>
          </w:tcPr>
          <w:p w14:paraId="1BCECCAB" w14:textId="7B735D79" w:rsidR="00941BC2" w:rsidRPr="00836D91" w:rsidRDefault="00941BC2" w:rsidP="00941BC2">
            <w:pPr>
              <w:rPr>
                <w:rFonts w:cs="Times New Roman"/>
              </w:rPr>
            </w:pPr>
            <w:r>
              <w:rPr>
                <w:rFonts w:cs="Times New Roman"/>
              </w:rPr>
              <w:t>100%</w:t>
            </w:r>
          </w:p>
        </w:tc>
      </w:tr>
      <w:tr w:rsidR="00941BC2" w14:paraId="0319531F" w14:textId="77777777" w:rsidTr="00941BC2">
        <w:tc>
          <w:tcPr>
            <w:tcW w:w="0" w:type="auto"/>
            <w:tcBorders>
              <w:top w:val="nil"/>
              <w:left w:val="nil"/>
              <w:bottom w:val="nil"/>
              <w:right w:val="nil"/>
            </w:tcBorders>
          </w:tcPr>
          <w:p w14:paraId="605E9B1A" w14:textId="77777777" w:rsidR="00941BC2" w:rsidRPr="00C751E3" w:rsidRDefault="00941BC2" w:rsidP="00941BC2">
            <w:pPr>
              <w:rPr>
                <w:rFonts w:cs="Times New Roman"/>
              </w:rPr>
            </w:pPr>
            <w:r>
              <w:rPr>
                <w:rFonts w:cs="Times New Roman"/>
              </w:rPr>
              <w:t>Gebrek aan kennis</w:t>
            </w:r>
          </w:p>
        </w:tc>
        <w:tc>
          <w:tcPr>
            <w:tcW w:w="0" w:type="auto"/>
            <w:tcBorders>
              <w:top w:val="nil"/>
              <w:left w:val="nil"/>
              <w:bottom w:val="nil"/>
              <w:right w:val="nil"/>
            </w:tcBorders>
            <w:shd w:val="clear" w:color="auto" w:fill="EEECE1" w:themeFill="background2"/>
          </w:tcPr>
          <w:p w14:paraId="349A90A9" w14:textId="33F1CBDE" w:rsidR="00941BC2" w:rsidRPr="00C751E3" w:rsidRDefault="00941BC2" w:rsidP="00941BC2">
            <w:pPr>
              <w:rPr>
                <w:rFonts w:cs="Times New Roman"/>
              </w:rPr>
            </w:pPr>
            <w:r>
              <w:rPr>
                <w:rFonts w:cs="Times New Roman"/>
              </w:rPr>
              <w:t>196</w:t>
            </w:r>
          </w:p>
        </w:tc>
        <w:tc>
          <w:tcPr>
            <w:tcW w:w="0" w:type="auto"/>
            <w:tcBorders>
              <w:top w:val="nil"/>
              <w:left w:val="nil"/>
              <w:bottom w:val="nil"/>
              <w:right w:val="nil"/>
            </w:tcBorders>
            <w:shd w:val="clear" w:color="auto" w:fill="EEECE1" w:themeFill="background2"/>
          </w:tcPr>
          <w:p w14:paraId="28AC69E7" w14:textId="076EF86A" w:rsidR="00941BC2" w:rsidRPr="00C751E3" w:rsidRDefault="00941BC2" w:rsidP="00941BC2">
            <w:pPr>
              <w:rPr>
                <w:rFonts w:cs="Times New Roman"/>
              </w:rPr>
            </w:pPr>
            <w:r>
              <w:rPr>
                <w:rFonts w:cs="Times New Roman"/>
              </w:rPr>
              <w:t>53,9%</w:t>
            </w:r>
          </w:p>
        </w:tc>
        <w:tc>
          <w:tcPr>
            <w:tcW w:w="0" w:type="auto"/>
            <w:tcBorders>
              <w:top w:val="nil"/>
              <w:left w:val="nil"/>
              <w:bottom w:val="nil"/>
              <w:right w:val="nil"/>
            </w:tcBorders>
          </w:tcPr>
          <w:p w14:paraId="796799D5" w14:textId="77777777" w:rsidR="00941BC2" w:rsidRPr="00C751E3" w:rsidRDefault="00941BC2" w:rsidP="00941BC2">
            <w:pPr>
              <w:rPr>
                <w:rFonts w:cs="Times New Roman"/>
              </w:rPr>
            </w:pPr>
            <w:r>
              <w:rPr>
                <w:rFonts w:cs="Times New Roman"/>
              </w:rPr>
              <w:t>105</w:t>
            </w:r>
          </w:p>
        </w:tc>
        <w:tc>
          <w:tcPr>
            <w:tcW w:w="0" w:type="auto"/>
            <w:tcBorders>
              <w:top w:val="nil"/>
              <w:left w:val="nil"/>
              <w:bottom w:val="nil"/>
              <w:right w:val="nil"/>
            </w:tcBorders>
          </w:tcPr>
          <w:p w14:paraId="16857532" w14:textId="3AFFF076" w:rsidR="00941BC2" w:rsidRPr="00C751E3" w:rsidRDefault="00941BC2" w:rsidP="00941BC2">
            <w:pPr>
              <w:rPr>
                <w:rFonts w:cs="Times New Roman"/>
              </w:rPr>
            </w:pPr>
            <w:r>
              <w:rPr>
                <w:rFonts w:cs="Times New Roman"/>
              </w:rPr>
              <w:t>28,9%</w:t>
            </w:r>
          </w:p>
        </w:tc>
        <w:tc>
          <w:tcPr>
            <w:tcW w:w="0" w:type="auto"/>
            <w:tcBorders>
              <w:top w:val="nil"/>
              <w:left w:val="nil"/>
              <w:bottom w:val="nil"/>
              <w:right w:val="nil"/>
            </w:tcBorders>
            <w:shd w:val="clear" w:color="auto" w:fill="EEECE1" w:themeFill="background2"/>
          </w:tcPr>
          <w:p w14:paraId="18EDB989" w14:textId="38A2E82D" w:rsidR="00941BC2" w:rsidRPr="00C751E3" w:rsidRDefault="00941BC2" w:rsidP="00941BC2">
            <w:pPr>
              <w:rPr>
                <w:rFonts w:cs="Times New Roman"/>
              </w:rPr>
            </w:pPr>
            <w:r>
              <w:rPr>
                <w:rFonts w:cs="Times New Roman"/>
              </w:rPr>
              <w:t>63</w:t>
            </w:r>
          </w:p>
        </w:tc>
        <w:tc>
          <w:tcPr>
            <w:tcW w:w="0" w:type="auto"/>
            <w:tcBorders>
              <w:top w:val="nil"/>
              <w:left w:val="nil"/>
              <w:bottom w:val="nil"/>
              <w:right w:val="nil"/>
            </w:tcBorders>
            <w:shd w:val="clear" w:color="auto" w:fill="EEECE1" w:themeFill="background2"/>
          </w:tcPr>
          <w:p w14:paraId="72F38359" w14:textId="290349EA" w:rsidR="00941BC2" w:rsidRPr="00836D91" w:rsidRDefault="00941BC2" w:rsidP="00941BC2">
            <w:pPr>
              <w:rPr>
                <w:rFonts w:cs="Times New Roman"/>
              </w:rPr>
            </w:pPr>
            <w:r>
              <w:rPr>
                <w:rFonts w:cs="Times New Roman"/>
              </w:rPr>
              <w:t>17,3%</w:t>
            </w:r>
          </w:p>
        </w:tc>
        <w:tc>
          <w:tcPr>
            <w:tcW w:w="0" w:type="auto"/>
            <w:tcBorders>
              <w:top w:val="nil"/>
              <w:left w:val="nil"/>
              <w:bottom w:val="nil"/>
              <w:right w:val="nil"/>
            </w:tcBorders>
          </w:tcPr>
          <w:p w14:paraId="0302F196" w14:textId="71A0D573" w:rsidR="00941BC2" w:rsidRPr="00836D91" w:rsidRDefault="00941BC2" w:rsidP="00941BC2">
            <w:pPr>
              <w:rPr>
                <w:rFonts w:cs="Times New Roman"/>
              </w:rPr>
            </w:pPr>
            <w:r w:rsidRPr="00836D91">
              <w:rPr>
                <w:rFonts w:cs="Times New Roman"/>
              </w:rPr>
              <w:t>364</w:t>
            </w:r>
          </w:p>
        </w:tc>
        <w:tc>
          <w:tcPr>
            <w:tcW w:w="0" w:type="auto"/>
            <w:tcBorders>
              <w:top w:val="nil"/>
              <w:left w:val="nil"/>
              <w:bottom w:val="nil"/>
              <w:right w:val="nil"/>
            </w:tcBorders>
          </w:tcPr>
          <w:p w14:paraId="0593686A" w14:textId="70A861AF" w:rsidR="00941BC2" w:rsidRPr="00836D91" w:rsidRDefault="00941BC2" w:rsidP="00941BC2">
            <w:pPr>
              <w:rPr>
                <w:rFonts w:cs="Times New Roman"/>
              </w:rPr>
            </w:pPr>
            <w:r>
              <w:rPr>
                <w:rFonts w:cs="Times New Roman"/>
              </w:rPr>
              <w:t>100%</w:t>
            </w:r>
          </w:p>
        </w:tc>
      </w:tr>
      <w:tr w:rsidR="00941BC2" w14:paraId="1B7C917A" w14:textId="77777777" w:rsidTr="00941BC2">
        <w:tc>
          <w:tcPr>
            <w:tcW w:w="0" w:type="auto"/>
            <w:tcBorders>
              <w:top w:val="nil"/>
              <w:left w:val="nil"/>
              <w:bottom w:val="nil"/>
              <w:right w:val="nil"/>
            </w:tcBorders>
          </w:tcPr>
          <w:p w14:paraId="7D9690F8" w14:textId="77777777" w:rsidR="00941BC2" w:rsidRPr="00C751E3" w:rsidRDefault="00941BC2" w:rsidP="00941BC2">
            <w:pPr>
              <w:rPr>
                <w:rFonts w:cs="Times New Roman"/>
              </w:rPr>
            </w:pPr>
            <w:r>
              <w:rPr>
                <w:rFonts w:cs="Times New Roman"/>
              </w:rPr>
              <w:t>Administratieve redenen</w:t>
            </w:r>
          </w:p>
        </w:tc>
        <w:tc>
          <w:tcPr>
            <w:tcW w:w="0" w:type="auto"/>
            <w:tcBorders>
              <w:top w:val="nil"/>
              <w:left w:val="nil"/>
              <w:bottom w:val="nil"/>
              <w:right w:val="nil"/>
            </w:tcBorders>
            <w:shd w:val="clear" w:color="auto" w:fill="EEECE1" w:themeFill="background2"/>
          </w:tcPr>
          <w:p w14:paraId="7CB5C918" w14:textId="751E6F61" w:rsidR="00941BC2" w:rsidRPr="00C751E3" w:rsidRDefault="00941BC2" w:rsidP="00941BC2">
            <w:pPr>
              <w:rPr>
                <w:rFonts w:cs="Times New Roman"/>
              </w:rPr>
            </w:pPr>
            <w:r>
              <w:rPr>
                <w:rFonts w:cs="Times New Roman"/>
              </w:rPr>
              <w:t>193</w:t>
            </w:r>
          </w:p>
        </w:tc>
        <w:tc>
          <w:tcPr>
            <w:tcW w:w="0" w:type="auto"/>
            <w:tcBorders>
              <w:top w:val="nil"/>
              <w:left w:val="nil"/>
              <w:bottom w:val="nil"/>
              <w:right w:val="nil"/>
            </w:tcBorders>
            <w:shd w:val="clear" w:color="auto" w:fill="EEECE1" w:themeFill="background2"/>
          </w:tcPr>
          <w:p w14:paraId="64F08831" w14:textId="278734A6" w:rsidR="00941BC2" w:rsidRPr="00C751E3" w:rsidRDefault="00941BC2" w:rsidP="00941BC2">
            <w:pPr>
              <w:rPr>
                <w:rFonts w:cs="Times New Roman"/>
              </w:rPr>
            </w:pPr>
            <w:r>
              <w:rPr>
                <w:rFonts w:cs="Times New Roman"/>
              </w:rPr>
              <w:t>55,3%</w:t>
            </w:r>
          </w:p>
        </w:tc>
        <w:tc>
          <w:tcPr>
            <w:tcW w:w="0" w:type="auto"/>
            <w:tcBorders>
              <w:top w:val="nil"/>
              <w:left w:val="nil"/>
              <w:bottom w:val="nil"/>
              <w:right w:val="nil"/>
            </w:tcBorders>
          </w:tcPr>
          <w:p w14:paraId="7AA59DFB" w14:textId="633393D1" w:rsidR="00941BC2" w:rsidRPr="00C751E3" w:rsidRDefault="00941BC2" w:rsidP="00941BC2">
            <w:pPr>
              <w:rPr>
                <w:rFonts w:cs="Times New Roman"/>
              </w:rPr>
            </w:pPr>
            <w:r>
              <w:rPr>
                <w:rFonts w:cs="Times New Roman"/>
              </w:rPr>
              <w:t>110</w:t>
            </w:r>
          </w:p>
        </w:tc>
        <w:tc>
          <w:tcPr>
            <w:tcW w:w="0" w:type="auto"/>
            <w:tcBorders>
              <w:top w:val="nil"/>
              <w:left w:val="nil"/>
              <w:bottom w:val="nil"/>
              <w:right w:val="nil"/>
            </w:tcBorders>
          </w:tcPr>
          <w:p w14:paraId="3EAAB2C0" w14:textId="377C081C" w:rsidR="00941BC2" w:rsidRPr="00C751E3" w:rsidRDefault="00941BC2" w:rsidP="00941BC2">
            <w:pPr>
              <w:rPr>
                <w:rFonts w:cs="Times New Roman"/>
              </w:rPr>
            </w:pPr>
            <w:r>
              <w:rPr>
                <w:rFonts w:cs="Times New Roman"/>
              </w:rPr>
              <w:t>31,5%</w:t>
            </w:r>
          </w:p>
        </w:tc>
        <w:tc>
          <w:tcPr>
            <w:tcW w:w="0" w:type="auto"/>
            <w:tcBorders>
              <w:top w:val="nil"/>
              <w:left w:val="nil"/>
              <w:bottom w:val="nil"/>
              <w:right w:val="nil"/>
            </w:tcBorders>
            <w:shd w:val="clear" w:color="auto" w:fill="EEECE1" w:themeFill="background2"/>
          </w:tcPr>
          <w:p w14:paraId="3598404D" w14:textId="56FA0729" w:rsidR="00941BC2" w:rsidRPr="00C751E3" w:rsidRDefault="00941BC2" w:rsidP="00941BC2">
            <w:pPr>
              <w:rPr>
                <w:rFonts w:cs="Times New Roman"/>
              </w:rPr>
            </w:pPr>
            <w:r>
              <w:rPr>
                <w:rFonts w:cs="Times New Roman"/>
              </w:rPr>
              <w:t>46</w:t>
            </w:r>
          </w:p>
        </w:tc>
        <w:tc>
          <w:tcPr>
            <w:tcW w:w="0" w:type="auto"/>
            <w:tcBorders>
              <w:top w:val="nil"/>
              <w:left w:val="nil"/>
              <w:bottom w:val="nil"/>
              <w:right w:val="nil"/>
            </w:tcBorders>
            <w:shd w:val="clear" w:color="auto" w:fill="EEECE1" w:themeFill="background2"/>
          </w:tcPr>
          <w:p w14:paraId="2CE78791" w14:textId="5D2163FF" w:rsidR="00941BC2" w:rsidRPr="00836D91" w:rsidRDefault="00941BC2" w:rsidP="00941BC2">
            <w:pPr>
              <w:rPr>
                <w:rFonts w:cs="Times New Roman"/>
              </w:rPr>
            </w:pPr>
            <w:r>
              <w:rPr>
                <w:rFonts w:cs="Times New Roman"/>
              </w:rPr>
              <w:t>13,1%</w:t>
            </w:r>
          </w:p>
        </w:tc>
        <w:tc>
          <w:tcPr>
            <w:tcW w:w="0" w:type="auto"/>
            <w:tcBorders>
              <w:top w:val="nil"/>
              <w:left w:val="nil"/>
              <w:bottom w:val="nil"/>
              <w:right w:val="nil"/>
            </w:tcBorders>
          </w:tcPr>
          <w:p w14:paraId="494884FD" w14:textId="422986A7" w:rsidR="00941BC2" w:rsidRPr="00836D91" w:rsidRDefault="00941BC2" w:rsidP="00941BC2">
            <w:pPr>
              <w:rPr>
                <w:rFonts w:cs="Times New Roman"/>
              </w:rPr>
            </w:pPr>
            <w:r w:rsidRPr="00836D91">
              <w:rPr>
                <w:rFonts w:cs="Times New Roman"/>
              </w:rPr>
              <w:t>349</w:t>
            </w:r>
          </w:p>
        </w:tc>
        <w:tc>
          <w:tcPr>
            <w:tcW w:w="0" w:type="auto"/>
            <w:tcBorders>
              <w:top w:val="nil"/>
              <w:left w:val="nil"/>
              <w:bottom w:val="nil"/>
              <w:right w:val="nil"/>
            </w:tcBorders>
          </w:tcPr>
          <w:p w14:paraId="17BBD239" w14:textId="7A8C40B0" w:rsidR="00941BC2" w:rsidRPr="00836D91" w:rsidRDefault="00941BC2" w:rsidP="00941BC2">
            <w:pPr>
              <w:rPr>
                <w:rFonts w:cs="Times New Roman"/>
              </w:rPr>
            </w:pPr>
            <w:r>
              <w:rPr>
                <w:rFonts w:cs="Times New Roman"/>
              </w:rPr>
              <w:t>100%</w:t>
            </w:r>
          </w:p>
        </w:tc>
      </w:tr>
      <w:tr w:rsidR="00941BC2" w14:paraId="01AF7314" w14:textId="77777777" w:rsidTr="00941BC2">
        <w:tc>
          <w:tcPr>
            <w:tcW w:w="0" w:type="auto"/>
            <w:tcBorders>
              <w:top w:val="nil"/>
              <w:left w:val="nil"/>
              <w:bottom w:val="single" w:sz="4" w:space="0" w:color="auto"/>
              <w:right w:val="nil"/>
            </w:tcBorders>
          </w:tcPr>
          <w:p w14:paraId="14E5B4B6" w14:textId="19743B3E" w:rsidR="00941BC2" w:rsidRDefault="00941BC2" w:rsidP="00941BC2">
            <w:pPr>
              <w:rPr>
                <w:rFonts w:cs="Times New Roman"/>
              </w:rPr>
            </w:pPr>
            <w:r>
              <w:rPr>
                <w:rFonts w:cs="Times New Roman"/>
              </w:rPr>
              <w:t>Duur van de voorbereiding</w:t>
            </w:r>
          </w:p>
        </w:tc>
        <w:tc>
          <w:tcPr>
            <w:tcW w:w="0" w:type="auto"/>
            <w:tcBorders>
              <w:top w:val="nil"/>
              <w:left w:val="nil"/>
              <w:bottom w:val="single" w:sz="4" w:space="0" w:color="auto"/>
              <w:right w:val="nil"/>
            </w:tcBorders>
            <w:shd w:val="clear" w:color="auto" w:fill="EEECE1" w:themeFill="background2"/>
          </w:tcPr>
          <w:p w14:paraId="6712B7D3" w14:textId="5C5A4DDA" w:rsidR="00941BC2" w:rsidRPr="00C751E3" w:rsidRDefault="00941BC2" w:rsidP="00941BC2">
            <w:pPr>
              <w:rPr>
                <w:rFonts w:cs="Times New Roman"/>
              </w:rPr>
            </w:pPr>
            <w:r>
              <w:rPr>
                <w:rFonts w:cs="Times New Roman"/>
              </w:rPr>
              <w:t>179</w:t>
            </w:r>
          </w:p>
        </w:tc>
        <w:tc>
          <w:tcPr>
            <w:tcW w:w="0" w:type="auto"/>
            <w:tcBorders>
              <w:top w:val="nil"/>
              <w:left w:val="nil"/>
              <w:bottom w:val="single" w:sz="4" w:space="0" w:color="auto"/>
              <w:right w:val="nil"/>
            </w:tcBorders>
            <w:shd w:val="clear" w:color="auto" w:fill="EEECE1" w:themeFill="background2"/>
          </w:tcPr>
          <w:p w14:paraId="5422F4EA" w14:textId="56B97DF5" w:rsidR="00941BC2" w:rsidRPr="00C751E3" w:rsidRDefault="00941BC2" w:rsidP="00941BC2">
            <w:pPr>
              <w:rPr>
                <w:rFonts w:cs="Times New Roman"/>
              </w:rPr>
            </w:pPr>
            <w:r>
              <w:rPr>
                <w:rFonts w:cs="Times New Roman"/>
              </w:rPr>
              <w:t>49%</w:t>
            </w:r>
          </w:p>
        </w:tc>
        <w:tc>
          <w:tcPr>
            <w:tcW w:w="0" w:type="auto"/>
            <w:tcBorders>
              <w:top w:val="nil"/>
              <w:left w:val="nil"/>
              <w:bottom w:val="single" w:sz="4" w:space="0" w:color="auto"/>
              <w:right w:val="nil"/>
            </w:tcBorders>
          </w:tcPr>
          <w:p w14:paraId="5C1A97FD" w14:textId="24864B1F" w:rsidR="00941BC2" w:rsidRPr="00C751E3" w:rsidRDefault="00941BC2" w:rsidP="00941BC2">
            <w:pPr>
              <w:rPr>
                <w:rFonts w:cs="Times New Roman"/>
              </w:rPr>
            </w:pPr>
            <w:r>
              <w:rPr>
                <w:rFonts w:cs="Times New Roman"/>
              </w:rPr>
              <w:t>107</w:t>
            </w:r>
          </w:p>
        </w:tc>
        <w:tc>
          <w:tcPr>
            <w:tcW w:w="0" w:type="auto"/>
            <w:tcBorders>
              <w:top w:val="nil"/>
              <w:left w:val="nil"/>
              <w:bottom w:val="single" w:sz="4" w:space="0" w:color="auto"/>
              <w:right w:val="nil"/>
            </w:tcBorders>
          </w:tcPr>
          <w:p w14:paraId="03459CBB" w14:textId="72EA632C" w:rsidR="00941BC2" w:rsidRPr="00C751E3" w:rsidRDefault="00941BC2" w:rsidP="00941BC2">
            <w:pPr>
              <w:rPr>
                <w:rFonts w:cs="Times New Roman"/>
              </w:rPr>
            </w:pPr>
            <w:r>
              <w:rPr>
                <w:rFonts w:cs="Times New Roman"/>
              </w:rPr>
              <w:t>29,3%</w:t>
            </w:r>
          </w:p>
        </w:tc>
        <w:tc>
          <w:tcPr>
            <w:tcW w:w="0" w:type="auto"/>
            <w:tcBorders>
              <w:top w:val="nil"/>
              <w:left w:val="nil"/>
              <w:bottom w:val="single" w:sz="4" w:space="0" w:color="auto"/>
              <w:right w:val="nil"/>
            </w:tcBorders>
            <w:shd w:val="clear" w:color="auto" w:fill="EEECE1" w:themeFill="background2"/>
          </w:tcPr>
          <w:p w14:paraId="209A60EA" w14:textId="597956A7" w:rsidR="00941BC2" w:rsidRPr="00C751E3" w:rsidRDefault="00941BC2" w:rsidP="00941BC2">
            <w:pPr>
              <w:rPr>
                <w:rFonts w:cs="Times New Roman"/>
              </w:rPr>
            </w:pPr>
            <w:r>
              <w:rPr>
                <w:rFonts w:cs="Times New Roman"/>
              </w:rPr>
              <w:t>79</w:t>
            </w:r>
          </w:p>
        </w:tc>
        <w:tc>
          <w:tcPr>
            <w:tcW w:w="0" w:type="auto"/>
            <w:tcBorders>
              <w:top w:val="nil"/>
              <w:left w:val="nil"/>
              <w:bottom w:val="single" w:sz="4" w:space="0" w:color="auto"/>
              <w:right w:val="nil"/>
            </w:tcBorders>
            <w:shd w:val="clear" w:color="auto" w:fill="EEECE1" w:themeFill="background2"/>
          </w:tcPr>
          <w:p w14:paraId="5D84C694" w14:textId="56106463" w:rsidR="00941BC2" w:rsidRPr="00836D91" w:rsidRDefault="00941BC2" w:rsidP="00941BC2">
            <w:pPr>
              <w:rPr>
                <w:rFonts w:cs="Times New Roman"/>
              </w:rPr>
            </w:pPr>
            <w:r>
              <w:rPr>
                <w:rFonts w:cs="Times New Roman"/>
              </w:rPr>
              <w:t>21,7%</w:t>
            </w:r>
          </w:p>
        </w:tc>
        <w:tc>
          <w:tcPr>
            <w:tcW w:w="0" w:type="auto"/>
            <w:tcBorders>
              <w:top w:val="nil"/>
              <w:left w:val="nil"/>
              <w:bottom w:val="single" w:sz="4" w:space="0" w:color="auto"/>
              <w:right w:val="nil"/>
            </w:tcBorders>
          </w:tcPr>
          <w:p w14:paraId="49C2F6E1" w14:textId="4E1F8178" w:rsidR="00941BC2" w:rsidRPr="00836D91" w:rsidRDefault="00941BC2" w:rsidP="00941BC2">
            <w:pPr>
              <w:rPr>
                <w:rFonts w:cs="Times New Roman"/>
              </w:rPr>
            </w:pPr>
            <w:r w:rsidRPr="00836D91">
              <w:rPr>
                <w:rFonts w:cs="Times New Roman"/>
              </w:rPr>
              <w:t>365</w:t>
            </w:r>
          </w:p>
        </w:tc>
        <w:tc>
          <w:tcPr>
            <w:tcW w:w="0" w:type="auto"/>
            <w:tcBorders>
              <w:top w:val="nil"/>
              <w:left w:val="nil"/>
              <w:bottom w:val="single" w:sz="4" w:space="0" w:color="auto"/>
              <w:right w:val="nil"/>
            </w:tcBorders>
          </w:tcPr>
          <w:p w14:paraId="478CDAB7" w14:textId="395A7BBE" w:rsidR="00941BC2" w:rsidRPr="00836D91" w:rsidRDefault="00941BC2" w:rsidP="00941BC2">
            <w:pPr>
              <w:rPr>
                <w:rFonts w:cs="Times New Roman"/>
              </w:rPr>
            </w:pPr>
            <w:r>
              <w:rPr>
                <w:rFonts w:cs="Times New Roman"/>
              </w:rPr>
              <w:t>100%</w:t>
            </w:r>
          </w:p>
        </w:tc>
      </w:tr>
    </w:tbl>
    <w:p w14:paraId="6C394D6E" w14:textId="77777777" w:rsidR="002B61D7" w:rsidRDefault="002B61D7" w:rsidP="00F102F1">
      <w:pPr>
        <w:rPr>
          <w:sz w:val="24"/>
        </w:rPr>
      </w:pPr>
    </w:p>
    <w:p w14:paraId="5EC5D55E" w14:textId="5C644D7A" w:rsidR="000550BE" w:rsidRDefault="00F102F1" w:rsidP="00F102F1">
      <w:pPr>
        <w:rPr>
          <w:sz w:val="24"/>
        </w:rPr>
      </w:pPr>
      <w:r>
        <w:rPr>
          <w:sz w:val="24"/>
        </w:rPr>
        <w:t xml:space="preserve">We stellen op basis van tabel </w:t>
      </w:r>
      <w:r w:rsidR="00941BC2">
        <w:rPr>
          <w:sz w:val="24"/>
        </w:rPr>
        <w:t>4.8.</w:t>
      </w:r>
      <w:r>
        <w:rPr>
          <w:sz w:val="24"/>
        </w:rPr>
        <w:t xml:space="preserve"> vast dat </w:t>
      </w:r>
      <w:r w:rsidR="004D074D">
        <w:rPr>
          <w:sz w:val="24"/>
        </w:rPr>
        <w:t xml:space="preserve">het </w:t>
      </w:r>
      <w:r>
        <w:rPr>
          <w:sz w:val="24"/>
        </w:rPr>
        <w:t>financiële aspect voor 23,8% van de ondernemers een belemmering vormt die in zekere of sterke mate aanwezig is.</w:t>
      </w:r>
      <w:r w:rsidR="000550BE">
        <w:rPr>
          <w:sz w:val="24"/>
        </w:rPr>
        <w:t xml:space="preserve">  Van deze bedrijven die financiële redenen aanhalen als ‘in zekere of sterke mate’ belemmerend, verwacht 27,9% een familiale overdracht, 54,4% een externe verkoop, en 17,6% een liquidatie. Daarentegen</w:t>
      </w:r>
      <w:r w:rsidR="002B61D7">
        <w:rPr>
          <w:sz w:val="24"/>
        </w:rPr>
        <w:t xml:space="preserve"> verwachten</w:t>
      </w:r>
      <w:r w:rsidR="000550BE">
        <w:rPr>
          <w:sz w:val="24"/>
        </w:rPr>
        <w:t xml:space="preserve"> bedrijven die aangeven dat die financiële reden</w:t>
      </w:r>
      <w:r w:rsidR="002B61D7">
        <w:rPr>
          <w:sz w:val="24"/>
        </w:rPr>
        <w:t>en</w:t>
      </w:r>
      <w:r w:rsidR="000550BE">
        <w:rPr>
          <w:sz w:val="24"/>
        </w:rPr>
        <w:t xml:space="preserve"> weinig of niet belemmerend zijn, in 50,7% van de gevallen een familiale overdracht. 40,6%</w:t>
      </w:r>
      <w:r w:rsidR="002B61D7">
        <w:rPr>
          <w:sz w:val="24"/>
        </w:rPr>
        <w:t xml:space="preserve"> van hen</w:t>
      </w:r>
      <w:r w:rsidR="000550BE">
        <w:rPr>
          <w:sz w:val="24"/>
        </w:rPr>
        <w:t xml:space="preserve"> verwacht een externe verkoop en 8,7% een liquidatie.</w:t>
      </w:r>
    </w:p>
    <w:p w14:paraId="007BBAA4" w14:textId="306CA47C" w:rsidR="00F102F1" w:rsidRDefault="00F102F1" w:rsidP="00F102F1">
      <w:pPr>
        <w:rPr>
          <w:sz w:val="24"/>
        </w:rPr>
      </w:pPr>
      <w:r>
        <w:rPr>
          <w:sz w:val="24"/>
        </w:rPr>
        <w:t xml:space="preserve">In dezelfde orde van grootte vormen ongunstige marktomstandigheden een belemmering alsook de duur van </w:t>
      </w:r>
      <w:r w:rsidR="00D23B9D">
        <w:rPr>
          <w:sz w:val="24"/>
        </w:rPr>
        <w:t>de voorbereiding</w:t>
      </w:r>
      <w:r>
        <w:rPr>
          <w:sz w:val="24"/>
        </w:rPr>
        <w:t>.</w:t>
      </w:r>
      <w:r w:rsidR="004D074D">
        <w:rPr>
          <w:sz w:val="24"/>
        </w:rPr>
        <w:t xml:space="preserve"> </w:t>
      </w:r>
      <w:r w:rsidR="00D23B9D">
        <w:rPr>
          <w:sz w:val="24"/>
        </w:rPr>
        <w:t>Deze drie elementen</w:t>
      </w:r>
      <w:r w:rsidR="004D074D">
        <w:rPr>
          <w:sz w:val="24"/>
        </w:rPr>
        <w:t xml:space="preserve"> lijken de grootste belemmering</w:t>
      </w:r>
      <w:r w:rsidR="001707F3">
        <w:rPr>
          <w:sz w:val="24"/>
        </w:rPr>
        <w:t>en</w:t>
      </w:r>
      <w:r w:rsidR="004D074D">
        <w:rPr>
          <w:sz w:val="24"/>
        </w:rPr>
        <w:t xml:space="preserve"> te vormen voor het plannen van de overdracht van eigendom.</w:t>
      </w:r>
    </w:p>
    <w:p w14:paraId="2A1C11A6" w14:textId="5430B06F" w:rsidR="00E22FD7" w:rsidRPr="00E22FD7" w:rsidRDefault="00E85638" w:rsidP="00E85638">
      <w:pPr>
        <w:pStyle w:val="Heading2"/>
      </w:pPr>
      <w:bookmarkStart w:id="17" w:name="_Toc17461000"/>
      <w:r>
        <w:t xml:space="preserve">4.4. </w:t>
      </w:r>
      <w:r w:rsidR="00E22FD7" w:rsidRPr="00E22FD7">
        <w:t>Familiale overdracht, externe verkoop of liquidatie?</w:t>
      </w:r>
      <w:bookmarkEnd w:id="17"/>
    </w:p>
    <w:p w14:paraId="323764D0" w14:textId="37EB55F8" w:rsidR="00F76654" w:rsidRDefault="00033DE3" w:rsidP="00E85638">
      <w:pPr>
        <w:rPr>
          <w:sz w:val="24"/>
        </w:rPr>
      </w:pPr>
      <w:r w:rsidRPr="00190413">
        <w:rPr>
          <w:sz w:val="24"/>
        </w:rPr>
        <w:t>Tabel 4.</w:t>
      </w:r>
      <w:r w:rsidR="00F102F1">
        <w:rPr>
          <w:sz w:val="24"/>
        </w:rPr>
        <w:t>9</w:t>
      </w:r>
      <w:r w:rsidR="00AD145E" w:rsidRPr="00190413">
        <w:rPr>
          <w:sz w:val="24"/>
        </w:rPr>
        <w:t>. geeft een indicatie</w:t>
      </w:r>
      <w:r w:rsidRPr="00190413">
        <w:rPr>
          <w:sz w:val="24"/>
        </w:rPr>
        <w:t xml:space="preserve"> aan wie de overdracht van de meerderheid van de aandelen zal gebeuren.</w:t>
      </w:r>
      <w:r w:rsidR="00973FE3" w:rsidRPr="00190413">
        <w:rPr>
          <w:sz w:val="24"/>
        </w:rPr>
        <w:t xml:space="preserve"> </w:t>
      </w:r>
      <w:r w:rsidR="00AD145E" w:rsidRPr="00190413">
        <w:rPr>
          <w:sz w:val="24"/>
        </w:rPr>
        <w:t xml:space="preserve">Uit de lijst opgesomd in </w:t>
      </w:r>
      <w:r w:rsidR="008E780A">
        <w:rPr>
          <w:sz w:val="24"/>
        </w:rPr>
        <w:t xml:space="preserve">panel A van </w:t>
      </w:r>
      <w:r w:rsidR="00F102F1">
        <w:rPr>
          <w:sz w:val="24"/>
        </w:rPr>
        <w:t>tabel 4.9</w:t>
      </w:r>
      <w:r w:rsidR="00AD145E" w:rsidRPr="00190413">
        <w:rPr>
          <w:sz w:val="24"/>
        </w:rPr>
        <w:t xml:space="preserve">. mocht de respondent meerdere antwoorden aanduiden. </w:t>
      </w:r>
      <w:r w:rsidR="00973FE3" w:rsidRPr="00190413">
        <w:rPr>
          <w:sz w:val="24"/>
        </w:rPr>
        <w:t xml:space="preserve">De </w:t>
      </w:r>
      <w:r w:rsidR="00F24369">
        <w:rPr>
          <w:sz w:val="24"/>
        </w:rPr>
        <w:t>meeste bedrijven</w:t>
      </w:r>
      <w:r w:rsidR="00973FE3" w:rsidRPr="00344362">
        <w:rPr>
          <w:sz w:val="24"/>
        </w:rPr>
        <w:t xml:space="preserve"> </w:t>
      </w:r>
      <w:r w:rsidR="00227CDC">
        <w:rPr>
          <w:sz w:val="24"/>
        </w:rPr>
        <w:t>(36,</w:t>
      </w:r>
      <w:r w:rsidR="00D26A8A">
        <w:rPr>
          <w:sz w:val="24"/>
        </w:rPr>
        <w:t>6</w:t>
      </w:r>
      <w:r w:rsidR="00AD145E" w:rsidRPr="00344362">
        <w:rPr>
          <w:sz w:val="24"/>
        </w:rPr>
        <w:t xml:space="preserve">%) </w:t>
      </w:r>
      <w:r w:rsidR="00973FE3" w:rsidRPr="00344362">
        <w:rPr>
          <w:sz w:val="24"/>
        </w:rPr>
        <w:t>verwacht</w:t>
      </w:r>
      <w:r w:rsidR="00F24369">
        <w:rPr>
          <w:sz w:val="24"/>
        </w:rPr>
        <w:t>en</w:t>
      </w:r>
      <w:r w:rsidR="00973FE3" w:rsidRPr="00344362">
        <w:rPr>
          <w:sz w:val="24"/>
        </w:rPr>
        <w:t xml:space="preserve"> </w:t>
      </w:r>
      <w:r w:rsidR="00D26A8A">
        <w:rPr>
          <w:sz w:val="24"/>
        </w:rPr>
        <w:t xml:space="preserve">een verkoop aan derden terwijl ‘slechts’ 26,8% verwacht </w:t>
      </w:r>
      <w:r w:rsidR="00973FE3" w:rsidRPr="00344362">
        <w:rPr>
          <w:sz w:val="24"/>
        </w:rPr>
        <w:t xml:space="preserve">dat enkel de actieve kinderen het </w:t>
      </w:r>
      <w:r w:rsidR="00D26A8A">
        <w:rPr>
          <w:sz w:val="24"/>
        </w:rPr>
        <w:t>eigenaarschap zullen overnemen. V</w:t>
      </w:r>
      <w:r w:rsidR="00973FE3" w:rsidRPr="00344362">
        <w:rPr>
          <w:sz w:val="24"/>
        </w:rPr>
        <w:t>oor 21,7% is nog niet duidelijk wie het eigenaarschap</w:t>
      </w:r>
      <w:r w:rsidR="00973FE3" w:rsidRPr="00190413">
        <w:rPr>
          <w:sz w:val="24"/>
        </w:rPr>
        <w:t xml:space="preserve"> zal verwerven. </w:t>
      </w:r>
    </w:p>
    <w:p w14:paraId="501D563B" w14:textId="4204D7DB" w:rsidR="00F76654" w:rsidRDefault="00F76654" w:rsidP="00E85638">
      <w:pPr>
        <w:rPr>
          <w:sz w:val="24"/>
        </w:rPr>
      </w:pPr>
      <w:r>
        <w:rPr>
          <w:sz w:val="24"/>
        </w:rPr>
        <w:t>Als we deze cijfers vergelijke</w:t>
      </w:r>
      <w:r w:rsidR="006464B5">
        <w:rPr>
          <w:sz w:val="24"/>
        </w:rPr>
        <w:t>n met de studie uit 2015, constateren we</w:t>
      </w:r>
      <w:r w:rsidR="001707F3">
        <w:rPr>
          <w:sz w:val="24"/>
        </w:rPr>
        <w:t xml:space="preserve"> een aantal grote verschillen</w:t>
      </w:r>
      <w:r>
        <w:rPr>
          <w:sz w:val="24"/>
        </w:rPr>
        <w:t xml:space="preserve">: </w:t>
      </w:r>
      <w:r w:rsidR="001707F3">
        <w:rPr>
          <w:sz w:val="24"/>
        </w:rPr>
        <w:t>H</w:t>
      </w:r>
      <w:r>
        <w:rPr>
          <w:sz w:val="24"/>
        </w:rPr>
        <w:t>et percentage bedrijfsleiders dat verwacht dat i) enkel de actieve kinderen het eigenaarschap zullen overnemen daalt van 39,6% in 2015 naar 26,8% in 2019; ii) het bedrijf zal verkocht worden aan derden stijgt van 27,3% in 2015 naar 36,6% in 2019.</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25"/>
        <w:gridCol w:w="804"/>
        <w:gridCol w:w="1442"/>
      </w:tblGrid>
      <w:tr w:rsidR="00033DE3" w14:paraId="478DCFD8" w14:textId="77777777" w:rsidTr="008E780A">
        <w:tc>
          <w:tcPr>
            <w:tcW w:w="5000" w:type="pct"/>
            <w:gridSpan w:val="3"/>
            <w:tcBorders>
              <w:bottom w:val="double" w:sz="4" w:space="0" w:color="auto"/>
            </w:tcBorders>
          </w:tcPr>
          <w:p w14:paraId="53DC5AA2" w14:textId="25AC3BB0" w:rsidR="00033DE3" w:rsidRPr="008E780A" w:rsidRDefault="00F24369" w:rsidP="00A80716">
            <w:pPr>
              <w:rPr>
                <w:b/>
              </w:rPr>
            </w:pPr>
            <w:r>
              <w:rPr>
                <w:b/>
              </w:rPr>
              <w:lastRenderedPageBreak/>
              <w:t>T</w:t>
            </w:r>
            <w:r w:rsidR="00033DE3">
              <w:rPr>
                <w:b/>
              </w:rPr>
              <w:t>abel 4.</w:t>
            </w:r>
            <w:r w:rsidR="00A80716">
              <w:rPr>
                <w:b/>
              </w:rPr>
              <w:t>9</w:t>
            </w:r>
            <w:r w:rsidR="00033DE3">
              <w:rPr>
                <w:b/>
              </w:rPr>
              <w:t>.</w:t>
            </w:r>
            <w:r w:rsidR="00033DE3" w:rsidRPr="00603134">
              <w:rPr>
                <w:b/>
              </w:rPr>
              <w:t xml:space="preserve"> : </w:t>
            </w:r>
            <w:r w:rsidR="00AD145E">
              <w:rPr>
                <w:b/>
              </w:rPr>
              <w:t>Toekomstige o</w:t>
            </w:r>
            <w:r w:rsidR="00033DE3" w:rsidRPr="004137F1">
              <w:rPr>
                <w:b/>
              </w:rPr>
              <w:t xml:space="preserve">verdracht van </w:t>
            </w:r>
            <w:r w:rsidR="00AD145E">
              <w:rPr>
                <w:b/>
              </w:rPr>
              <w:t>meer dan</w:t>
            </w:r>
            <w:r w:rsidR="00033DE3">
              <w:rPr>
                <w:b/>
              </w:rPr>
              <w:t xml:space="preserve"> 50%</w:t>
            </w:r>
            <w:r w:rsidR="00AD145E">
              <w:rPr>
                <w:b/>
              </w:rPr>
              <w:t xml:space="preserve"> van de aandelen</w:t>
            </w:r>
          </w:p>
        </w:tc>
      </w:tr>
      <w:tr w:rsidR="008E780A" w14:paraId="10ED976C" w14:textId="77777777" w:rsidTr="008E780A">
        <w:tc>
          <w:tcPr>
            <w:tcW w:w="5000" w:type="pct"/>
            <w:gridSpan w:val="3"/>
            <w:tcBorders>
              <w:top w:val="double" w:sz="4" w:space="0" w:color="auto"/>
              <w:bottom w:val="single" w:sz="4" w:space="0" w:color="auto"/>
            </w:tcBorders>
          </w:tcPr>
          <w:p w14:paraId="4A35E70C" w14:textId="05D6B878" w:rsidR="008E780A" w:rsidRDefault="008E780A" w:rsidP="00AD145E">
            <w:pPr>
              <w:rPr>
                <w:b/>
              </w:rPr>
            </w:pPr>
            <w:r>
              <w:rPr>
                <w:b/>
              </w:rPr>
              <w:t>Panel A</w:t>
            </w:r>
          </w:p>
        </w:tc>
      </w:tr>
      <w:tr w:rsidR="00033DE3" w14:paraId="65A2902E" w14:textId="77777777" w:rsidTr="00F24369">
        <w:tc>
          <w:tcPr>
            <w:tcW w:w="3762" w:type="pct"/>
            <w:tcBorders>
              <w:top w:val="single" w:sz="4" w:space="0" w:color="auto"/>
              <w:bottom w:val="single" w:sz="4" w:space="0" w:color="auto"/>
            </w:tcBorders>
          </w:tcPr>
          <w:p w14:paraId="266B66E4" w14:textId="15037934" w:rsidR="00033DE3" w:rsidRPr="00C12883" w:rsidRDefault="00A80716" w:rsidP="009D6EEF">
            <w:pPr>
              <w:rPr>
                <w:rFonts w:cs="Times New Roman"/>
              </w:rPr>
            </w:pPr>
            <w:r>
              <w:rPr>
                <w:rFonts w:cs="Times New Roman"/>
              </w:rPr>
              <w:t>N = 489</w:t>
            </w:r>
          </w:p>
        </w:tc>
        <w:tc>
          <w:tcPr>
            <w:tcW w:w="443" w:type="pct"/>
            <w:tcBorders>
              <w:top w:val="single" w:sz="4" w:space="0" w:color="auto"/>
              <w:bottom w:val="single" w:sz="4" w:space="0" w:color="auto"/>
            </w:tcBorders>
          </w:tcPr>
          <w:p w14:paraId="0156EF01" w14:textId="77777777" w:rsidR="00033DE3" w:rsidRPr="00C12883" w:rsidRDefault="00033DE3" w:rsidP="009D6EEF">
            <w:pPr>
              <w:rPr>
                <w:rFonts w:cs="Times New Roman"/>
              </w:rPr>
            </w:pPr>
            <w:r w:rsidRPr="00C12883">
              <w:rPr>
                <w:rFonts w:cs="Times New Roman"/>
              </w:rPr>
              <w:t>Aantal</w:t>
            </w:r>
          </w:p>
        </w:tc>
        <w:tc>
          <w:tcPr>
            <w:tcW w:w="795" w:type="pct"/>
            <w:tcBorders>
              <w:top w:val="single" w:sz="4" w:space="0" w:color="auto"/>
              <w:bottom w:val="single" w:sz="4" w:space="0" w:color="auto"/>
            </w:tcBorders>
          </w:tcPr>
          <w:p w14:paraId="7F1BB959" w14:textId="77777777" w:rsidR="00033DE3" w:rsidRPr="00C12883" w:rsidRDefault="00033DE3" w:rsidP="009D6EEF">
            <w:pPr>
              <w:rPr>
                <w:rFonts w:cs="Times New Roman"/>
              </w:rPr>
            </w:pPr>
            <w:r w:rsidRPr="00C12883">
              <w:rPr>
                <w:rFonts w:cs="Times New Roman"/>
              </w:rPr>
              <w:t>Procentueel</w:t>
            </w:r>
          </w:p>
        </w:tc>
      </w:tr>
      <w:tr w:rsidR="00033DE3" w14:paraId="27F510DB" w14:textId="77777777" w:rsidTr="00F24369">
        <w:tc>
          <w:tcPr>
            <w:tcW w:w="3762" w:type="pct"/>
            <w:tcBorders>
              <w:top w:val="single" w:sz="4" w:space="0" w:color="auto"/>
            </w:tcBorders>
          </w:tcPr>
          <w:p w14:paraId="28821C0A" w14:textId="77777777" w:rsidR="00033DE3" w:rsidRPr="00C12883" w:rsidRDefault="00033DE3" w:rsidP="009D6EEF">
            <w:pPr>
              <w:rPr>
                <w:rFonts w:cs="Times New Roman"/>
              </w:rPr>
            </w:pPr>
            <w:r>
              <w:t>Er zijn geen kinderen</w:t>
            </w:r>
          </w:p>
        </w:tc>
        <w:tc>
          <w:tcPr>
            <w:tcW w:w="443" w:type="pct"/>
            <w:tcBorders>
              <w:top w:val="single" w:sz="4" w:space="0" w:color="auto"/>
            </w:tcBorders>
          </w:tcPr>
          <w:p w14:paraId="227A719E" w14:textId="579586B5" w:rsidR="00033DE3" w:rsidRPr="00C12883" w:rsidRDefault="00A80716" w:rsidP="009D6EEF">
            <w:pPr>
              <w:rPr>
                <w:rFonts w:cs="Times New Roman"/>
              </w:rPr>
            </w:pPr>
            <w:r>
              <w:rPr>
                <w:rFonts w:cs="Times New Roman"/>
              </w:rPr>
              <w:t>30</w:t>
            </w:r>
          </w:p>
        </w:tc>
        <w:tc>
          <w:tcPr>
            <w:tcW w:w="795" w:type="pct"/>
            <w:tcBorders>
              <w:top w:val="single" w:sz="4" w:space="0" w:color="auto"/>
            </w:tcBorders>
          </w:tcPr>
          <w:p w14:paraId="4E6586E6" w14:textId="3E05E9D4" w:rsidR="00033DE3" w:rsidRPr="00C12883" w:rsidRDefault="00A80716" w:rsidP="009D6EEF">
            <w:pPr>
              <w:rPr>
                <w:rFonts w:cs="Times New Roman"/>
              </w:rPr>
            </w:pPr>
            <w:r>
              <w:rPr>
                <w:rFonts w:cs="Times New Roman"/>
              </w:rPr>
              <w:t>6,1</w:t>
            </w:r>
            <w:r w:rsidR="00033DE3">
              <w:rPr>
                <w:rFonts w:cs="Times New Roman"/>
              </w:rPr>
              <w:t>%</w:t>
            </w:r>
          </w:p>
        </w:tc>
      </w:tr>
      <w:tr w:rsidR="00033DE3" w14:paraId="71A437F2" w14:textId="77777777" w:rsidTr="00F24369">
        <w:tc>
          <w:tcPr>
            <w:tcW w:w="3762" w:type="pct"/>
          </w:tcPr>
          <w:p w14:paraId="7F94593A" w14:textId="77777777" w:rsidR="00033DE3" w:rsidRPr="00C12883" w:rsidRDefault="00033DE3" w:rsidP="008A37C5">
            <w:pPr>
              <w:autoSpaceDE w:val="0"/>
              <w:autoSpaceDN w:val="0"/>
              <w:adjustRightInd w:val="0"/>
              <w:ind w:right="60"/>
              <w:jc w:val="left"/>
              <w:rPr>
                <w:rFonts w:cs="Times New Roman"/>
                <w:color w:val="000000"/>
              </w:rPr>
            </w:pPr>
            <w:r>
              <w:t>Ik verwacht niet dat de kinderen het eigenaarschap willen overnemen</w:t>
            </w:r>
          </w:p>
        </w:tc>
        <w:tc>
          <w:tcPr>
            <w:tcW w:w="443" w:type="pct"/>
          </w:tcPr>
          <w:p w14:paraId="793004B2" w14:textId="493923B3" w:rsidR="00033DE3" w:rsidRPr="00C12883" w:rsidRDefault="00A80716" w:rsidP="009D6EEF">
            <w:pPr>
              <w:rPr>
                <w:rFonts w:cs="Times New Roman"/>
              </w:rPr>
            </w:pPr>
            <w:r>
              <w:rPr>
                <w:rFonts w:cs="Times New Roman"/>
              </w:rPr>
              <w:t>70</w:t>
            </w:r>
          </w:p>
        </w:tc>
        <w:tc>
          <w:tcPr>
            <w:tcW w:w="795" w:type="pct"/>
          </w:tcPr>
          <w:p w14:paraId="42311FF8" w14:textId="7161D7EA" w:rsidR="00033DE3" w:rsidRPr="00C12883" w:rsidRDefault="00A80716" w:rsidP="00A80716">
            <w:pPr>
              <w:rPr>
                <w:rFonts w:cs="Times New Roman"/>
              </w:rPr>
            </w:pPr>
            <w:r>
              <w:rPr>
                <w:rFonts w:cs="Times New Roman"/>
              </w:rPr>
              <w:t>14,3</w:t>
            </w:r>
            <w:r w:rsidR="00033DE3">
              <w:rPr>
                <w:rFonts w:cs="Times New Roman"/>
              </w:rPr>
              <w:t>%</w:t>
            </w:r>
          </w:p>
        </w:tc>
      </w:tr>
      <w:tr w:rsidR="00033DE3" w14:paraId="6C40F2CC" w14:textId="77777777" w:rsidTr="00F24369">
        <w:tc>
          <w:tcPr>
            <w:tcW w:w="3762" w:type="pct"/>
          </w:tcPr>
          <w:p w14:paraId="44032A5C" w14:textId="77777777" w:rsidR="00033DE3" w:rsidRPr="00C12883" w:rsidRDefault="00033DE3" w:rsidP="008A37C5">
            <w:pPr>
              <w:autoSpaceDE w:val="0"/>
              <w:autoSpaceDN w:val="0"/>
              <w:adjustRightInd w:val="0"/>
              <w:ind w:right="60"/>
              <w:jc w:val="left"/>
              <w:rPr>
                <w:rFonts w:cs="Times New Roman"/>
                <w:color w:val="000000"/>
              </w:rPr>
            </w:pPr>
            <w:r>
              <w:t>Ik verwacht dat enkel de ‘actieve’ kinderen het eigenaarscha</w:t>
            </w:r>
            <w:r w:rsidR="008A37C5">
              <w:t xml:space="preserve">p zullen </w:t>
            </w:r>
            <w:r>
              <w:t>overnemen</w:t>
            </w:r>
          </w:p>
        </w:tc>
        <w:tc>
          <w:tcPr>
            <w:tcW w:w="443" w:type="pct"/>
          </w:tcPr>
          <w:p w14:paraId="487CF78B" w14:textId="15C4042D" w:rsidR="00033DE3" w:rsidRPr="00C12883" w:rsidRDefault="00A80716" w:rsidP="00A80716">
            <w:pPr>
              <w:rPr>
                <w:rFonts w:cs="Times New Roman"/>
              </w:rPr>
            </w:pPr>
            <w:r>
              <w:rPr>
                <w:rFonts w:cs="Times New Roman"/>
              </w:rPr>
              <w:t>131</w:t>
            </w:r>
          </w:p>
        </w:tc>
        <w:tc>
          <w:tcPr>
            <w:tcW w:w="795" w:type="pct"/>
          </w:tcPr>
          <w:p w14:paraId="7D316D74" w14:textId="0362A105" w:rsidR="00033DE3" w:rsidRPr="00F76654" w:rsidRDefault="00A80716" w:rsidP="009D6EEF">
            <w:pPr>
              <w:rPr>
                <w:rFonts w:cs="Times New Roman"/>
              </w:rPr>
            </w:pPr>
            <w:r w:rsidRPr="00F76654">
              <w:rPr>
                <w:rFonts w:cs="Times New Roman"/>
              </w:rPr>
              <w:t>26,8</w:t>
            </w:r>
            <w:r w:rsidR="00033DE3" w:rsidRPr="00F76654">
              <w:rPr>
                <w:rFonts w:cs="Times New Roman"/>
              </w:rPr>
              <w:t>%</w:t>
            </w:r>
          </w:p>
        </w:tc>
      </w:tr>
      <w:tr w:rsidR="00033DE3" w14:paraId="7B74BB91" w14:textId="77777777" w:rsidTr="00F24369">
        <w:tc>
          <w:tcPr>
            <w:tcW w:w="3762" w:type="pct"/>
          </w:tcPr>
          <w:p w14:paraId="12AF7F76" w14:textId="77777777" w:rsidR="00033DE3" w:rsidRPr="00C12883" w:rsidRDefault="00033DE3" w:rsidP="008A37C5">
            <w:pPr>
              <w:autoSpaceDE w:val="0"/>
              <w:autoSpaceDN w:val="0"/>
              <w:adjustRightInd w:val="0"/>
              <w:ind w:right="60"/>
              <w:jc w:val="left"/>
              <w:rPr>
                <w:rFonts w:cs="Times New Roman"/>
                <w:color w:val="000000"/>
              </w:rPr>
            </w:pPr>
            <w:r>
              <w:t>Ik verwacht dat alle kinderen gezamenlijk het eigenaarschap overnemen</w:t>
            </w:r>
          </w:p>
        </w:tc>
        <w:tc>
          <w:tcPr>
            <w:tcW w:w="443" w:type="pct"/>
          </w:tcPr>
          <w:p w14:paraId="71B99560" w14:textId="49BF35DF" w:rsidR="00033DE3" w:rsidRPr="00C12883" w:rsidRDefault="00A80716" w:rsidP="009D6EEF">
            <w:pPr>
              <w:rPr>
                <w:rFonts w:cs="Times New Roman"/>
              </w:rPr>
            </w:pPr>
            <w:r>
              <w:rPr>
                <w:rFonts w:cs="Times New Roman"/>
              </w:rPr>
              <w:t>52</w:t>
            </w:r>
          </w:p>
        </w:tc>
        <w:tc>
          <w:tcPr>
            <w:tcW w:w="795" w:type="pct"/>
          </w:tcPr>
          <w:p w14:paraId="77A476F6" w14:textId="6FC0D0F5" w:rsidR="00033DE3" w:rsidRPr="00F76654" w:rsidRDefault="00A80716" w:rsidP="00A80716">
            <w:pPr>
              <w:rPr>
                <w:rFonts w:cs="Times New Roman"/>
              </w:rPr>
            </w:pPr>
            <w:r w:rsidRPr="00F76654">
              <w:rPr>
                <w:rFonts w:cs="Times New Roman"/>
              </w:rPr>
              <w:t>10,6</w:t>
            </w:r>
            <w:r w:rsidR="00033DE3" w:rsidRPr="00F76654">
              <w:rPr>
                <w:rFonts w:cs="Times New Roman"/>
              </w:rPr>
              <w:t>%</w:t>
            </w:r>
          </w:p>
        </w:tc>
      </w:tr>
      <w:tr w:rsidR="00033DE3" w14:paraId="3EEBE8FD" w14:textId="77777777" w:rsidTr="00F24369">
        <w:tc>
          <w:tcPr>
            <w:tcW w:w="3762" w:type="pct"/>
          </w:tcPr>
          <w:p w14:paraId="484CA1C9" w14:textId="77777777" w:rsidR="00033DE3" w:rsidRDefault="00033DE3" w:rsidP="008A37C5">
            <w:pPr>
              <w:autoSpaceDE w:val="0"/>
              <w:autoSpaceDN w:val="0"/>
              <w:adjustRightInd w:val="0"/>
              <w:ind w:right="60"/>
              <w:jc w:val="left"/>
              <w:rPr>
                <w:rFonts w:cs="Times New Roman"/>
                <w:color w:val="000000"/>
              </w:rPr>
            </w:pPr>
            <w:r>
              <w:t>Ik verwacht dat andere familieleden het eigenaarschap zullen overnemen</w:t>
            </w:r>
          </w:p>
        </w:tc>
        <w:tc>
          <w:tcPr>
            <w:tcW w:w="443" w:type="pct"/>
          </w:tcPr>
          <w:p w14:paraId="3EE77C74" w14:textId="701F5104" w:rsidR="00033DE3" w:rsidRPr="00C12883" w:rsidRDefault="00A80716" w:rsidP="009D6EEF">
            <w:pPr>
              <w:rPr>
                <w:rFonts w:cs="Times New Roman"/>
              </w:rPr>
            </w:pPr>
            <w:r>
              <w:rPr>
                <w:rFonts w:cs="Times New Roman"/>
              </w:rPr>
              <w:t>13</w:t>
            </w:r>
          </w:p>
        </w:tc>
        <w:tc>
          <w:tcPr>
            <w:tcW w:w="795" w:type="pct"/>
          </w:tcPr>
          <w:p w14:paraId="519E3F36" w14:textId="2DDB0B51" w:rsidR="00033DE3" w:rsidRPr="00F76654" w:rsidRDefault="00033DE3" w:rsidP="009D6EEF">
            <w:pPr>
              <w:rPr>
                <w:rFonts w:cs="Times New Roman"/>
              </w:rPr>
            </w:pPr>
            <w:r w:rsidRPr="00F76654">
              <w:rPr>
                <w:rFonts w:cs="Times New Roman"/>
              </w:rPr>
              <w:t>2</w:t>
            </w:r>
            <w:r w:rsidR="00A80716" w:rsidRPr="00F76654">
              <w:rPr>
                <w:rFonts w:cs="Times New Roman"/>
              </w:rPr>
              <w:t>,7</w:t>
            </w:r>
            <w:r w:rsidRPr="00F76654">
              <w:rPr>
                <w:rFonts w:cs="Times New Roman"/>
              </w:rPr>
              <w:t>%</w:t>
            </w:r>
          </w:p>
        </w:tc>
      </w:tr>
      <w:tr w:rsidR="00033DE3" w14:paraId="3AA13832" w14:textId="77777777" w:rsidTr="00F24369">
        <w:tc>
          <w:tcPr>
            <w:tcW w:w="3762" w:type="pct"/>
          </w:tcPr>
          <w:p w14:paraId="7B55FABD" w14:textId="77777777" w:rsidR="00033DE3" w:rsidRPr="00F75319" w:rsidRDefault="00033DE3" w:rsidP="008A37C5">
            <w:pPr>
              <w:autoSpaceDE w:val="0"/>
              <w:autoSpaceDN w:val="0"/>
              <w:adjustRightInd w:val="0"/>
              <w:ind w:right="60"/>
              <w:jc w:val="left"/>
              <w:rPr>
                <w:rFonts w:cs="Times New Roman"/>
                <w:color w:val="000000"/>
                <w:highlight w:val="yellow"/>
              </w:rPr>
            </w:pPr>
            <w:r>
              <w:t>Ik verwacht een verkoop aan derden</w:t>
            </w:r>
          </w:p>
        </w:tc>
        <w:tc>
          <w:tcPr>
            <w:tcW w:w="443" w:type="pct"/>
          </w:tcPr>
          <w:p w14:paraId="2C8113C8" w14:textId="1B27A44F" w:rsidR="00033DE3" w:rsidRPr="00C12883" w:rsidRDefault="00A80716" w:rsidP="00A80716">
            <w:pPr>
              <w:rPr>
                <w:rFonts w:cs="Times New Roman"/>
              </w:rPr>
            </w:pPr>
            <w:r>
              <w:rPr>
                <w:rFonts w:cs="Times New Roman"/>
              </w:rPr>
              <w:t>179</w:t>
            </w:r>
          </w:p>
        </w:tc>
        <w:tc>
          <w:tcPr>
            <w:tcW w:w="795" w:type="pct"/>
          </w:tcPr>
          <w:p w14:paraId="6EE0A184" w14:textId="0342BD30" w:rsidR="00033DE3" w:rsidRPr="00F76654" w:rsidRDefault="00A80716" w:rsidP="009D6EEF">
            <w:pPr>
              <w:rPr>
                <w:rFonts w:cs="Times New Roman"/>
              </w:rPr>
            </w:pPr>
            <w:r w:rsidRPr="00F76654">
              <w:rPr>
                <w:rFonts w:cs="Times New Roman"/>
              </w:rPr>
              <w:t>36,6</w:t>
            </w:r>
            <w:r w:rsidR="00033DE3" w:rsidRPr="00F76654">
              <w:rPr>
                <w:rFonts w:cs="Times New Roman"/>
              </w:rPr>
              <w:t>%</w:t>
            </w:r>
          </w:p>
        </w:tc>
      </w:tr>
      <w:tr w:rsidR="00033DE3" w14:paraId="65B7F1EC" w14:textId="77777777" w:rsidTr="00F24369">
        <w:tc>
          <w:tcPr>
            <w:tcW w:w="3762" w:type="pct"/>
          </w:tcPr>
          <w:p w14:paraId="55F597BA" w14:textId="77777777" w:rsidR="00033DE3" w:rsidRPr="00C12883" w:rsidRDefault="00033DE3" w:rsidP="008A37C5">
            <w:pPr>
              <w:autoSpaceDE w:val="0"/>
              <w:autoSpaceDN w:val="0"/>
              <w:adjustRightInd w:val="0"/>
              <w:ind w:right="60"/>
              <w:jc w:val="left"/>
              <w:rPr>
                <w:rFonts w:cs="Times New Roman"/>
                <w:color w:val="000000"/>
              </w:rPr>
            </w:pPr>
            <w:r>
              <w:t>Ik verwacht een verkoop aan werknemers/managers</w:t>
            </w:r>
          </w:p>
        </w:tc>
        <w:tc>
          <w:tcPr>
            <w:tcW w:w="443" w:type="pct"/>
          </w:tcPr>
          <w:p w14:paraId="49CA91F0" w14:textId="47B140FA" w:rsidR="00033DE3" w:rsidRPr="00C12883" w:rsidRDefault="00A80716" w:rsidP="009D6EEF">
            <w:pPr>
              <w:rPr>
                <w:rFonts w:cs="Times New Roman"/>
              </w:rPr>
            </w:pPr>
            <w:r>
              <w:rPr>
                <w:rFonts w:cs="Times New Roman"/>
              </w:rPr>
              <w:t>53</w:t>
            </w:r>
          </w:p>
        </w:tc>
        <w:tc>
          <w:tcPr>
            <w:tcW w:w="795" w:type="pct"/>
          </w:tcPr>
          <w:p w14:paraId="7B4D7615" w14:textId="5852C768" w:rsidR="00033DE3" w:rsidRPr="00F76654" w:rsidRDefault="00A80716" w:rsidP="009D6EEF">
            <w:pPr>
              <w:rPr>
                <w:rFonts w:cs="Times New Roman"/>
              </w:rPr>
            </w:pPr>
            <w:r w:rsidRPr="00F76654">
              <w:rPr>
                <w:rFonts w:cs="Times New Roman"/>
              </w:rPr>
              <w:t>10,8</w:t>
            </w:r>
            <w:r w:rsidR="00033DE3" w:rsidRPr="00F76654">
              <w:rPr>
                <w:rFonts w:cs="Times New Roman"/>
              </w:rPr>
              <w:t>%</w:t>
            </w:r>
          </w:p>
        </w:tc>
      </w:tr>
      <w:tr w:rsidR="00033DE3" w14:paraId="62111167" w14:textId="77777777" w:rsidTr="00F24369">
        <w:tc>
          <w:tcPr>
            <w:tcW w:w="3762" w:type="pct"/>
          </w:tcPr>
          <w:p w14:paraId="5CC8D2F5" w14:textId="77777777" w:rsidR="00033DE3" w:rsidRDefault="00033DE3" w:rsidP="008A37C5">
            <w:pPr>
              <w:autoSpaceDE w:val="0"/>
              <w:autoSpaceDN w:val="0"/>
              <w:adjustRightInd w:val="0"/>
              <w:ind w:right="60"/>
              <w:jc w:val="left"/>
            </w:pPr>
            <w:r>
              <w:t>Ik verwacht een liquidatie van het bedrijf</w:t>
            </w:r>
          </w:p>
        </w:tc>
        <w:tc>
          <w:tcPr>
            <w:tcW w:w="443" w:type="pct"/>
          </w:tcPr>
          <w:p w14:paraId="1F51F43F" w14:textId="24A776F9" w:rsidR="00033DE3" w:rsidRDefault="00A80716" w:rsidP="009D6EEF">
            <w:pPr>
              <w:rPr>
                <w:rFonts w:cs="Times New Roman"/>
              </w:rPr>
            </w:pPr>
            <w:r>
              <w:rPr>
                <w:rFonts w:cs="Times New Roman"/>
              </w:rPr>
              <w:t>52</w:t>
            </w:r>
          </w:p>
        </w:tc>
        <w:tc>
          <w:tcPr>
            <w:tcW w:w="795" w:type="pct"/>
          </w:tcPr>
          <w:p w14:paraId="2613D64D" w14:textId="1AEDABFB" w:rsidR="00033DE3" w:rsidRPr="00F76654" w:rsidRDefault="00A80716" w:rsidP="009D6EEF">
            <w:pPr>
              <w:rPr>
                <w:rFonts w:cs="Times New Roman"/>
              </w:rPr>
            </w:pPr>
            <w:r w:rsidRPr="00F76654">
              <w:rPr>
                <w:rFonts w:cs="Times New Roman"/>
              </w:rPr>
              <w:t>10,6</w:t>
            </w:r>
            <w:r w:rsidR="00033DE3" w:rsidRPr="00F76654">
              <w:rPr>
                <w:rFonts w:cs="Times New Roman"/>
              </w:rPr>
              <w:t>%</w:t>
            </w:r>
          </w:p>
        </w:tc>
      </w:tr>
      <w:tr w:rsidR="00033DE3" w14:paraId="0B535BC7" w14:textId="77777777" w:rsidTr="00F24369">
        <w:tc>
          <w:tcPr>
            <w:tcW w:w="3762" w:type="pct"/>
            <w:tcBorders>
              <w:bottom w:val="double" w:sz="4" w:space="0" w:color="auto"/>
            </w:tcBorders>
          </w:tcPr>
          <w:p w14:paraId="43D5768F" w14:textId="77777777" w:rsidR="00033DE3" w:rsidRDefault="00033DE3" w:rsidP="008A37C5">
            <w:pPr>
              <w:autoSpaceDE w:val="0"/>
              <w:autoSpaceDN w:val="0"/>
              <w:adjustRightInd w:val="0"/>
              <w:ind w:right="60"/>
              <w:jc w:val="left"/>
            </w:pPr>
            <w:r>
              <w:t>Er is nog geen duidelijkheid</w:t>
            </w:r>
          </w:p>
        </w:tc>
        <w:tc>
          <w:tcPr>
            <w:tcW w:w="443" w:type="pct"/>
            <w:tcBorders>
              <w:bottom w:val="double" w:sz="4" w:space="0" w:color="auto"/>
            </w:tcBorders>
          </w:tcPr>
          <w:p w14:paraId="6F321321" w14:textId="7E35CE80" w:rsidR="00033DE3" w:rsidRDefault="00A80716" w:rsidP="009D6EEF">
            <w:pPr>
              <w:rPr>
                <w:rFonts w:cs="Times New Roman"/>
              </w:rPr>
            </w:pPr>
            <w:r>
              <w:rPr>
                <w:rFonts w:cs="Times New Roman"/>
              </w:rPr>
              <w:t>95</w:t>
            </w:r>
          </w:p>
        </w:tc>
        <w:tc>
          <w:tcPr>
            <w:tcW w:w="795" w:type="pct"/>
            <w:tcBorders>
              <w:bottom w:val="double" w:sz="4" w:space="0" w:color="auto"/>
            </w:tcBorders>
          </w:tcPr>
          <w:p w14:paraId="6F14C841" w14:textId="083A3119" w:rsidR="00033DE3" w:rsidRPr="00F76654" w:rsidRDefault="00A80716" w:rsidP="009D6EEF">
            <w:pPr>
              <w:rPr>
                <w:rFonts w:cs="Times New Roman"/>
              </w:rPr>
            </w:pPr>
            <w:r w:rsidRPr="00F76654">
              <w:rPr>
                <w:rFonts w:cs="Times New Roman"/>
              </w:rPr>
              <w:t>19,4</w:t>
            </w:r>
            <w:r w:rsidR="00033DE3" w:rsidRPr="00F76654">
              <w:rPr>
                <w:rFonts w:cs="Times New Roman"/>
              </w:rPr>
              <w:t>%</w:t>
            </w:r>
          </w:p>
        </w:tc>
      </w:tr>
      <w:tr w:rsidR="008E780A" w14:paraId="46AB3E85" w14:textId="77777777" w:rsidTr="008E780A">
        <w:tc>
          <w:tcPr>
            <w:tcW w:w="5000" w:type="pct"/>
            <w:gridSpan w:val="3"/>
            <w:tcBorders>
              <w:top w:val="double" w:sz="4" w:space="0" w:color="auto"/>
            </w:tcBorders>
          </w:tcPr>
          <w:p w14:paraId="6A908E2D" w14:textId="272A131A" w:rsidR="008E780A" w:rsidRPr="00F76654" w:rsidRDefault="008E780A" w:rsidP="00D26A8A">
            <w:pPr>
              <w:pBdr>
                <w:bottom w:val="single" w:sz="4" w:space="1" w:color="auto"/>
              </w:pBdr>
              <w:rPr>
                <w:rFonts w:cs="Times New Roman"/>
              </w:rPr>
            </w:pPr>
            <w:r w:rsidRPr="00F76654">
              <w:rPr>
                <w:b/>
              </w:rPr>
              <w:t>Panel B</w:t>
            </w:r>
            <w:r w:rsidRPr="00F76654">
              <w:rPr>
                <w:b/>
                <w:i/>
              </w:rPr>
              <w:t>:</w:t>
            </w:r>
            <w:r w:rsidRPr="00F76654">
              <w:rPr>
                <w:i/>
              </w:rPr>
              <w:t xml:space="preserve"> Selectie van bedrijven die </w:t>
            </w:r>
            <w:r w:rsidR="00DD7C83" w:rsidRPr="00F76654">
              <w:rPr>
                <w:i/>
              </w:rPr>
              <w:t>aangeven</w:t>
            </w:r>
            <w:r w:rsidR="00D26A8A" w:rsidRPr="00F76654">
              <w:rPr>
                <w:i/>
              </w:rPr>
              <w:t xml:space="preserve"> dat ze wel een idee hebben</w:t>
            </w:r>
            <w:r w:rsidR="00DD7C83" w:rsidRPr="00F76654">
              <w:rPr>
                <w:i/>
              </w:rPr>
              <w:t xml:space="preserve"> </w:t>
            </w:r>
            <w:r w:rsidR="00A80716" w:rsidRPr="00F76654">
              <w:rPr>
                <w:i/>
              </w:rPr>
              <w:t>aan</w:t>
            </w:r>
            <w:r w:rsidR="00DD7C83" w:rsidRPr="00F76654">
              <w:rPr>
                <w:i/>
              </w:rPr>
              <w:t xml:space="preserve"> </w:t>
            </w:r>
            <w:r w:rsidRPr="00F76654">
              <w:rPr>
                <w:i/>
              </w:rPr>
              <w:t>wie de overdracht van meer dan 50% van de aandelen zal gebeuren</w:t>
            </w:r>
          </w:p>
        </w:tc>
      </w:tr>
      <w:tr w:rsidR="008E780A" w14:paraId="35B931F6" w14:textId="77777777" w:rsidTr="00F24369">
        <w:tc>
          <w:tcPr>
            <w:tcW w:w="3762" w:type="pct"/>
            <w:tcBorders>
              <w:bottom w:val="single" w:sz="4" w:space="0" w:color="auto"/>
            </w:tcBorders>
          </w:tcPr>
          <w:p w14:paraId="1DD0860F" w14:textId="17B54DA7" w:rsidR="008E780A" w:rsidRPr="008E780A" w:rsidRDefault="00A80716" w:rsidP="009D6EEF">
            <w:r>
              <w:t>N = 319</w:t>
            </w:r>
          </w:p>
        </w:tc>
        <w:tc>
          <w:tcPr>
            <w:tcW w:w="443" w:type="pct"/>
            <w:tcBorders>
              <w:bottom w:val="single" w:sz="4" w:space="0" w:color="auto"/>
            </w:tcBorders>
          </w:tcPr>
          <w:p w14:paraId="63B3A472" w14:textId="6DB24504" w:rsidR="008E780A" w:rsidRPr="008E780A" w:rsidRDefault="008E780A" w:rsidP="009D6EEF">
            <w:r w:rsidRPr="008E780A">
              <w:t>Aantal</w:t>
            </w:r>
          </w:p>
        </w:tc>
        <w:tc>
          <w:tcPr>
            <w:tcW w:w="795" w:type="pct"/>
            <w:tcBorders>
              <w:bottom w:val="single" w:sz="4" w:space="0" w:color="auto"/>
            </w:tcBorders>
          </w:tcPr>
          <w:p w14:paraId="6707EA6C" w14:textId="6B0E96A6" w:rsidR="008E780A" w:rsidRPr="00F76654" w:rsidRDefault="008E780A" w:rsidP="009D6EEF">
            <w:r w:rsidRPr="00F76654">
              <w:t>Procentueel</w:t>
            </w:r>
          </w:p>
        </w:tc>
      </w:tr>
      <w:tr w:rsidR="008E780A" w14:paraId="4BCD86D5" w14:textId="77777777" w:rsidTr="00F24369">
        <w:tc>
          <w:tcPr>
            <w:tcW w:w="3762" w:type="pct"/>
            <w:tcBorders>
              <w:top w:val="single" w:sz="4" w:space="0" w:color="auto"/>
            </w:tcBorders>
          </w:tcPr>
          <w:p w14:paraId="34A1BA54" w14:textId="08EC70B3" w:rsidR="008E780A" w:rsidRDefault="008E780A" w:rsidP="008A37C5">
            <w:pPr>
              <w:autoSpaceDE w:val="0"/>
              <w:autoSpaceDN w:val="0"/>
              <w:adjustRightInd w:val="0"/>
              <w:ind w:right="60"/>
              <w:jc w:val="left"/>
            </w:pPr>
            <w:r>
              <w:t>Familiale overdracht</w:t>
            </w:r>
          </w:p>
        </w:tc>
        <w:tc>
          <w:tcPr>
            <w:tcW w:w="443" w:type="pct"/>
            <w:tcBorders>
              <w:top w:val="single" w:sz="4" w:space="0" w:color="auto"/>
            </w:tcBorders>
          </w:tcPr>
          <w:p w14:paraId="3B75FC8C" w14:textId="499CCAE7" w:rsidR="008E780A" w:rsidRDefault="00A80716" w:rsidP="009D6EEF">
            <w:pPr>
              <w:rPr>
                <w:rFonts w:cs="Times New Roman"/>
              </w:rPr>
            </w:pPr>
            <w:r>
              <w:rPr>
                <w:rFonts w:cs="Times New Roman"/>
              </w:rPr>
              <w:t>133</w:t>
            </w:r>
          </w:p>
        </w:tc>
        <w:tc>
          <w:tcPr>
            <w:tcW w:w="795" w:type="pct"/>
            <w:tcBorders>
              <w:top w:val="single" w:sz="4" w:space="0" w:color="auto"/>
            </w:tcBorders>
          </w:tcPr>
          <w:p w14:paraId="386668C1" w14:textId="16DE9ADF" w:rsidR="008E780A" w:rsidRPr="00F76654" w:rsidRDefault="00D26A8A" w:rsidP="009D6EEF">
            <w:pPr>
              <w:rPr>
                <w:rFonts w:cs="Times New Roman"/>
              </w:rPr>
            </w:pPr>
            <w:r w:rsidRPr="00F76654">
              <w:rPr>
                <w:rFonts w:cs="Times New Roman"/>
              </w:rPr>
              <w:t>41,7</w:t>
            </w:r>
            <w:r w:rsidR="008E780A" w:rsidRPr="00F76654">
              <w:rPr>
                <w:rFonts w:cs="Times New Roman"/>
              </w:rPr>
              <w:t>%</w:t>
            </w:r>
          </w:p>
        </w:tc>
      </w:tr>
      <w:tr w:rsidR="008E780A" w14:paraId="33C9F2BA" w14:textId="77777777" w:rsidTr="00F24369">
        <w:tc>
          <w:tcPr>
            <w:tcW w:w="3762" w:type="pct"/>
          </w:tcPr>
          <w:p w14:paraId="5A1272D8" w14:textId="7F2E1080" w:rsidR="008E780A" w:rsidRDefault="008E780A" w:rsidP="008A37C5">
            <w:pPr>
              <w:autoSpaceDE w:val="0"/>
              <w:autoSpaceDN w:val="0"/>
              <w:adjustRightInd w:val="0"/>
              <w:ind w:right="60"/>
              <w:jc w:val="left"/>
            </w:pPr>
            <w:r>
              <w:t>Externe verkoop</w:t>
            </w:r>
          </w:p>
        </w:tc>
        <w:tc>
          <w:tcPr>
            <w:tcW w:w="443" w:type="pct"/>
          </w:tcPr>
          <w:p w14:paraId="10CCBBC9" w14:textId="5D6B0617" w:rsidR="008E780A" w:rsidRDefault="00A80716" w:rsidP="009D6EEF">
            <w:pPr>
              <w:rPr>
                <w:rFonts w:cs="Times New Roman"/>
              </w:rPr>
            </w:pPr>
            <w:r>
              <w:rPr>
                <w:rFonts w:cs="Times New Roman"/>
              </w:rPr>
              <w:t>148</w:t>
            </w:r>
          </w:p>
        </w:tc>
        <w:tc>
          <w:tcPr>
            <w:tcW w:w="795" w:type="pct"/>
          </w:tcPr>
          <w:p w14:paraId="194CD667" w14:textId="725A4C9D" w:rsidR="008E780A" w:rsidRPr="00F76654" w:rsidRDefault="00D26A8A" w:rsidP="009D6EEF">
            <w:pPr>
              <w:rPr>
                <w:rFonts w:cs="Times New Roman"/>
              </w:rPr>
            </w:pPr>
            <w:r w:rsidRPr="00F76654">
              <w:rPr>
                <w:rFonts w:cs="Times New Roman"/>
              </w:rPr>
              <w:t>46,4</w:t>
            </w:r>
            <w:r w:rsidR="008E780A" w:rsidRPr="00F76654">
              <w:rPr>
                <w:rFonts w:cs="Times New Roman"/>
              </w:rPr>
              <w:t>%</w:t>
            </w:r>
          </w:p>
        </w:tc>
      </w:tr>
      <w:tr w:rsidR="008E780A" w14:paraId="4DF90EE4" w14:textId="77777777" w:rsidTr="00F24369">
        <w:tc>
          <w:tcPr>
            <w:tcW w:w="3762" w:type="pct"/>
            <w:tcBorders>
              <w:bottom w:val="single" w:sz="4" w:space="0" w:color="auto"/>
            </w:tcBorders>
          </w:tcPr>
          <w:p w14:paraId="5249467A" w14:textId="7F2E01A0" w:rsidR="008E780A" w:rsidRDefault="008E780A" w:rsidP="008A37C5">
            <w:pPr>
              <w:autoSpaceDE w:val="0"/>
              <w:autoSpaceDN w:val="0"/>
              <w:adjustRightInd w:val="0"/>
              <w:ind w:right="60"/>
              <w:jc w:val="left"/>
            </w:pPr>
            <w:r>
              <w:t>Liquidatie</w:t>
            </w:r>
          </w:p>
        </w:tc>
        <w:tc>
          <w:tcPr>
            <w:tcW w:w="443" w:type="pct"/>
            <w:tcBorders>
              <w:bottom w:val="single" w:sz="4" w:space="0" w:color="auto"/>
            </w:tcBorders>
          </w:tcPr>
          <w:p w14:paraId="602188BD" w14:textId="7CE7155B" w:rsidR="008E780A" w:rsidRDefault="00A80716" w:rsidP="009D6EEF">
            <w:pPr>
              <w:rPr>
                <w:rFonts w:cs="Times New Roman"/>
              </w:rPr>
            </w:pPr>
            <w:r>
              <w:rPr>
                <w:rFonts w:cs="Times New Roman"/>
              </w:rPr>
              <w:t>38</w:t>
            </w:r>
          </w:p>
        </w:tc>
        <w:tc>
          <w:tcPr>
            <w:tcW w:w="795" w:type="pct"/>
            <w:tcBorders>
              <w:bottom w:val="single" w:sz="4" w:space="0" w:color="auto"/>
            </w:tcBorders>
          </w:tcPr>
          <w:p w14:paraId="0187B360" w14:textId="003E5BED" w:rsidR="008E780A" w:rsidRDefault="00D26A8A" w:rsidP="009D6EEF">
            <w:pPr>
              <w:rPr>
                <w:rFonts w:cs="Times New Roman"/>
              </w:rPr>
            </w:pPr>
            <w:r>
              <w:rPr>
                <w:rFonts w:cs="Times New Roman"/>
              </w:rPr>
              <w:t>11,9</w:t>
            </w:r>
            <w:r w:rsidR="008E780A">
              <w:rPr>
                <w:rFonts w:cs="Times New Roman"/>
              </w:rPr>
              <w:t>%</w:t>
            </w:r>
          </w:p>
        </w:tc>
      </w:tr>
      <w:tr w:rsidR="008E780A" w14:paraId="64BAFA50" w14:textId="77777777" w:rsidTr="00F24369">
        <w:tc>
          <w:tcPr>
            <w:tcW w:w="3762" w:type="pct"/>
            <w:tcBorders>
              <w:top w:val="single" w:sz="4" w:space="0" w:color="auto"/>
              <w:bottom w:val="single" w:sz="4" w:space="0" w:color="auto"/>
            </w:tcBorders>
          </w:tcPr>
          <w:p w14:paraId="3497663B" w14:textId="69C4C177" w:rsidR="008E780A" w:rsidRDefault="008E780A" w:rsidP="008A37C5">
            <w:pPr>
              <w:autoSpaceDE w:val="0"/>
              <w:autoSpaceDN w:val="0"/>
              <w:adjustRightInd w:val="0"/>
              <w:ind w:right="60"/>
              <w:jc w:val="left"/>
            </w:pPr>
            <w:r>
              <w:t>Totaal</w:t>
            </w:r>
          </w:p>
        </w:tc>
        <w:tc>
          <w:tcPr>
            <w:tcW w:w="443" w:type="pct"/>
            <w:tcBorders>
              <w:top w:val="single" w:sz="4" w:space="0" w:color="auto"/>
              <w:bottom w:val="single" w:sz="4" w:space="0" w:color="auto"/>
            </w:tcBorders>
          </w:tcPr>
          <w:p w14:paraId="2F39B768" w14:textId="5AD76C14" w:rsidR="008E780A" w:rsidRDefault="001707F3" w:rsidP="009D6EEF">
            <w:pPr>
              <w:rPr>
                <w:rFonts w:cs="Times New Roman"/>
              </w:rPr>
            </w:pPr>
            <w:r>
              <w:rPr>
                <w:rFonts w:cs="Times New Roman"/>
              </w:rPr>
              <w:t>319</w:t>
            </w:r>
          </w:p>
        </w:tc>
        <w:tc>
          <w:tcPr>
            <w:tcW w:w="795" w:type="pct"/>
            <w:tcBorders>
              <w:top w:val="single" w:sz="4" w:space="0" w:color="auto"/>
              <w:bottom w:val="single" w:sz="4" w:space="0" w:color="auto"/>
            </w:tcBorders>
          </w:tcPr>
          <w:p w14:paraId="543DDFAE" w14:textId="54F308FD" w:rsidR="008E780A" w:rsidRDefault="008E780A" w:rsidP="009D6EEF">
            <w:pPr>
              <w:rPr>
                <w:rFonts w:cs="Times New Roman"/>
              </w:rPr>
            </w:pPr>
            <w:r>
              <w:rPr>
                <w:rFonts w:cs="Times New Roman"/>
              </w:rPr>
              <w:t>100%</w:t>
            </w:r>
          </w:p>
        </w:tc>
      </w:tr>
    </w:tbl>
    <w:p w14:paraId="65A6D7FD" w14:textId="13E211C7" w:rsidR="00F24369" w:rsidRDefault="00F24369" w:rsidP="009D6EEF">
      <w:pPr>
        <w:rPr>
          <w:sz w:val="24"/>
        </w:rPr>
      </w:pPr>
    </w:p>
    <w:p w14:paraId="614A83A5" w14:textId="50BF0402" w:rsidR="00084217" w:rsidRDefault="00084217" w:rsidP="00084217">
      <w:pPr>
        <w:rPr>
          <w:sz w:val="24"/>
        </w:rPr>
      </w:pPr>
      <w:r>
        <w:rPr>
          <w:sz w:val="24"/>
        </w:rPr>
        <w:t xml:space="preserve">Voor de bedrijven die reeds een idee hebben aan wie ze meer dan 50% van de aandelen zullen overdragen, maken we in panel B van tabel 4.9. een </w:t>
      </w:r>
      <w:r w:rsidRPr="00190413">
        <w:rPr>
          <w:sz w:val="24"/>
        </w:rPr>
        <w:t xml:space="preserve">onderscheid tussen een familiale overdracht, een externe verkoop, </w:t>
      </w:r>
      <w:r>
        <w:rPr>
          <w:sz w:val="24"/>
        </w:rPr>
        <w:t>of e</w:t>
      </w:r>
      <w:r w:rsidRPr="00190413">
        <w:rPr>
          <w:sz w:val="24"/>
        </w:rPr>
        <w:t>en liquidatie. De volgende overdrachtsmogelijkheden beschouwen we als familiaal: ‘Ik verwacht dat enkel de ‘actieve’ kinderen het eigenaarschap zullen overnemen’, ‘Ik verwacht dat alle kinderen gezamenlijk het eigenaarschap overnemen’, en ‘Ik verwacht dat andere familieleden het e</w:t>
      </w:r>
      <w:r>
        <w:rPr>
          <w:sz w:val="24"/>
        </w:rPr>
        <w:t xml:space="preserve">igenaarschap zullen overnemen’. </w:t>
      </w:r>
      <w:r w:rsidRPr="00190413">
        <w:rPr>
          <w:sz w:val="24"/>
        </w:rPr>
        <w:t xml:space="preserve">De volgende overdrachtsmogelijkheden definiëren we als extern: ‘Ik verwacht een verkoop aan derden’ en ‘Ik verwacht een verkoop aan werknemers/managers’. Voor zij die optie 1 (geen kinderen) of optie 2 (verwacht niet dat de kinderen het eigenaarschap willen overnemen) hebben aangeduid, wordt nagegaan </w:t>
      </w:r>
      <w:r w:rsidR="00C34C89">
        <w:rPr>
          <w:sz w:val="24"/>
        </w:rPr>
        <w:t xml:space="preserve">of </w:t>
      </w:r>
      <w:r w:rsidRPr="00190413">
        <w:rPr>
          <w:sz w:val="24"/>
        </w:rPr>
        <w:t xml:space="preserve">zij nog </w:t>
      </w:r>
      <w:r>
        <w:rPr>
          <w:sz w:val="24"/>
        </w:rPr>
        <w:t xml:space="preserve">andere opties </w:t>
      </w:r>
      <w:r w:rsidRPr="00190413">
        <w:rPr>
          <w:sz w:val="24"/>
        </w:rPr>
        <w:t>hebben aangeduid omdat optie 1 en 2 moeilijk te classificeren zijn.</w:t>
      </w:r>
      <w:r>
        <w:rPr>
          <w:sz w:val="24"/>
        </w:rPr>
        <w:t xml:space="preserve"> Indien zij geen andere optie(s) aangeduid hebben, worden zij niet opgenomen in panel B.</w:t>
      </w:r>
      <w:r w:rsidRPr="00190413">
        <w:rPr>
          <w:sz w:val="24"/>
        </w:rPr>
        <w:t xml:space="preserve">  </w:t>
      </w:r>
    </w:p>
    <w:p w14:paraId="3F356F5C" w14:textId="378C5DEF" w:rsidR="00F76654" w:rsidRDefault="005B5184" w:rsidP="00F24369">
      <w:pPr>
        <w:rPr>
          <w:sz w:val="24"/>
        </w:rPr>
      </w:pPr>
      <w:r>
        <w:rPr>
          <w:sz w:val="24"/>
        </w:rPr>
        <w:t>Uit panel B van tabel 4.9</w:t>
      </w:r>
      <w:r w:rsidR="00F24369">
        <w:rPr>
          <w:sz w:val="24"/>
        </w:rPr>
        <w:t xml:space="preserve">. blijkt dat </w:t>
      </w:r>
      <w:r>
        <w:rPr>
          <w:sz w:val="24"/>
        </w:rPr>
        <w:t>41,7</w:t>
      </w:r>
      <w:r w:rsidR="00F24369">
        <w:rPr>
          <w:sz w:val="24"/>
        </w:rPr>
        <w:t xml:space="preserve">% van de bedrijven een familiale overdracht verwacht, </w:t>
      </w:r>
      <w:r>
        <w:rPr>
          <w:sz w:val="24"/>
        </w:rPr>
        <w:t>terwijl 46,4% e</w:t>
      </w:r>
      <w:r w:rsidR="00F24369">
        <w:rPr>
          <w:sz w:val="24"/>
        </w:rPr>
        <w:t>en externe verkoop</w:t>
      </w:r>
      <w:r>
        <w:rPr>
          <w:sz w:val="24"/>
        </w:rPr>
        <w:t xml:space="preserve"> verwacht en 11,9%</w:t>
      </w:r>
      <w:r w:rsidR="00E85638">
        <w:rPr>
          <w:sz w:val="24"/>
        </w:rPr>
        <w:t xml:space="preserve"> een liquidatie. </w:t>
      </w:r>
      <w:r w:rsidR="00F24369">
        <w:rPr>
          <w:sz w:val="24"/>
        </w:rPr>
        <w:t>Bij verdere analyse van de d</w:t>
      </w:r>
      <w:r>
        <w:rPr>
          <w:sz w:val="24"/>
        </w:rPr>
        <w:t>ata blijkt dat 8</w:t>
      </w:r>
      <w:r w:rsidR="00227CDC">
        <w:rPr>
          <w:sz w:val="24"/>
        </w:rPr>
        <w:t xml:space="preserve"> bedrijven enkel aangeven</w:t>
      </w:r>
      <w:r w:rsidR="00F24369">
        <w:rPr>
          <w:sz w:val="24"/>
        </w:rPr>
        <w:t xml:space="preserve"> ‘</w:t>
      </w:r>
      <w:r w:rsidR="00E85638">
        <w:rPr>
          <w:sz w:val="24"/>
        </w:rPr>
        <w:t xml:space="preserve">er zijn </w:t>
      </w:r>
      <w:r w:rsidR="00F24369">
        <w:rPr>
          <w:sz w:val="24"/>
        </w:rPr>
        <w:t>geen kinderen’ of ‘</w:t>
      </w:r>
      <w:r w:rsidR="00E85638">
        <w:rPr>
          <w:sz w:val="24"/>
        </w:rPr>
        <w:t xml:space="preserve">ik verwacht </w:t>
      </w:r>
      <w:r w:rsidR="00F24369">
        <w:rPr>
          <w:sz w:val="24"/>
        </w:rPr>
        <w:t>niet dat de kinderen het ei</w:t>
      </w:r>
      <w:r w:rsidR="00E85638">
        <w:rPr>
          <w:sz w:val="24"/>
        </w:rPr>
        <w:t xml:space="preserve">genaarschap willen overnemen’. </w:t>
      </w:r>
      <w:r w:rsidR="00F24369">
        <w:rPr>
          <w:sz w:val="24"/>
        </w:rPr>
        <w:t xml:space="preserve">Deze </w:t>
      </w:r>
      <w:r w:rsidR="00E85638">
        <w:rPr>
          <w:sz w:val="24"/>
        </w:rPr>
        <w:t xml:space="preserve">mogelijkheden </w:t>
      </w:r>
      <w:r w:rsidR="00F24369">
        <w:rPr>
          <w:sz w:val="24"/>
        </w:rPr>
        <w:t>werden</w:t>
      </w:r>
      <w:r w:rsidR="00E85638">
        <w:rPr>
          <w:sz w:val="24"/>
        </w:rPr>
        <w:t>, zoals eerder aangehaald,</w:t>
      </w:r>
      <w:r w:rsidR="00F24369">
        <w:rPr>
          <w:sz w:val="24"/>
        </w:rPr>
        <w:t xml:space="preserve"> niet op</w:t>
      </w:r>
      <w:r>
        <w:rPr>
          <w:sz w:val="24"/>
        </w:rPr>
        <w:t>genomen in panel B van tabel 4.9</w:t>
      </w:r>
      <w:r w:rsidR="00F24369">
        <w:rPr>
          <w:sz w:val="24"/>
        </w:rPr>
        <w:t xml:space="preserve">. vermits </w:t>
      </w:r>
      <w:r w:rsidR="00E85638">
        <w:rPr>
          <w:sz w:val="24"/>
        </w:rPr>
        <w:t>ze</w:t>
      </w:r>
      <w:r w:rsidR="009E421F">
        <w:rPr>
          <w:sz w:val="24"/>
        </w:rPr>
        <w:t xml:space="preserve"> niet onder te brengen zijn onder externe verkoop, familiale overdracht</w:t>
      </w:r>
      <w:r w:rsidR="00E85638">
        <w:rPr>
          <w:sz w:val="24"/>
        </w:rPr>
        <w:t>,</w:t>
      </w:r>
      <w:r w:rsidR="009E421F">
        <w:rPr>
          <w:sz w:val="24"/>
        </w:rPr>
        <w:t xml:space="preserve"> of liquidatie. </w:t>
      </w:r>
      <w:r w:rsidR="00E85638">
        <w:rPr>
          <w:sz w:val="24"/>
        </w:rPr>
        <w:t>Bij deze bedrijven is de kans echter</w:t>
      </w:r>
      <w:r w:rsidR="00F24369">
        <w:rPr>
          <w:sz w:val="24"/>
        </w:rPr>
        <w:t xml:space="preserve"> reëel </w:t>
      </w:r>
      <w:r w:rsidR="00E85638">
        <w:rPr>
          <w:sz w:val="24"/>
        </w:rPr>
        <w:t>dat</w:t>
      </w:r>
      <w:r w:rsidR="00227CDC">
        <w:rPr>
          <w:sz w:val="24"/>
        </w:rPr>
        <w:t xml:space="preserve"> een externe verkoop zal plaatsvind</w:t>
      </w:r>
      <w:r w:rsidR="00F24369">
        <w:rPr>
          <w:sz w:val="24"/>
        </w:rPr>
        <w:t xml:space="preserve">en. Indien we deze bedrijven </w:t>
      </w:r>
      <w:r w:rsidR="00E85638">
        <w:rPr>
          <w:sz w:val="24"/>
        </w:rPr>
        <w:t xml:space="preserve">optellen </w:t>
      </w:r>
      <w:r w:rsidR="009E421F">
        <w:rPr>
          <w:sz w:val="24"/>
        </w:rPr>
        <w:t xml:space="preserve">bij de bedrijven </w:t>
      </w:r>
      <w:r w:rsidR="00F24369">
        <w:rPr>
          <w:sz w:val="24"/>
        </w:rPr>
        <w:t>in panel B die effectief aangeven een externe verkoop te verwachten, resulteert dit in</w:t>
      </w:r>
      <w:r w:rsidR="00E85638">
        <w:rPr>
          <w:sz w:val="24"/>
        </w:rPr>
        <w:t xml:space="preserve"> volgende cijfers:</w:t>
      </w:r>
      <w:r>
        <w:rPr>
          <w:sz w:val="24"/>
        </w:rPr>
        <w:t xml:space="preserve"> 47,7%</w:t>
      </w:r>
      <w:r w:rsidR="00F24369">
        <w:rPr>
          <w:sz w:val="24"/>
        </w:rPr>
        <w:t>% (</w:t>
      </w:r>
      <w:r w:rsidR="00E85638">
        <w:rPr>
          <w:sz w:val="24"/>
        </w:rPr>
        <w:t>(</w:t>
      </w:r>
      <w:r>
        <w:rPr>
          <w:sz w:val="24"/>
        </w:rPr>
        <w:t>148</w:t>
      </w:r>
      <w:r w:rsidR="00E85638">
        <w:rPr>
          <w:sz w:val="24"/>
        </w:rPr>
        <w:t xml:space="preserve"> </w:t>
      </w:r>
      <w:r w:rsidR="00F24369">
        <w:rPr>
          <w:sz w:val="24"/>
        </w:rPr>
        <w:t>+</w:t>
      </w:r>
      <w:r w:rsidR="00E85638">
        <w:rPr>
          <w:sz w:val="24"/>
        </w:rPr>
        <w:t xml:space="preserve"> </w:t>
      </w:r>
      <w:r>
        <w:rPr>
          <w:sz w:val="24"/>
        </w:rPr>
        <w:t>8</w:t>
      </w:r>
      <w:r w:rsidR="00E85638">
        <w:rPr>
          <w:sz w:val="24"/>
        </w:rPr>
        <w:t>)</w:t>
      </w:r>
      <w:r w:rsidR="00F24369">
        <w:rPr>
          <w:sz w:val="24"/>
        </w:rPr>
        <w:t>/</w:t>
      </w:r>
      <w:r w:rsidR="00E85638">
        <w:rPr>
          <w:sz w:val="24"/>
        </w:rPr>
        <w:t>(</w:t>
      </w:r>
      <w:r>
        <w:rPr>
          <w:sz w:val="24"/>
        </w:rPr>
        <w:t>319</w:t>
      </w:r>
      <w:r w:rsidR="00E85638">
        <w:rPr>
          <w:sz w:val="24"/>
        </w:rPr>
        <w:t xml:space="preserve"> </w:t>
      </w:r>
      <w:r w:rsidR="00F24369">
        <w:rPr>
          <w:sz w:val="24"/>
        </w:rPr>
        <w:t>+</w:t>
      </w:r>
      <w:r w:rsidR="00E85638">
        <w:rPr>
          <w:sz w:val="24"/>
        </w:rPr>
        <w:t xml:space="preserve"> </w:t>
      </w:r>
      <w:r>
        <w:rPr>
          <w:sz w:val="24"/>
        </w:rPr>
        <w:t>8</w:t>
      </w:r>
      <w:r w:rsidR="00E85638">
        <w:rPr>
          <w:sz w:val="24"/>
        </w:rPr>
        <w:t>)</w:t>
      </w:r>
      <w:r w:rsidR="00F24369">
        <w:rPr>
          <w:sz w:val="24"/>
        </w:rPr>
        <w:t xml:space="preserve">) </w:t>
      </w:r>
      <w:r>
        <w:rPr>
          <w:sz w:val="24"/>
        </w:rPr>
        <w:t>verwacht een externe verkoop; 40,7</w:t>
      </w:r>
      <w:r w:rsidR="00E85638">
        <w:rPr>
          <w:sz w:val="24"/>
        </w:rPr>
        <w:t xml:space="preserve">% een familiale overdracht; en </w:t>
      </w:r>
      <w:r>
        <w:rPr>
          <w:sz w:val="24"/>
        </w:rPr>
        <w:t>11,6</w:t>
      </w:r>
      <w:r w:rsidR="00E85638">
        <w:rPr>
          <w:sz w:val="24"/>
        </w:rPr>
        <w:t>% een liquidatie</w:t>
      </w:r>
      <w:r w:rsidR="00F24369">
        <w:rPr>
          <w:sz w:val="24"/>
        </w:rPr>
        <w:t>.</w:t>
      </w:r>
    </w:p>
    <w:p w14:paraId="31537D2F" w14:textId="51D9BF2A" w:rsidR="00F24369" w:rsidRDefault="00652D7C" w:rsidP="00F24369">
      <w:pPr>
        <w:rPr>
          <w:sz w:val="24"/>
        </w:rPr>
      </w:pPr>
      <w:r>
        <w:rPr>
          <w:sz w:val="24"/>
        </w:rPr>
        <w:lastRenderedPageBreak/>
        <w:t>I</w:t>
      </w:r>
      <w:r w:rsidR="00F76654">
        <w:rPr>
          <w:sz w:val="24"/>
        </w:rPr>
        <w:t>n 2015 verwachtte nog 58,7% een familiale overdracht (vs. 40,7% in 2019) en 32,4% een externe verkoop (vs. 47,7% in 2019).</w:t>
      </w:r>
      <w:r w:rsidR="00F24369">
        <w:rPr>
          <w:sz w:val="24"/>
        </w:rPr>
        <w:t xml:space="preserve"> </w:t>
      </w:r>
      <w:r w:rsidR="004D074D">
        <w:rPr>
          <w:sz w:val="24"/>
        </w:rPr>
        <w:t>Externe verkoop lijkt meer en meer het verwachte overdrachtsscenario.</w:t>
      </w:r>
    </w:p>
    <w:p w14:paraId="126D06BE" w14:textId="54122982" w:rsidR="00DC0313" w:rsidRDefault="00DC0313" w:rsidP="00F24369">
      <w:pPr>
        <w:rPr>
          <w:sz w:val="24"/>
        </w:rPr>
      </w:pPr>
      <w:r>
        <w:rPr>
          <w:sz w:val="24"/>
        </w:rPr>
        <w:t>Als we binnen de groepen van familiebedrijven en niet-familiebedrijven nagaan welk overdrachtsscenario zij verwachten, geeft tabel 4.10 weer dat maar liefst 41,4% van de familiebedrijven een externe verkoop verwachten en 46,2% een familiale overdracht.</w:t>
      </w:r>
    </w:p>
    <w:tbl>
      <w:tblPr>
        <w:tblStyle w:val="TableGrid"/>
        <w:tblW w:w="5000" w:type="pct"/>
        <w:tblLook w:val="04A0" w:firstRow="1" w:lastRow="0" w:firstColumn="1" w:lastColumn="0" w:noHBand="0" w:noVBand="1"/>
      </w:tblPr>
      <w:tblGrid>
        <w:gridCol w:w="5259"/>
        <w:gridCol w:w="688"/>
        <w:gridCol w:w="989"/>
        <w:gridCol w:w="876"/>
        <w:gridCol w:w="1259"/>
      </w:tblGrid>
      <w:tr w:rsidR="00DC0313" w:rsidRPr="00FE1F84" w14:paraId="69FF2563" w14:textId="77777777" w:rsidTr="00E40E7B">
        <w:tc>
          <w:tcPr>
            <w:tcW w:w="5000" w:type="pct"/>
            <w:gridSpan w:val="5"/>
            <w:tcBorders>
              <w:top w:val="nil"/>
              <w:left w:val="nil"/>
              <w:bottom w:val="single" w:sz="4" w:space="0" w:color="auto"/>
              <w:right w:val="nil"/>
            </w:tcBorders>
          </w:tcPr>
          <w:p w14:paraId="02E017D6" w14:textId="1D9A660C" w:rsidR="00DC0313" w:rsidRPr="00684C6E" w:rsidRDefault="00DC0313" w:rsidP="00DC0313">
            <w:pPr>
              <w:rPr>
                <w:rFonts w:cs="Times New Roman"/>
                <w:b/>
              </w:rPr>
            </w:pPr>
            <w:r w:rsidRPr="00684C6E">
              <w:rPr>
                <w:rFonts w:cs="Times New Roman"/>
                <w:b/>
              </w:rPr>
              <w:t>Tabel 4.</w:t>
            </w:r>
            <w:r>
              <w:rPr>
                <w:rFonts w:cs="Times New Roman"/>
                <w:b/>
              </w:rPr>
              <w:t>10</w:t>
            </w:r>
            <w:r w:rsidRPr="00684C6E">
              <w:rPr>
                <w:rFonts w:cs="Times New Roman"/>
                <w:b/>
              </w:rPr>
              <w:t>.</w:t>
            </w:r>
            <w:r>
              <w:rPr>
                <w:rFonts w:cs="Times New Roman"/>
                <w:b/>
              </w:rPr>
              <w:t xml:space="preserve"> : Verwachte overdrachtsscenario</w:t>
            </w:r>
            <w:r w:rsidRPr="00684C6E">
              <w:rPr>
                <w:rFonts w:cs="Times New Roman"/>
                <w:b/>
              </w:rPr>
              <w:t xml:space="preserve"> en familiaal karakter</w:t>
            </w:r>
          </w:p>
        </w:tc>
      </w:tr>
      <w:tr w:rsidR="00DC0313" w:rsidRPr="00FE1F84" w14:paraId="029A469A" w14:textId="77777777" w:rsidTr="00E40E7B">
        <w:tc>
          <w:tcPr>
            <w:tcW w:w="2899" w:type="pct"/>
            <w:tcBorders>
              <w:left w:val="nil"/>
              <w:bottom w:val="nil"/>
              <w:right w:val="nil"/>
            </w:tcBorders>
          </w:tcPr>
          <w:p w14:paraId="7C4A4416" w14:textId="77777777" w:rsidR="00DC0313" w:rsidRPr="00FE1F84" w:rsidRDefault="00DC0313" w:rsidP="00E40E7B">
            <w:pPr>
              <w:rPr>
                <w:rFonts w:cs="Times New Roman"/>
              </w:rPr>
            </w:pPr>
          </w:p>
        </w:tc>
        <w:tc>
          <w:tcPr>
            <w:tcW w:w="2101" w:type="pct"/>
            <w:gridSpan w:val="4"/>
            <w:tcBorders>
              <w:left w:val="nil"/>
              <w:bottom w:val="nil"/>
              <w:right w:val="nil"/>
            </w:tcBorders>
            <w:shd w:val="clear" w:color="auto" w:fill="auto"/>
          </w:tcPr>
          <w:p w14:paraId="48230597" w14:textId="77777777" w:rsidR="00DC0313" w:rsidRPr="00FE1F84" w:rsidRDefault="00DC0313" w:rsidP="00E40E7B">
            <w:pPr>
              <w:jc w:val="center"/>
              <w:rPr>
                <w:rFonts w:cs="Times New Roman"/>
                <w:i/>
              </w:rPr>
            </w:pPr>
            <w:r w:rsidRPr="00FE1F84">
              <w:rPr>
                <w:rFonts w:cs="Times New Roman"/>
                <w:i/>
              </w:rPr>
              <w:t>Familiaal karakter</w:t>
            </w:r>
            <w:r>
              <w:rPr>
                <w:rFonts w:cs="Times New Roman"/>
                <w:i/>
              </w:rPr>
              <w:t>:</w:t>
            </w:r>
          </w:p>
        </w:tc>
      </w:tr>
      <w:tr w:rsidR="00DC0313" w:rsidRPr="00FE1F84" w14:paraId="14B9FC4D" w14:textId="77777777" w:rsidTr="00E40E7B">
        <w:tc>
          <w:tcPr>
            <w:tcW w:w="2899" w:type="pct"/>
            <w:tcBorders>
              <w:top w:val="nil"/>
              <w:left w:val="nil"/>
              <w:bottom w:val="single" w:sz="4" w:space="0" w:color="auto"/>
              <w:right w:val="nil"/>
            </w:tcBorders>
          </w:tcPr>
          <w:p w14:paraId="73934621" w14:textId="77777777" w:rsidR="00DC0313" w:rsidRPr="00FE1F84" w:rsidRDefault="00DC0313" w:rsidP="00E40E7B">
            <w:pPr>
              <w:rPr>
                <w:rFonts w:cs="Times New Roman"/>
              </w:rPr>
            </w:pPr>
          </w:p>
        </w:tc>
        <w:tc>
          <w:tcPr>
            <w:tcW w:w="924" w:type="pct"/>
            <w:gridSpan w:val="2"/>
            <w:tcBorders>
              <w:top w:val="nil"/>
              <w:left w:val="nil"/>
              <w:bottom w:val="single" w:sz="4" w:space="0" w:color="auto"/>
              <w:right w:val="nil"/>
            </w:tcBorders>
          </w:tcPr>
          <w:p w14:paraId="73F64511" w14:textId="77777777" w:rsidR="00DC0313" w:rsidRPr="00FE1F84" w:rsidRDefault="00DC0313" w:rsidP="00E40E7B">
            <w:pPr>
              <w:rPr>
                <w:rFonts w:cs="Times New Roman"/>
              </w:rPr>
            </w:pPr>
            <w:r w:rsidRPr="00FE1F84">
              <w:rPr>
                <w:rFonts w:cs="Times New Roman"/>
              </w:rPr>
              <w:t>Familiebedrijf</w:t>
            </w:r>
          </w:p>
        </w:tc>
        <w:tc>
          <w:tcPr>
            <w:tcW w:w="1177" w:type="pct"/>
            <w:gridSpan w:val="2"/>
            <w:tcBorders>
              <w:top w:val="nil"/>
              <w:left w:val="nil"/>
              <w:bottom w:val="single" w:sz="4" w:space="0" w:color="auto"/>
              <w:right w:val="nil"/>
            </w:tcBorders>
          </w:tcPr>
          <w:p w14:paraId="49C48F4B" w14:textId="77777777" w:rsidR="00DC0313" w:rsidRPr="00FE1F84" w:rsidRDefault="00DC0313" w:rsidP="00E40E7B">
            <w:pPr>
              <w:rPr>
                <w:rFonts w:cs="Times New Roman"/>
              </w:rPr>
            </w:pPr>
            <w:r w:rsidRPr="00FE1F84">
              <w:rPr>
                <w:rFonts w:cs="Times New Roman"/>
              </w:rPr>
              <w:t>Niet-familiebedrijf</w:t>
            </w:r>
          </w:p>
        </w:tc>
      </w:tr>
      <w:tr w:rsidR="00DC0313" w:rsidRPr="00FE1F84" w14:paraId="28B3C7FA" w14:textId="77777777" w:rsidTr="00E40E7B">
        <w:tc>
          <w:tcPr>
            <w:tcW w:w="2899" w:type="pct"/>
            <w:tcBorders>
              <w:left w:val="nil"/>
              <w:bottom w:val="nil"/>
              <w:right w:val="nil"/>
            </w:tcBorders>
            <w:shd w:val="clear" w:color="auto" w:fill="auto"/>
          </w:tcPr>
          <w:p w14:paraId="3E10D776" w14:textId="0C7391B7" w:rsidR="00DC0313" w:rsidRPr="00FE1F84" w:rsidRDefault="00DC0313" w:rsidP="00E40E7B">
            <w:pPr>
              <w:rPr>
                <w:rFonts w:cs="Times New Roman"/>
                <w:i/>
              </w:rPr>
            </w:pPr>
            <w:r>
              <w:rPr>
                <w:rFonts w:cs="Times New Roman"/>
                <w:i/>
              </w:rPr>
              <w:t>Verwachte overdrachtsscenario:</w:t>
            </w:r>
          </w:p>
        </w:tc>
        <w:tc>
          <w:tcPr>
            <w:tcW w:w="379" w:type="pct"/>
            <w:tcBorders>
              <w:left w:val="nil"/>
              <w:bottom w:val="nil"/>
              <w:right w:val="nil"/>
            </w:tcBorders>
          </w:tcPr>
          <w:p w14:paraId="27269A44" w14:textId="77777777" w:rsidR="00DC0313" w:rsidRPr="00FE1F84" w:rsidRDefault="00DC0313" w:rsidP="00E40E7B">
            <w:pPr>
              <w:jc w:val="center"/>
              <w:rPr>
                <w:rFonts w:cs="Times New Roman"/>
              </w:rPr>
            </w:pPr>
            <w:r w:rsidRPr="00FE1F84">
              <w:rPr>
                <w:rFonts w:cs="Times New Roman"/>
              </w:rPr>
              <w:t>N</w:t>
            </w:r>
          </w:p>
        </w:tc>
        <w:tc>
          <w:tcPr>
            <w:tcW w:w="545" w:type="pct"/>
            <w:tcBorders>
              <w:left w:val="nil"/>
              <w:bottom w:val="nil"/>
              <w:right w:val="nil"/>
            </w:tcBorders>
          </w:tcPr>
          <w:p w14:paraId="0EF8F8B9" w14:textId="77777777" w:rsidR="00DC0313" w:rsidRPr="00FE1F84" w:rsidRDefault="00DC0313" w:rsidP="00E40E7B">
            <w:pPr>
              <w:jc w:val="center"/>
              <w:rPr>
                <w:rFonts w:cs="Times New Roman"/>
              </w:rPr>
            </w:pPr>
            <w:r w:rsidRPr="00FE1F84">
              <w:rPr>
                <w:rFonts w:cs="Times New Roman"/>
              </w:rPr>
              <w:t>%</w:t>
            </w:r>
          </w:p>
        </w:tc>
        <w:tc>
          <w:tcPr>
            <w:tcW w:w="483" w:type="pct"/>
            <w:tcBorders>
              <w:left w:val="nil"/>
              <w:bottom w:val="nil"/>
              <w:right w:val="nil"/>
            </w:tcBorders>
          </w:tcPr>
          <w:p w14:paraId="006A98C5" w14:textId="77777777" w:rsidR="00DC0313" w:rsidRPr="00FE1F84" w:rsidRDefault="00DC0313" w:rsidP="00E40E7B">
            <w:pPr>
              <w:jc w:val="center"/>
              <w:rPr>
                <w:rFonts w:cs="Times New Roman"/>
              </w:rPr>
            </w:pPr>
            <w:r w:rsidRPr="00FE1F84">
              <w:rPr>
                <w:rFonts w:cs="Times New Roman"/>
              </w:rPr>
              <w:t>N</w:t>
            </w:r>
          </w:p>
        </w:tc>
        <w:tc>
          <w:tcPr>
            <w:tcW w:w="694" w:type="pct"/>
            <w:tcBorders>
              <w:left w:val="nil"/>
              <w:bottom w:val="nil"/>
              <w:right w:val="nil"/>
            </w:tcBorders>
          </w:tcPr>
          <w:p w14:paraId="14735C97" w14:textId="77777777" w:rsidR="00DC0313" w:rsidRPr="00FE1F84" w:rsidRDefault="00DC0313" w:rsidP="00E40E7B">
            <w:pPr>
              <w:jc w:val="center"/>
              <w:rPr>
                <w:rFonts w:cs="Times New Roman"/>
              </w:rPr>
            </w:pPr>
            <w:r w:rsidRPr="00FE1F84">
              <w:rPr>
                <w:rFonts w:cs="Times New Roman"/>
              </w:rPr>
              <w:t>%</w:t>
            </w:r>
          </w:p>
        </w:tc>
      </w:tr>
      <w:tr w:rsidR="00DC0313" w:rsidRPr="00FE1F84" w14:paraId="4D6499F1" w14:textId="77777777" w:rsidTr="00E40E7B">
        <w:tc>
          <w:tcPr>
            <w:tcW w:w="2899" w:type="pct"/>
            <w:tcBorders>
              <w:top w:val="nil"/>
              <w:left w:val="nil"/>
              <w:bottom w:val="nil"/>
              <w:right w:val="nil"/>
            </w:tcBorders>
          </w:tcPr>
          <w:p w14:paraId="140B8CDD" w14:textId="54CA9440" w:rsidR="00DC0313" w:rsidRPr="00FE1F84" w:rsidRDefault="00DC0313" w:rsidP="00E40E7B">
            <w:pPr>
              <w:rPr>
                <w:rFonts w:cs="Times New Roman"/>
              </w:rPr>
            </w:pPr>
            <w:r>
              <w:rPr>
                <w:rFonts w:cs="Times New Roman"/>
              </w:rPr>
              <w:t>Familiale overdracht</w:t>
            </w:r>
          </w:p>
        </w:tc>
        <w:tc>
          <w:tcPr>
            <w:tcW w:w="379" w:type="pct"/>
            <w:tcBorders>
              <w:top w:val="nil"/>
              <w:left w:val="nil"/>
              <w:bottom w:val="nil"/>
              <w:right w:val="nil"/>
            </w:tcBorders>
          </w:tcPr>
          <w:p w14:paraId="1A27BD9C" w14:textId="3A41B1B9" w:rsidR="00DC0313" w:rsidRPr="00FE1F84" w:rsidRDefault="00DC0313" w:rsidP="00DC0313">
            <w:pPr>
              <w:jc w:val="center"/>
              <w:rPr>
                <w:rFonts w:cs="Times New Roman"/>
              </w:rPr>
            </w:pPr>
            <w:r>
              <w:rPr>
                <w:rFonts w:cs="Times New Roman"/>
              </w:rPr>
              <w:t>126</w:t>
            </w:r>
          </w:p>
        </w:tc>
        <w:tc>
          <w:tcPr>
            <w:tcW w:w="545" w:type="pct"/>
            <w:tcBorders>
              <w:top w:val="nil"/>
              <w:left w:val="nil"/>
              <w:bottom w:val="nil"/>
              <w:right w:val="nil"/>
            </w:tcBorders>
          </w:tcPr>
          <w:p w14:paraId="01A1D82A" w14:textId="3CDC7C59" w:rsidR="00DC0313" w:rsidRPr="00FE1F84" w:rsidRDefault="00DC0313" w:rsidP="00E40E7B">
            <w:pPr>
              <w:jc w:val="center"/>
              <w:rPr>
                <w:rFonts w:cs="Times New Roman"/>
              </w:rPr>
            </w:pPr>
            <w:r>
              <w:rPr>
                <w:rFonts w:cs="Times New Roman"/>
              </w:rPr>
              <w:t>46,2</w:t>
            </w:r>
            <w:r w:rsidRPr="00FE1F84">
              <w:rPr>
                <w:rFonts w:cs="Times New Roman"/>
              </w:rPr>
              <w:t>%</w:t>
            </w:r>
          </w:p>
        </w:tc>
        <w:tc>
          <w:tcPr>
            <w:tcW w:w="483" w:type="pct"/>
            <w:tcBorders>
              <w:top w:val="nil"/>
              <w:left w:val="nil"/>
              <w:bottom w:val="nil"/>
              <w:right w:val="nil"/>
            </w:tcBorders>
          </w:tcPr>
          <w:p w14:paraId="38EE6DDB" w14:textId="4EC90C71" w:rsidR="00DC0313" w:rsidRPr="00FE1F84" w:rsidRDefault="00DC0313" w:rsidP="00E40E7B">
            <w:pPr>
              <w:jc w:val="center"/>
              <w:rPr>
                <w:rFonts w:cs="Times New Roman"/>
              </w:rPr>
            </w:pPr>
            <w:r>
              <w:rPr>
                <w:rFonts w:cs="Times New Roman"/>
              </w:rPr>
              <w:t>7</w:t>
            </w:r>
          </w:p>
        </w:tc>
        <w:tc>
          <w:tcPr>
            <w:tcW w:w="694" w:type="pct"/>
            <w:tcBorders>
              <w:top w:val="nil"/>
              <w:left w:val="nil"/>
              <w:bottom w:val="nil"/>
              <w:right w:val="nil"/>
            </w:tcBorders>
          </w:tcPr>
          <w:p w14:paraId="2DF93B4C" w14:textId="3398686A" w:rsidR="00DC0313" w:rsidRPr="00FE1F84" w:rsidRDefault="00DC0313" w:rsidP="00DC0313">
            <w:pPr>
              <w:jc w:val="center"/>
              <w:rPr>
                <w:rFonts w:cs="Times New Roman"/>
              </w:rPr>
            </w:pPr>
            <w:r>
              <w:rPr>
                <w:rFonts w:cs="Times New Roman"/>
              </w:rPr>
              <w:t>15,2</w:t>
            </w:r>
            <w:r w:rsidRPr="00FE1F84">
              <w:rPr>
                <w:rFonts w:cs="Times New Roman"/>
              </w:rPr>
              <w:t>%</w:t>
            </w:r>
          </w:p>
        </w:tc>
      </w:tr>
      <w:tr w:rsidR="00DC0313" w:rsidRPr="00FE1F84" w14:paraId="6FC55337" w14:textId="77777777" w:rsidTr="00E40E7B">
        <w:tc>
          <w:tcPr>
            <w:tcW w:w="2899" w:type="pct"/>
            <w:tcBorders>
              <w:top w:val="nil"/>
              <w:left w:val="nil"/>
              <w:bottom w:val="nil"/>
              <w:right w:val="nil"/>
            </w:tcBorders>
          </w:tcPr>
          <w:p w14:paraId="27728965" w14:textId="4ECC7011" w:rsidR="00DC0313" w:rsidRPr="00FE1F84" w:rsidRDefault="00DC0313" w:rsidP="00E40E7B">
            <w:pPr>
              <w:autoSpaceDE w:val="0"/>
              <w:autoSpaceDN w:val="0"/>
              <w:adjustRightInd w:val="0"/>
              <w:ind w:right="60"/>
              <w:jc w:val="left"/>
              <w:rPr>
                <w:rFonts w:cs="Times New Roman"/>
                <w:color w:val="000000"/>
              </w:rPr>
            </w:pPr>
            <w:r>
              <w:rPr>
                <w:rFonts w:cs="Times New Roman"/>
                <w:color w:val="000000"/>
              </w:rPr>
              <w:t>Externe verkoop</w:t>
            </w:r>
          </w:p>
        </w:tc>
        <w:tc>
          <w:tcPr>
            <w:tcW w:w="379" w:type="pct"/>
            <w:tcBorders>
              <w:top w:val="nil"/>
              <w:left w:val="nil"/>
              <w:bottom w:val="nil"/>
              <w:right w:val="nil"/>
            </w:tcBorders>
          </w:tcPr>
          <w:p w14:paraId="700DAF2C" w14:textId="2105BB11" w:rsidR="00DC0313" w:rsidRPr="00FE1F84" w:rsidRDefault="00DC0313" w:rsidP="00E40E7B">
            <w:pPr>
              <w:jc w:val="center"/>
              <w:rPr>
                <w:rFonts w:cs="Times New Roman"/>
              </w:rPr>
            </w:pPr>
            <w:r>
              <w:rPr>
                <w:rFonts w:cs="Times New Roman"/>
              </w:rPr>
              <w:t>113</w:t>
            </w:r>
          </w:p>
        </w:tc>
        <w:tc>
          <w:tcPr>
            <w:tcW w:w="545" w:type="pct"/>
            <w:tcBorders>
              <w:top w:val="nil"/>
              <w:left w:val="nil"/>
              <w:bottom w:val="nil"/>
              <w:right w:val="nil"/>
            </w:tcBorders>
          </w:tcPr>
          <w:p w14:paraId="58060FC3" w14:textId="4E6A183E" w:rsidR="00DC0313" w:rsidRPr="00FE1F84" w:rsidRDefault="00DC0313" w:rsidP="00E40E7B">
            <w:pPr>
              <w:jc w:val="center"/>
              <w:rPr>
                <w:rFonts w:cs="Times New Roman"/>
              </w:rPr>
            </w:pPr>
            <w:r>
              <w:rPr>
                <w:rFonts w:cs="Times New Roman"/>
              </w:rPr>
              <w:t>41,4</w:t>
            </w:r>
            <w:r w:rsidRPr="00FE1F84">
              <w:rPr>
                <w:rFonts w:cs="Times New Roman"/>
              </w:rPr>
              <w:t>%</w:t>
            </w:r>
          </w:p>
        </w:tc>
        <w:tc>
          <w:tcPr>
            <w:tcW w:w="483" w:type="pct"/>
            <w:tcBorders>
              <w:top w:val="nil"/>
              <w:left w:val="nil"/>
              <w:bottom w:val="nil"/>
              <w:right w:val="nil"/>
            </w:tcBorders>
          </w:tcPr>
          <w:p w14:paraId="7B979184" w14:textId="7F715E25" w:rsidR="00DC0313" w:rsidRPr="00FE1F84" w:rsidRDefault="00DC0313" w:rsidP="00E40E7B">
            <w:pPr>
              <w:jc w:val="center"/>
              <w:rPr>
                <w:rFonts w:cs="Times New Roman"/>
              </w:rPr>
            </w:pPr>
            <w:r>
              <w:rPr>
                <w:rFonts w:cs="Times New Roman"/>
              </w:rPr>
              <w:t>35</w:t>
            </w:r>
          </w:p>
        </w:tc>
        <w:tc>
          <w:tcPr>
            <w:tcW w:w="694" w:type="pct"/>
            <w:tcBorders>
              <w:top w:val="nil"/>
              <w:left w:val="nil"/>
              <w:bottom w:val="nil"/>
              <w:right w:val="nil"/>
            </w:tcBorders>
          </w:tcPr>
          <w:p w14:paraId="00B66174" w14:textId="7CDA999F" w:rsidR="00DC0313" w:rsidRPr="00FE1F84" w:rsidRDefault="00DC0313" w:rsidP="00E40E7B">
            <w:pPr>
              <w:jc w:val="center"/>
              <w:rPr>
                <w:rFonts w:cs="Times New Roman"/>
              </w:rPr>
            </w:pPr>
            <w:r>
              <w:rPr>
                <w:rFonts w:cs="Times New Roman"/>
              </w:rPr>
              <w:t>76,1</w:t>
            </w:r>
            <w:r w:rsidRPr="00FE1F84">
              <w:rPr>
                <w:rFonts w:cs="Times New Roman"/>
              </w:rPr>
              <w:t>%</w:t>
            </w:r>
          </w:p>
        </w:tc>
      </w:tr>
      <w:tr w:rsidR="00DC0313" w:rsidRPr="00FE1F84" w14:paraId="5552259E" w14:textId="77777777" w:rsidTr="00E40E7B">
        <w:tc>
          <w:tcPr>
            <w:tcW w:w="2899" w:type="pct"/>
            <w:tcBorders>
              <w:top w:val="nil"/>
              <w:left w:val="nil"/>
              <w:bottom w:val="nil"/>
              <w:right w:val="nil"/>
            </w:tcBorders>
          </w:tcPr>
          <w:p w14:paraId="0016480B" w14:textId="315A2066" w:rsidR="00DC0313" w:rsidRPr="00FE1F84" w:rsidRDefault="00DC0313" w:rsidP="00E40E7B">
            <w:pPr>
              <w:rPr>
                <w:rFonts w:cs="Times New Roman"/>
              </w:rPr>
            </w:pPr>
            <w:r>
              <w:rPr>
                <w:rFonts w:cs="Times New Roman"/>
              </w:rPr>
              <w:t>Liquidatie</w:t>
            </w:r>
          </w:p>
        </w:tc>
        <w:tc>
          <w:tcPr>
            <w:tcW w:w="379" w:type="pct"/>
            <w:tcBorders>
              <w:top w:val="nil"/>
              <w:left w:val="nil"/>
              <w:bottom w:val="nil"/>
              <w:right w:val="nil"/>
            </w:tcBorders>
          </w:tcPr>
          <w:p w14:paraId="71D66B97" w14:textId="7CC466F5" w:rsidR="00DC0313" w:rsidRPr="00FE1F84" w:rsidRDefault="00DC0313" w:rsidP="00E40E7B">
            <w:pPr>
              <w:jc w:val="center"/>
              <w:rPr>
                <w:rFonts w:cs="Times New Roman"/>
              </w:rPr>
            </w:pPr>
            <w:r>
              <w:rPr>
                <w:rFonts w:cs="Times New Roman"/>
              </w:rPr>
              <w:t>34</w:t>
            </w:r>
          </w:p>
        </w:tc>
        <w:tc>
          <w:tcPr>
            <w:tcW w:w="545" w:type="pct"/>
            <w:tcBorders>
              <w:top w:val="nil"/>
              <w:left w:val="nil"/>
              <w:bottom w:val="nil"/>
              <w:right w:val="nil"/>
            </w:tcBorders>
          </w:tcPr>
          <w:p w14:paraId="49EA7665" w14:textId="43B645D2" w:rsidR="00DC0313" w:rsidRPr="00FE1F84" w:rsidRDefault="00DC0313" w:rsidP="00E40E7B">
            <w:pPr>
              <w:jc w:val="center"/>
              <w:rPr>
                <w:rFonts w:cs="Times New Roman"/>
              </w:rPr>
            </w:pPr>
            <w:r>
              <w:rPr>
                <w:rFonts w:cs="Times New Roman"/>
              </w:rPr>
              <w:t>12,5</w:t>
            </w:r>
            <w:r w:rsidRPr="00FE1F84">
              <w:rPr>
                <w:rFonts w:cs="Times New Roman"/>
              </w:rPr>
              <w:t>%</w:t>
            </w:r>
          </w:p>
        </w:tc>
        <w:tc>
          <w:tcPr>
            <w:tcW w:w="483" w:type="pct"/>
            <w:tcBorders>
              <w:top w:val="nil"/>
              <w:left w:val="nil"/>
              <w:bottom w:val="nil"/>
              <w:right w:val="nil"/>
            </w:tcBorders>
          </w:tcPr>
          <w:p w14:paraId="42CCCF97" w14:textId="7EFDC209" w:rsidR="00DC0313" w:rsidRPr="00FE1F84" w:rsidRDefault="00DC0313" w:rsidP="00E40E7B">
            <w:pPr>
              <w:jc w:val="center"/>
              <w:rPr>
                <w:rFonts w:cs="Times New Roman"/>
              </w:rPr>
            </w:pPr>
            <w:r>
              <w:rPr>
                <w:rFonts w:cs="Times New Roman"/>
              </w:rPr>
              <w:t>4</w:t>
            </w:r>
          </w:p>
        </w:tc>
        <w:tc>
          <w:tcPr>
            <w:tcW w:w="694" w:type="pct"/>
            <w:tcBorders>
              <w:top w:val="nil"/>
              <w:left w:val="nil"/>
              <w:bottom w:val="nil"/>
              <w:right w:val="nil"/>
            </w:tcBorders>
          </w:tcPr>
          <w:p w14:paraId="4644B7F6" w14:textId="367534D8" w:rsidR="00DC0313" w:rsidRPr="00FE1F84" w:rsidRDefault="00DC0313" w:rsidP="00E40E7B">
            <w:pPr>
              <w:jc w:val="center"/>
              <w:rPr>
                <w:rFonts w:cs="Times New Roman"/>
              </w:rPr>
            </w:pPr>
            <w:r>
              <w:rPr>
                <w:rFonts w:cs="Times New Roman"/>
              </w:rPr>
              <w:t>8,7</w:t>
            </w:r>
            <w:r w:rsidRPr="00FE1F84">
              <w:rPr>
                <w:rFonts w:cs="Times New Roman"/>
              </w:rPr>
              <w:t>%</w:t>
            </w:r>
          </w:p>
        </w:tc>
      </w:tr>
      <w:tr w:rsidR="00DC0313" w:rsidRPr="00FE1F84" w14:paraId="75CBFF30" w14:textId="77777777" w:rsidTr="00E40E7B">
        <w:tc>
          <w:tcPr>
            <w:tcW w:w="2899" w:type="pct"/>
            <w:tcBorders>
              <w:left w:val="nil"/>
              <w:right w:val="nil"/>
            </w:tcBorders>
          </w:tcPr>
          <w:p w14:paraId="7AA9958F" w14:textId="752DB3AB" w:rsidR="00DC0313" w:rsidRPr="00FE1F84" w:rsidRDefault="00DC0313" w:rsidP="00E40E7B">
            <w:pPr>
              <w:rPr>
                <w:rFonts w:cs="Times New Roman"/>
              </w:rPr>
            </w:pPr>
            <w:r>
              <w:rPr>
                <w:rFonts w:cs="Times New Roman"/>
              </w:rPr>
              <w:t>N = 319</w:t>
            </w:r>
          </w:p>
        </w:tc>
        <w:tc>
          <w:tcPr>
            <w:tcW w:w="379" w:type="pct"/>
            <w:tcBorders>
              <w:left w:val="nil"/>
              <w:right w:val="nil"/>
            </w:tcBorders>
          </w:tcPr>
          <w:p w14:paraId="56DB91EC" w14:textId="50C5D8D4" w:rsidR="00DC0313" w:rsidRPr="00FE1F84" w:rsidRDefault="00DC0313" w:rsidP="00E40E7B">
            <w:pPr>
              <w:jc w:val="center"/>
              <w:rPr>
                <w:rFonts w:cs="Times New Roman"/>
              </w:rPr>
            </w:pPr>
            <w:r>
              <w:rPr>
                <w:rFonts w:cs="Times New Roman"/>
              </w:rPr>
              <w:t>273</w:t>
            </w:r>
          </w:p>
        </w:tc>
        <w:tc>
          <w:tcPr>
            <w:tcW w:w="545" w:type="pct"/>
            <w:tcBorders>
              <w:left w:val="nil"/>
              <w:right w:val="nil"/>
            </w:tcBorders>
          </w:tcPr>
          <w:p w14:paraId="4079F80E" w14:textId="77777777" w:rsidR="00DC0313" w:rsidRPr="00FE1F84" w:rsidRDefault="00DC0313" w:rsidP="00E40E7B">
            <w:pPr>
              <w:jc w:val="center"/>
              <w:rPr>
                <w:rFonts w:cs="Times New Roman"/>
              </w:rPr>
            </w:pPr>
            <w:r w:rsidRPr="00FE1F84">
              <w:rPr>
                <w:rFonts w:cs="Times New Roman"/>
              </w:rPr>
              <w:t>100%</w:t>
            </w:r>
          </w:p>
        </w:tc>
        <w:tc>
          <w:tcPr>
            <w:tcW w:w="483" w:type="pct"/>
            <w:tcBorders>
              <w:left w:val="nil"/>
              <w:right w:val="nil"/>
            </w:tcBorders>
          </w:tcPr>
          <w:p w14:paraId="222E0B74" w14:textId="2C32603F" w:rsidR="00DC0313" w:rsidRPr="00FE1F84" w:rsidRDefault="00DC0313" w:rsidP="00E40E7B">
            <w:pPr>
              <w:jc w:val="center"/>
              <w:rPr>
                <w:rFonts w:cs="Times New Roman"/>
              </w:rPr>
            </w:pPr>
            <w:r>
              <w:rPr>
                <w:rFonts w:cs="Times New Roman"/>
              </w:rPr>
              <w:t>46</w:t>
            </w:r>
          </w:p>
        </w:tc>
        <w:tc>
          <w:tcPr>
            <w:tcW w:w="694" w:type="pct"/>
            <w:tcBorders>
              <w:left w:val="nil"/>
              <w:right w:val="nil"/>
            </w:tcBorders>
          </w:tcPr>
          <w:p w14:paraId="5B7A16DD" w14:textId="77777777" w:rsidR="00DC0313" w:rsidRPr="00FE1F84" w:rsidRDefault="00DC0313" w:rsidP="00E40E7B">
            <w:pPr>
              <w:jc w:val="center"/>
              <w:rPr>
                <w:rFonts w:cs="Times New Roman"/>
              </w:rPr>
            </w:pPr>
            <w:r w:rsidRPr="00FE1F84">
              <w:rPr>
                <w:rFonts w:cs="Times New Roman"/>
              </w:rPr>
              <w:t>100%</w:t>
            </w:r>
          </w:p>
        </w:tc>
      </w:tr>
    </w:tbl>
    <w:p w14:paraId="686F6E19" w14:textId="6B5A44EE" w:rsidR="00DC0313" w:rsidRDefault="00DC0313" w:rsidP="00F24369">
      <w:pPr>
        <w:rPr>
          <w:sz w:val="24"/>
        </w:rPr>
      </w:pPr>
    </w:p>
    <w:p w14:paraId="01134232" w14:textId="606CEFFF" w:rsidR="000A7DBA" w:rsidRPr="00190413" w:rsidRDefault="000A7DBA" w:rsidP="00F24369">
      <w:pPr>
        <w:rPr>
          <w:sz w:val="24"/>
        </w:rPr>
      </w:pPr>
      <w:r>
        <w:rPr>
          <w:sz w:val="24"/>
        </w:rPr>
        <w:t>Als we de verwachte overdrachtsscenario’s naast de huidige en verwachte rentabiliteit leggen, zien we nauwelijks verschillen tussen zij die externe verkoop verwachten en zij die familiale overdracht verwachten. Bij bedrijven die aangev</w:t>
      </w:r>
      <w:r w:rsidR="00C627D3">
        <w:rPr>
          <w:sz w:val="24"/>
        </w:rPr>
        <w:t>en een liquidatie te verwachten, merken we wel duidelijk op dat heel wat van deze bedrijven (45,5%) aangeven een dalende rentabiliteit te hebben. Daarenboven geeft nog eens 24,2% van deze bedrijven aan een stabiele rentabiliteit te hebben maar geven zij aan bezorgd te zijn om de toekomstige rentabiliteit.</w:t>
      </w:r>
    </w:p>
    <w:p w14:paraId="1C50EAC2" w14:textId="207C3EAD" w:rsidR="0086491C" w:rsidRDefault="00973FE3" w:rsidP="007F5029">
      <w:pPr>
        <w:rPr>
          <w:sz w:val="24"/>
          <w:szCs w:val="24"/>
        </w:rPr>
      </w:pPr>
      <w:r w:rsidRPr="00190413">
        <w:rPr>
          <w:sz w:val="24"/>
        </w:rPr>
        <w:t xml:space="preserve">Tevens is het interessant na te gaan of </w:t>
      </w:r>
      <w:r w:rsidR="009E421F">
        <w:rPr>
          <w:sz w:val="24"/>
        </w:rPr>
        <w:t xml:space="preserve">er </w:t>
      </w:r>
      <w:r w:rsidR="00466F44">
        <w:rPr>
          <w:sz w:val="24"/>
        </w:rPr>
        <w:t>overdrachts</w:t>
      </w:r>
      <w:r w:rsidRPr="00190413">
        <w:rPr>
          <w:sz w:val="24"/>
        </w:rPr>
        <w:t>ver</w:t>
      </w:r>
      <w:r w:rsidR="00466F44">
        <w:rPr>
          <w:sz w:val="24"/>
        </w:rPr>
        <w:t>schillen bestaan wat betreft sector en grootte</w:t>
      </w:r>
      <w:r w:rsidRPr="00190413">
        <w:rPr>
          <w:sz w:val="24"/>
        </w:rPr>
        <w:t xml:space="preserve">. </w:t>
      </w:r>
      <w:r w:rsidR="008E780A">
        <w:rPr>
          <w:sz w:val="24"/>
        </w:rPr>
        <w:t xml:space="preserve">We zien </w:t>
      </w:r>
      <w:r w:rsidR="00DC0313">
        <w:rPr>
          <w:sz w:val="24"/>
        </w:rPr>
        <w:t>in tabel 4.11</w:t>
      </w:r>
      <w:r w:rsidR="00D304C0">
        <w:rPr>
          <w:sz w:val="24"/>
        </w:rPr>
        <w:t xml:space="preserve">. </w:t>
      </w:r>
      <w:r w:rsidR="008E780A">
        <w:rPr>
          <w:sz w:val="24"/>
        </w:rPr>
        <w:t>dat</w:t>
      </w:r>
      <w:r w:rsidR="00BB077D" w:rsidRPr="00344362">
        <w:rPr>
          <w:sz w:val="24"/>
        </w:rPr>
        <w:t xml:space="preserve"> liquidatie vooral </w:t>
      </w:r>
      <w:r w:rsidR="004608E7" w:rsidRPr="00344362">
        <w:rPr>
          <w:sz w:val="24"/>
        </w:rPr>
        <w:t>verwacht wordt</w:t>
      </w:r>
      <w:r w:rsidR="0086491C">
        <w:rPr>
          <w:sz w:val="24"/>
        </w:rPr>
        <w:t xml:space="preserve"> in de bouw- en handel en horecasecto</w:t>
      </w:r>
      <w:r w:rsidR="0086491C">
        <w:rPr>
          <w:sz w:val="24"/>
          <w:szCs w:val="24"/>
        </w:rPr>
        <w:t>r met respectievelijk 13,8% en 15,2</w:t>
      </w:r>
      <w:r w:rsidR="00BB077D" w:rsidRPr="00344362">
        <w:rPr>
          <w:sz w:val="24"/>
          <w:szCs w:val="24"/>
        </w:rPr>
        <w:t>%</w:t>
      </w:r>
      <w:r w:rsidR="009E421F">
        <w:rPr>
          <w:sz w:val="24"/>
          <w:szCs w:val="24"/>
        </w:rPr>
        <w:t xml:space="preserve"> van de bedrijven</w:t>
      </w:r>
      <w:r w:rsidR="00BB077D" w:rsidRPr="00344362">
        <w:rPr>
          <w:sz w:val="24"/>
          <w:szCs w:val="24"/>
        </w:rPr>
        <w:t>.</w:t>
      </w:r>
      <w:r w:rsidR="00F76654">
        <w:rPr>
          <w:sz w:val="24"/>
          <w:szCs w:val="24"/>
        </w:rPr>
        <w:t xml:space="preserve"> In 2015 werd liquidatie vooral verwacht in bouwbedrijven (13,8%) en dienstenbedrijven (12,6%).</w:t>
      </w:r>
      <w:r w:rsidR="00652D7C">
        <w:rPr>
          <w:sz w:val="24"/>
          <w:szCs w:val="24"/>
        </w:rPr>
        <w:t xml:space="preserve"> </w:t>
      </w:r>
      <w:r w:rsidR="00BB077D" w:rsidRPr="00344362">
        <w:rPr>
          <w:sz w:val="24"/>
          <w:szCs w:val="24"/>
        </w:rPr>
        <w:t>In de</w:t>
      </w:r>
      <w:r w:rsidR="00BB077D" w:rsidRPr="00190413">
        <w:rPr>
          <w:sz w:val="24"/>
          <w:szCs w:val="24"/>
        </w:rPr>
        <w:t xml:space="preserve"> industrie- en landbouwsector </w:t>
      </w:r>
      <w:r w:rsidR="0086491C">
        <w:rPr>
          <w:sz w:val="24"/>
          <w:szCs w:val="24"/>
        </w:rPr>
        <w:t>alsook de bouwsector verwachte</w:t>
      </w:r>
      <w:r w:rsidR="00F76654">
        <w:rPr>
          <w:sz w:val="24"/>
          <w:szCs w:val="24"/>
        </w:rPr>
        <w:t>n</w:t>
      </w:r>
      <w:r w:rsidR="0086491C">
        <w:rPr>
          <w:sz w:val="24"/>
          <w:szCs w:val="24"/>
        </w:rPr>
        <w:t xml:space="preserve"> de meeste bedrijven een familiale ov</w:t>
      </w:r>
      <w:r w:rsidR="00507012">
        <w:rPr>
          <w:sz w:val="24"/>
          <w:szCs w:val="24"/>
        </w:rPr>
        <w:t>erdracht (resp. 47,8% en 47,7%)</w:t>
      </w:r>
      <w:r w:rsidR="00C66B4E">
        <w:rPr>
          <w:sz w:val="24"/>
          <w:szCs w:val="24"/>
        </w:rPr>
        <w:t>.</w:t>
      </w:r>
      <w:r w:rsidR="00AD145E" w:rsidRPr="00190413">
        <w:rPr>
          <w:sz w:val="24"/>
          <w:szCs w:val="24"/>
        </w:rPr>
        <w:t xml:space="preserve"> </w:t>
      </w:r>
      <w:r w:rsidR="0086491C">
        <w:rPr>
          <w:sz w:val="24"/>
          <w:szCs w:val="24"/>
        </w:rPr>
        <w:t>Opvallend is dat maar liefst</w:t>
      </w:r>
      <w:r w:rsidR="004608E7" w:rsidRPr="00190413">
        <w:rPr>
          <w:sz w:val="24"/>
          <w:szCs w:val="24"/>
        </w:rPr>
        <w:t xml:space="preserve"> </w:t>
      </w:r>
      <w:r w:rsidR="0086491C">
        <w:rPr>
          <w:sz w:val="24"/>
          <w:szCs w:val="24"/>
        </w:rPr>
        <w:t xml:space="preserve">57,4% van de dienstenbedrijven een externe verkoop verwacht. </w:t>
      </w:r>
    </w:p>
    <w:p w14:paraId="60AEE38C" w14:textId="4ED8A35F" w:rsidR="00F76654" w:rsidRDefault="00FC0CEC" w:rsidP="007F5029">
      <w:pPr>
        <w:rPr>
          <w:sz w:val="24"/>
          <w:szCs w:val="24"/>
        </w:rPr>
      </w:pPr>
      <w:r>
        <w:rPr>
          <w:sz w:val="24"/>
          <w:szCs w:val="24"/>
        </w:rPr>
        <w:t xml:space="preserve">Als we de vergelijking maken met de studie uit 2015 stellen we voor elke sector een daling in verwachte familiale overdracht vast. </w:t>
      </w:r>
      <w:r w:rsidR="00F76654">
        <w:rPr>
          <w:sz w:val="24"/>
          <w:szCs w:val="24"/>
        </w:rPr>
        <w:t>Uit de studie van 2015 bleek dat voor elke sector de meerderheid van de bedrijven</w:t>
      </w:r>
      <w:r>
        <w:rPr>
          <w:sz w:val="24"/>
          <w:szCs w:val="24"/>
        </w:rPr>
        <w:t xml:space="preserve"> nog</w:t>
      </w:r>
      <w:r w:rsidR="00F76654">
        <w:rPr>
          <w:sz w:val="24"/>
          <w:szCs w:val="24"/>
        </w:rPr>
        <w:t xml:space="preserve"> een familiale overdracht als verwachte overdrachtspiste zag: 70% van de industrie/landbouw bedrijven, 62,1% van de handel en horecabedrijven, 55,4% van de bouwbedrijven en 50,5% van de dienstenbedrijven verwachtte</w:t>
      </w:r>
      <w:r w:rsidR="00C66B4E">
        <w:rPr>
          <w:sz w:val="24"/>
          <w:szCs w:val="24"/>
        </w:rPr>
        <w:t>n</w:t>
      </w:r>
      <w:r w:rsidR="00F76654">
        <w:rPr>
          <w:sz w:val="24"/>
          <w:szCs w:val="24"/>
        </w:rPr>
        <w:t xml:space="preserve"> een familiale overdracht.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07"/>
        <w:gridCol w:w="807"/>
        <w:gridCol w:w="1455"/>
        <w:gridCol w:w="452"/>
        <w:gridCol w:w="813"/>
        <w:gridCol w:w="746"/>
        <w:gridCol w:w="1072"/>
        <w:gridCol w:w="566"/>
        <w:gridCol w:w="653"/>
      </w:tblGrid>
      <w:tr w:rsidR="00C66B4E" w14:paraId="31B84008" w14:textId="77777777" w:rsidTr="00A72337">
        <w:tc>
          <w:tcPr>
            <w:tcW w:w="5000" w:type="pct"/>
            <w:gridSpan w:val="9"/>
            <w:tcBorders>
              <w:bottom w:val="single" w:sz="4" w:space="0" w:color="auto"/>
            </w:tcBorders>
          </w:tcPr>
          <w:p w14:paraId="7EF2551D" w14:textId="4842A076" w:rsidR="00C66B4E" w:rsidRDefault="00C66B4E" w:rsidP="00A72337">
            <w:r>
              <w:rPr>
                <w:b/>
              </w:rPr>
              <w:t>T</w:t>
            </w:r>
            <w:r w:rsidRPr="00FD5F86">
              <w:rPr>
                <w:b/>
              </w:rPr>
              <w:t xml:space="preserve">abel </w:t>
            </w:r>
            <w:r w:rsidR="00DC0313">
              <w:rPr>
                <w:b/>
              </w:rPr>
              <w:t>4.11</w:t>
            </w:r>
            <w:r>
              <w:rPr>
                <w:b/>
              </w:rPr>
              <w:t xml:space="preserve">. </w:t>
            </w:r>
            <w:r w:rsidRPr="00FD5F86">
              <w:rPr>
                <w:b/>
              </w:rPr>
              <w:t>:</w:t>
            </w:r>
            <w:r>
              <w:t xml:space="preserve">  </w:t>
            </w:r>
            <w:r>
              <w:rPr>
                <w:b/>
              </w:rPr>
              <w:t>Overdracht van eigendom (familiaal, externe verkoop, liquidatie) en sector</w:t>
            </w:r>
          </w:p>
        </w:tc>
      </w:tr>
      <w:tr w:rsidR="00C66B4E" w14:paraId="31F9BF37" w14:textId="77777777" w:rsidTr="00A72337">
        <w:tc>
          <w:tcPr>
            <w:tcW w:w="1382" w:type="pct"/>
            <w:tcBorders>
              <w:top w:val="single" w:sz="4" w:space="0" w:color="auto"/>
            </w:tcBorders>
          </w:tcPr>
          <w:p w14:paraId="047D4E8C" w14:textId="77777777" w:rsidR="00C66B4E" w:rsidRPr="00836D91" w:rsidRDefault="00C66B4E" w:rsidP="00A72337"/>
        </w:tc>
        <w:tc>
          <w:tcPr>
            <w:tcW w:w="3618" w:type="pct"/>
            <w:gridSpan w:val="8"/>
            <w:tcBorders>
              <w:top w:val="single" w:sz="4" w:space="0" w:color="auto"/>
            </w:tcBorders>
          </w:tcPr>
          <w:p w14:paraId="563B09F4" w14:textId="77777777" w:rsidR="00C66B4E" w:rsidRPr="00836D91" w:rsidRDefault="00C66B4E" w:rsidP="00A72337">
            <w:pPr>
              <w:jc w:val="center"/>
              <w:rPr>
                <w:i/>
              </w:rPr>
            </w:pPr>
            <w:r w:rsidRPr="00836D91">
              <w:rPr>
                <w:i/>
              </w:rPr>
              <w:t>Sector:</w:t>
            </w:r>
          </w:p>
        </w:tc>
      </w:tr>
      <w:tr w:rsidR="00C66B4E" w14:paraId="11B89B91" w14:textId="77777777" w:rsidTr="00A72337">
        <w:tc>
          <w:tcPr>
            <w:tcW w:w="1382" w:type="pct"/>
            <w:tcBorders>
              <w:bottom w:val="single" w:sz="4" w:space="0" w:color="auto"/>
            </w:tcBorders>
          </w:tcPr>
          <w:p w14:paraId="55297832" w14:textId="77777777" w:rsidR="00C66B4E" w:rsidRPr="00836D91" w:rsidRDefault="00C66B4E" w:rsidP="00A72337"/>
        </w:tc>
        <w:tc>
          <w:tcPr>
            <w:tcW w:w="1247" w:type="pct"/>
            <w:gridSpan w:val="2"/>
            <w:tcBorders>
              <w:bottom w:val="single" w:sz="4" w:space="0" w:color="auto"/>
            </w:tcBorders>
          </w:tcPr>
          <w:p w14:paraId="32F5007D" w14:textId="77777777" w:rsidR="00C66B4E" w:rsidRPr="00836D91" w:rsidRDefault="00C66B4E" w:rsidP="00A72337">
            <w:pPr>
              <w:jc w:val="center"/>
            </w:pPr>
            <w:r w:rsidRPr="00836D91">
              <w:t>Industrie en landbouw</w:t>
            </w:r>
          </w:p>
        </w:tc>
        <w:tc>
          <w:tcPr>
            <w:tcW w:w="697" w:type="pct"/>
            <w:gridSpan w:val="2"/>
            <w:tcBorders>
              <w:bottom w:val="single" w:sz="4" w:space="0" w:color="auto"/>
            </w:tcBorders>
            <w:shd w:val="clear" w:color="auto" w:fill="EEECE1" w:themeFill="background2"/>
          </w:tcPr>
          <w:p w14:paraId="7C208B95" w14:textId="77777777" w:rsidR="00C66B4E" w:rsidRPr="00836D91" w:rsidRDefault="00C66B4E" w:rsidP="00A72337">
            <w:pPr>
              <w:jc w:val="center"/>
            </w:pPr>
            <w:r w:rsidRPr="00836D91">
              <w:t>Bouw</w:t>
            </w:r>
          </w:p>
        </w:tc>
        <w:tc>
          <w:tcPr>
            <w:tcW w:w="1002" w:type="pct"/>
            <w:gridSpan w:val="2"/>
            <w:tcBorders>
              <w:bottom w:val="single" w:sz="4" w:space="0" w:color="auto"/>
            </w:tcBorders>
          </w:tcPr>
          <w:p w14:paraId="0797BA9C" w14:textId="77777777" w:rsidR="00C66B4E" w:rsidRPr="00836D91" w:rsidRDefault="00C66B4E" w:rsidP="00A72337">
            <w:pPr>
              <w:jc w:val="center"/>
            </w:pPr>
            <w:r w:rsidRPr="00836D91">
              <w:t>Handel en horeca</w:t>
            </w:r>
          </w:p>
        </w:tc>
        <w:tc>
          <w:tcPr>
            <w:tcW w:w="672" w:type="pct"/>
            <w:gridSpan w:val="2"/>
            <w:tcBorders>
              <w:bottom w:val="single" w:sz="4" w:space="0" w:color="auto"/>
            </w:tcBorders>
            <w:shd w:val="clear" w:color="auto" w:fill="EEECE1" w:themeFill="background2"/>
          </w:tcPr>
          <w:p w14:paraId="62DEA04D" w14:textId="77777777" w:rsidR="00C66B4E" w:rsidRPr="00836D91" w:rsidRDefault="00C66B4E" w:rsidP="00A72337">
            <w:pPr>
              <w:jc w:val="center"/>
            </w:pPr>
            <w:r w:rsidRPr="00836D91">
              <w:t>Diensten</w:t>
            </w:r>
          </w:p>
        </w:tc>
      </w:tr>
      <w:tr w:rsidR="00C66B4E" w14:paraId="62FDAAB4" w14:textId="77777777" w:rsidTr="00A72337">
        <w:tc>
          <w:tcPr>
            <w:tcW w:w="1382" w:type="pct"/>
            <w:tcBorders>
              <w:top w:val="single" w:sz="4" w:space="0" w:color="auto"/>
            </w:tcBorders>
            <w:tcMar>
              <w:left w:w="28" w:type="dxa"/>
              <w:right w:w="28" w:type="dxa"/>
            </w:tcMar>
          </w:tcPr>
          <w:p w14:paraId="7234CB3C" w14:textId="77777777" w:rsidR="00C66B4E" w:rsidRPr="00836D91" w:rsidRDefault="00C66B4E" w:rsidP="00A72337">
            <w:pPr>
              <w:jc w:val="left"/>
              <w:rPr>
                <w:i/>
              </w:rPr>
            </w:pPr>
            <w:r w:rsidRPr="00836D91">
              <w:rPr>
                <w:i/>
              </w:rPr>
              <w:t>Overdracht van eigendom:</w:t>
            </w:r>
          </w:p>
        </w:tc>
        <w:tc>
          <w:tcPr>
            <w:tcW w:w="445" w:type="pct"/>
            <w:tcBorders>
              <w:top w:val="single" w:sz="4" w:space="0" w:color="auto"/>
            </w:tcBorders>
          </w:tcPr>
          <w:p w14:paraId="6E65BA86" w14:textId="77777777" w:rsidR="00C66B4E" w:rsidRPr="00836D91" w:rsidRDefault="00C66B4E" w:rsidP="00A72337">
            <w:pPr>
              <w:jc w:val="center"/>
            </w:pPr>
            <w:r w:rsidRPr="00836D91">
              <w:t>N</w:t>
            </w:r>
          </w:p>
        </w:tc>
        <w:tc>
          <w:tcPr>
            <w:tcW w:w="802" w:type="pct"/>
            <w:tcBorders>
              <w:top w:val="single" w:sz="4" w:space="0" w:color="auto"/>
            </w:tcBorders>
          </w:tcPr>
          <w:p w14:paraId="4FB19F17" w14:textId="77777777" w:rsidR="00C66B4E" w:rsidRPr="00836D91" w:rsidRDefault="00C66B4E" w:rsidP="00A72337">
            <w:pPr>
              <w:jc w:val="center"/>
            </w:pPr>
            <w:r w:rsidRPr="00836D91">
              <w:t>%</w:t>
            </w:r>
          </w:p>
        </w:tc>
        <w:tc>
          <w:tcPr>
            <w:tcW w:w="249" w:type="pct"/>
            <w:tcBorders>
              <w:top w:val="single" w:sz="4" w:space="0" w:color="auto"/>
            </w:tcBorders>
            <w:shd w:val="clear" w:color="auto" w:fill="EEECE1" w:themeFill="background2"/>
          </w:tcPr>
          <w:p w14:paraId="6C310B4C" w14:textId="77777777" w:rsidR="00C66B4E" w:rsidRPr="00836D91" w:rsidRDefault="00C66B4E" w:rsidP="00A72337">
            <w:pPr>
              <w:jc w:val="center"/>
            </w:pPr>
            <w:r w:rsidRPr="00836D91">
              <w:t>N</w:t>
            </w:r>
          </w:p>
        </w:tc>
        <w:tc>
          <w:tcPr>
            <w:tcW w:w="448" w:type="pct"/>
            <w:tcBorders>
              <w:top w:val="single" w:sz="4" w:space="0" w:color="auto"/>
            </w:tcBorders>
            <w:shd w:val="clear" w:color="auto" w:fill="EEECE1" w:themeFill="background2"/>
          </w:tcPr>
          <w:p w14:paraId="308B4990" w14:textId="77777777" w:rsidR="00C66B4E" w:rsidRPr="00836D91" w:rsidRDefault="00C66B4E" w:rsidP="00A72337">
            <w:pPr>
              <w:jc w:val="center"/>
            </w:pPr>
            <w:r w:rsidRPr="00836D91">
              <w:t>%</w:t>
            </w:r>
          </w:p>
        </w:tc>
        <w:tc>
          <w:tcPr>
            <w:tcW w:w="411" w:type="pct"/>
            <w:tcBorders>
              <w:top w:val="single" w:sz="4" w:space="0" w:color="auto"/>
            </w:tcBorders>
          </w:tcPr>
          <w:p w14:paraId="6A91E2F7" w14:textId="77777777" w:rsidR="00C66B4E" w:rsidRPr="00836D91" w:rsidRDefault="00C66B4E" w:rsidP="00A72337">
            <w:pPr>
              <w:jc w:val="center"/>
            </w:pPr>
            <w:r w:rsidRPr="00836D91">
              <w:t>N</w:t>
            </w:r>
          </w:p>
        </w:tc>
        <w:tc>
          <w:tcPr>
            <w:tcW w:w="591" w:type="pct"/>
            <w:tcBorders>
              <w:top w:val="single" w:sz="4" w:space="0" w:color="auto"/>
            </w:tcBorders>
          </w:tcPr>
          <w:p w14:paraId="79BD0CC5" w14:textId="77777777" w:rsidR="00C66B4E" w:rsidRPr="00836D91" w:rsidRDefault="00C66B4E" w:rsidP="00A72337">
            <w:pPr>
              <w:jc w:val="center"/>
            </w:pPr>
            <w:r w:rsidRPr="00836D91">
              <w:t>%</w:t>
            </w:r>
          </w:p>
        </w:tc>
        <w:tc>
          <w:tcPr>
            <w:tcW w:w="312" w:type="pct"/>
            <w:tcBorders>
              <w:top w:val="single" w:sz="4" w:space="0" w:color="auto"/>
            </w:tcBorders>
            <w:shd w:val="clear" w:color="auto" w:fill="EEECE1" w:themeFill="background2"/>
          </w:tcPr>
          <w:p w14:paraId="649FE91C" w14:textId="77777777" w:rsidR="00C66B4E" w:rsidRPr="00836D91" w:rsidRDefault="00C66B4E" w:rsidP="00A72337">
            <w:pPr>
              <w:jc w:val="center"/>
            </w:pPr>
            <w:r w:rsidRPr="00836D91">
              <w:t>N</w:t>
            </w:r>
          </w:p>
        </w:tc>
        <w:tc>
          <w:tcPr>
            <w:tcW w:w="360" w:type="pct"/>
            <w:tcBorders>
              <w:top w:val="single" w:sz="4" w:space="0" w:color="auto"/>
            </w:tcBorders>
            <w:shd w:val="clear" w:color="auto" w:fill="EEECE1" w:themeFill="background2"/>
          </w:tcPr>
          <w:p w14:paraId="65BEC7A3" w14:textId="77777777" w:rsidR="00C66B4E" w:rsidRPr="00836D91" w:rsidRDefault="00C66B4E" w:rsidP="00A72337">
            <w:pPr>
              <w:jc w:val="center"/>
            </w:pPr>
            <w:r w:rsidRPr="00836D91">
              <w:t>%</w:t>
            </w:r>
          </w:p>
        </w:tc>
      </w:tr>
      <w:tr w:rsidR="00C66B4E" w14:paraId="4394DFAD" w14:textId="77777777" w:rsidTr="00A72337">
        <w:tc>
          <w:tcPr>
            <w:tcW w:w="1382" w:type="pct"/>
            <w:tcMar>
              <w:left w:w="28" w:type="dxa"/>
              <w:right w:w="28" w:type="dxa"/>
            </w:tcMar>
          </w:tcPr>
          <w:p w14:paraId="388AAA36" w14:textId="77777777" w:rsidR="00C66B4E" w:rsidRPr="00836D91" w:rsidRDefault="00C66B4E" w:rsidP="00A72337">
            <w:r w:rsidRPr="00836D91">
              <w:t>Familiale overdracht</w:t>
            </w:r>
          </w:p>
        </w:tc>
        <w:tc>
          <w:tcPr>
            <w:tcW w:w="445" w:type="pct"/>
          </w:tcPr>
          <w:p w14:paraId="3AB0A5E5" w14:textId="77777777" w:rsidR="00C66B4E" w:rsidRPr="00836D91" w:rsidRDefault="00C66B4E" w:rsidP="00A72337">
            <w:pPr>
              <w:jc w:val="center"/>
            </w:pPr>
            <w:r w:rsidRPr="00836D91">
              <w:t>22</w:t>
            </w:r>
          </w:p>
        </w:tc>
        <w:tc>
          <w:tcPr>
            <w:tcW w:w="802" w:type="pct"/>
            <w:shd w:val="clear" w:color="auto" w:fill="auto"/>
          </w:tcPr>
          <w:p w14:paraId="25D91896" w14:textId="77777777" w:rsidR="00C66B4E" w:rsidRPr="00836D91" w:rsidRDefault="00C66B4E" w:rsidP="00A72337">
            <w:pPr>
              <w:jc w:val="center"/>
            </w:pPr>
            <w:r w:rsidRPr="00836D91">
              <w:t>47,8%</w:t>
            </w:r>
          </w:p>
        </w:tc>
        <w:tc>
          <w:tcPr>
            <w:tcW w:w="249" w:type="pct"/>
            <w:shd w:val="clear" w:color="auto" w:fill="EEECE1" w:themeFill="background2"/>
          </w:tcPr>
          <w:p w14:paraId="1490F688" w14:textId="77777777" w:rsidR="00C66B4E" w:rsidRPr="00836D91" w:rsidRDefault="00C66B4E" w:rsidP="00A72337">
            <w:pPr>
              <w:jc w:val="center"/>
            </w:pPr>
            <w:r w:rsidRPr="00836D91">
              <w:t>31</w:t>
            </w:r>
          </w:p>
        </w:tc>
        <w:tc>
          <w:tcPr>
            <w:tcW w:w="448" w:type="pct"/>
            <w:shd w:val="clear" w:color="auto" w:fill="EEECE1" w:themeFill="background2"/>
          </w:tcPr>
          <w:p w14:paraId="184E7030" w14:textId="77777777" w:rsidR="00C66B4E" w:rsidRPr="00836D91" w:rsidRDefault="00C66B4E" w:rsidP="00A72337">
            <w:pPr>
              <w:jc w:val="center"/>
            </w:pPr>
            <w:r w:rsidRPr="00836D91">
              <w:t>47,7%</w:t>
            </w:r>
          </w:p>
        </w:tc>
        <w:tc>
          <w:tcPr>
            <w:tcW w:w="411" w:type="pct"/>
          </w:tcPr>
          <w:p w14:paraId="14329E6F" w14:textId="77777777" w:rsidR="00C66B4E" w:rsidRPr="00836D91" w:rsidRDefault="00C66B4E" w:rsidP="00A72337">
            <w:pPr>
              <w:jc w:val="center"/>
            </w:pPr>
            <w:r w:rsidRPr="00836D91">
              <w:t>32</w:t>
            </w:r>
          </w:p>
        </w:tc>
        <w:tc>
          <w:tcPr>
            <w:tcW w:w="591" w:type="pct"/>
          </w:tcPr>
          <w:p w14:paraId="74F4B641" w14:textId="77777777" w:rsidR="00C66B4E" w:rsidRPr="00836D91" w:rsidRDefault="00C66B4E" w:rsidP="00A72337">
            <w:pPr>
              <w:jc w:val="center"/>
            </w:pPr>
            <w:r w:rsidRPr="00836D91">
              <w:t>40,5%</w:t>
            </w:r>
          </w:p>
        </w:tc>
        <w:tc>
          <w:tcPr>
            <w:tcW w:w="312" w:type="pct"/>
            <w:shd w:val="clear" w:color="auto" w:fill="EEECE1" w:themeFill="background2"/>
          </w:tcPr>
          <w:p w14:paraId="6B00C2B6" w14:textId="77777777" w:rsidR="00C66B4E" w:rsidRPr="00836D91" w:rsidRDefault="00C66B4E" w:rsidP="00A72337">
            <w:pPr>
              <w:jc w:val="center"/>
            </w:pPr>
            <w:r w:rsidRPr="00836D91">
              <w:t>34</w:t>
            </w:r>
          </w:p>
        </w:tc>
        <w:tc>
          <w:tcPr>
            <w:tcW w:w="360" w:type="pct"/>
            <w:shd w:val="clear" w:color="auto" w:fill="EEECE1" w:themeFill="background2"/>
            <w:tcMar>
              <w:left w:w="28" w:type="dxa"/>
              <w:right w:w="28" w:type="dxa"/>
            </w:tcMar>
          </w:tcPr>
          <w:p w14:paraId="173ABDED" w14:textId="77777777" w:rsidR="00C66B4E" w:rsidRPr="00836D91" w:rsidRDefault="00C66B4E" w:rsidP="00A72337">
            <w:pPr>
              <w:jc w:val="center"/>
            </w:pPr>
            <w:r w:rsidRPr="00836D91">
              <w:t>33,7%</w:t>
            </w:r>
          </w:p>
        </w:tc>
      </w:tr>
      <w:tr w:rsidR="00C66B4E" w14:paraId="7BBEC40D" w14:textId="77777777" w:rsidTr="00A72337">
        <w:tc>
          <w:tcPr>
            <w:tcW w:w="1382" w:type="pct"/>
            <w:tcMar>
              <w:left w:w="28" w:type="dxa"/>
              <w:right w:w="28" w:type="dxa"/>
            </w:tcMar>
          </w:tcPr>
          <w:p w14:paraId="4155BAA0" w14:textId="77777777" w:rsidR="00C66B4E" w:rsidRPr="00836D91" w:rsidRDefault="00C66B4E" w:rsidP="00A72337">
            <w:pPr>
              <w:autoSpaceDE w:val="0"/>
              <w:autoSpaceDN w:val="0"/>
              <w:adjustRightInd w:val="0"/>
              <w:ind w:right="60"/>
              <w:jc w:val="left"/>
              <w:rPr>
                <w:rFonts w:cs="Times New Roman"/>
                <w:color w:val="000000"/>
              </w:rPr>
            </w:pPr>
            <w:r w:rsidRPr="00836D91">
              <w:rPr>
                <w:rFonts w:cs="Times New Roman"/>
                <w:color w:val="000000"/>
              </w:rPr>
              <w:t>Externe verkoop</w:t>
            </w:r>
          </w:p>
        </w:tc>
        <w:tc>
          <w:tcPr>
            <w:tcW w:w="445" w:type="pct"/>
          </w:tcPr>
          <w:p w14:paraId="10E5709B" w14:textId="77777777" w:rsidR="00C66B4E" w:rsidRPr="00836D91" w:rsidRDefault="00C66B4E" w:rsidP="00A72337">
            <w:pPr>
              <w:jc w:val="center"/>
            </w:pPr>
            <w:r w:rsidRPr="00836D91">
              <w:t>20</w:t>
            </w:r>
          </w:p>
        </w:tc>
        <w:tc>
          <w:tcPr>
            <w:tcW w:w="802" w:type="pct"/>
            <w:shd w:val="clear" w:color="auto" w:fill="auto"/>
          </w:tcPr>
          <w:p w14:paraId="4D1DB40A" w14:textId="77777777" w:rsidR="00C66B4E" w:rsidRPr="00836D91" w:rsidRDefault="00C66B4E" w:rsidP="00A72337">
            <w:pPr>
              <w:jc w:val="center"/>
            </w:pPr>
            <w:r w:rsidRPr="00836D91">
              <w:t>43,5%</w:t>
            </w:r>
          </w:p>
        </w:tc>
        <w:tc>
          <w:tcPr>
            <w:tcW w:w="249" w:type="pct"/>
            <w:shd w:val="clear" w:color="auto" w:fill="EEECE1" w:themeFill="background2"/>
          </w:tcPr>
          <w:p w14:paraId="0790B349" w14:textId="77777777" w:rsidR="00C66B4E" w:rsidRPr="00836D91" w:rsidRDefault="00C66B4E" w:rsidP="00A72337">
            <w:pPr>
              <w:jc w:val="center"/>
            </w:pPr>
            <w:r w:rsidRPr="00836D91">
              <w:t>25</w:t>
            </w:r>
          </w:p>
        </w:tc>
        <w:tc>
          <w:tcPr>
            <w:tcW w:w="448" w:type="pct"/>
            <w:shd w:val="clear" w:color="auto" w:fill="EEECE1" w:themeFill="background2"/>
          </w:tcPr>
          <w:p w14:paraId="553AAE37" w14:textId="77777777" w:rsidR="00C66B4E" w:rsidRPr="00836D91" w:rsidRDefault="00C66B4E" w:rsidP="00A72337">
            <w:pPr>
              <w:jc w:val="center"/>
            </w:pPr>
            <w:r w:rsidRPr="00836D91">
              <w:t>38,5%</w:t>
            </w:r>
          </w:p>
        </w:tc>
        <w:tc>
          <w:tcPr>
            <w:tcW w:w="411" w:type="pct"/>
          </w:tcPr>
          <w:p w14:paraId="473A64BF" w14:textId="77777777" w:rsidR="00C66B4E" w:rsidRPr="00836D91" w:rsidRDefault="00C66B4E" w:rsidP="00A72337">
            <w:pPr>
              <w:jc w:val="center"/>
            </w:pPr>
            <w:r w:rsidRPr="00836D91">
              <w:t>35</w:t>
            </w:r>
          </w:p>
        </w:tc>
        <w:tc>
          <w:tcPr>
            <w:tcW w:w="591" w:type="pct"/>
          </w:tcPr>
          <w:p w14:paraId="2637DB64" w14:textId="77777777" w:rsidR="00C66B4E" w:rsidRPr="00836D91" w:rsidRDefault="00C66B4E" w:rsidP="00A72337">
            <w:pPr>
              <w:jc w:val="center"/>
            </w:pPr>
            <w:r w:rsidRPr="00836D91">
              <w:t>44,3%</w:t>
            </w:r>
          </w:p>
        </w:tc>
        <w:tc>
          <w:tcPr>
            <w:tcW w:w="312" w:type="pct"/>
            <w:shd w:val="clear" w:color="auto" w:fill="EEECE1" w:themeFill="background2"/>
          </w:tcPr>
          <w:p w14:paraId="47E8434D" w14:textId="77777777" w:rsidR="00C66B4E" w:rsidRPr="00836D91" w:rsidRDefault="00C66B4E" w:rsidP="00A72337">
            <w:pPr>
              <w:jc w:val="center"/>
            </w:pPr>
            <w:r w:rsidRPr="00836D91">
              <w:t>58</w:t>
            </w:r>
          </w:p>
        </w:tc>
        <w:tc>
          <w:tcPr>
            <w:tcW w:w="360" w:type="pct"/>
            <w:shd w:val="clear" w:color="auto" w:fill="EEECE1" w:themeFill="background2"/>
            <w:tcMar>
              <w:left w:w="28" w:type="dxa"/>
              <w:right w:w="28" w:type="dxa"/>
            </w:tcMar>
          </w:tcPr>
          <w:p w14:paraId="346AAEC0" w14:textId="77777777" w:rsidR="00C66B4E" w:rsidRPr="00836D91" w:rsidRDefault="00C66B4E" w:rsidP="00A72337">
            <w:pPr>
              <w:jc w:val="center"/>
            </w:pPr>
            <w:r w:rsidRPr="00836D91">
              <w:t>57,4%</w:t>
            </w:r>
          </w:p>
        </w:tc>
      </w:tr>
      <w:tr w:rsidR="00C66B4E" w14:paraId="78C6223C" w14:textId="77777777" w:rsidTr="00A72337">
        <w:tc>
          <w:tcPr>
            <w:tcW w:w="1382" w:type="pct"/>
            <w:tcMar>
              <w:left w:w="28" w:type="dxa"/>
              <w:right w:w="28" w:type="dxa"/>
            </w:tcMar>
          </w:tcPr>
          <w:p w14:paraId="607431CA" w14:textId="77777777" w:rsidR="00C66B4E" w:rsidRPr="00836D91" w:rsidRDefault="00C66B4E" w:rsidP="00A72337">
            <w:r w:rsidRPr="00836D91">
              <w:rPr>
                <w:rFonts w:cs="Times New Roman"/>
                <w:color w:val="000000"/>
              </w:rPr>
              <w:t>Liquidatie</w:t>
            </w:r>
          </w:p>
        </w:tc>
        <w:tc>
          <w:tcPr>
            <w:tcW w:w="445" w:type="pct"/>
          </w:tcPr>
          <w:p w14:paraId="64A6F104" w14:textId="77777777" w:rsidR="00C66B4E" w:rsidRPr="00836D91" w:rsidRDefault="00C66B4E" w:rsidP="00A72337">
            <w:pPr>
              <w:jc w:val="center"/>
            </w:pPr>
            <w:r w:rsidRPr="00836D91">
              <w:t>4</w:t>
            </w:r>
          </w:p>
        </w:tc>
        <w:tc>
          <w:tcPr>
            <w:tcW w:w="802" w:type="pct"/>
          </w:tcPr>
          <w:p w14:paraId="73791019" w14:textId="77777777" w:rsidR="00C66B4E" w:rsidRPr="00836D91" w:rsidRDefault="00C66B4E" w:rsidP="00A72337">
            <w:pPr>
              <w:jc w:val="center"/>
            </w:pPr>
            <w:r w:rsidRPr="00836D91">
              <w:t>8,7%</w:t>
            </w:r>
          </w:p>
        </w:tc>
        <w:tc>
          <w:tcPr>
            <w:tcW w:w="249" w:type="pct"/>
            <w:shd w:val="clear" w:color="auto" w:fill="EEECE1" w:themeFill="background2"/>
          </w:tcPr>
          <w:p w14:paraId="066B93A2" w14:textId="77777777" w:rsidR="00C66B4E" w:rsidRPr="00836D91" w:rsidRDefault="00C66B4E" w:rsidP="00A72337">
            <w:pPr>
              <w:jc w:val="center"/>
            </w:pPr>
            <w:r w:rsidRPr="00836D91">
              <w:t>9</w:t>
            </w:r>
          </w:p>
        </w:tc>
        <w:tc>
          <w:tcPr>
            <w:tcW w:w="448" w:type="pct"/>
            <w:shd w:val="clear" w:color="auto" w:fill="EEECE1" w:themeFill="background2"/>
          </w:tcPr>
          <w:p w14:paraId="680B6DC3" w14:textId="77777777" w:rsidR="00C66B4E" w:rsidRPr="00836D91" w:rsidRDefault="00C66B4E" w:rsidP="00A72337">
            <w:pPr>
              <w:jc w:val="center"/>
            </w:pPr>
            <w:r w:rsidRPr="00836D91">
              <w:t>13,8%</w:t>
            </w:r>
          </w:p>
        </w:tc>
        <w:tc>
          <w:tcPr>
            <w:tcW w:w="411" w:type="pct"/>
          </w:tcPr>
          <w:p w14:paraId="197ECFB9" w14:textId="77777777" w:rsidR="00C66B4E" w:rsidRPr="00836D91" w:rsidRDefault="00C66B4E" w:rsidP="00A72337">
            <w:pPr>
              <w:jc w:val="center"/>
            </w:pPr>
            <w:r w:rsidRPr="00836D91">
              <w:t>12</w:t>
            </w:r>
          </w:p>
        </w:tc>
        <w:tc>
          <w:tcPr>
            <w:tcW w:w="591" w:type="pct"/>
          </w:tcPr>
          <w:p w14:paraId="30F3A5AE" w14:textId="77777777" w:rsidR="00C66B4E" w:rsidRPr="00836D91" w:rsidRDefault="00C66B4E" w:rsidP="00A72337">
            <w:pPr>
              <w:jc w:val="center"/>
            </w:pPr>
            <w:r w:rsidRPr="00836D91">
              <w:t>15,2%</w:t>
            </w:r>
          </w:p>
        </w:tc>
        <w:tc>
          <w:tcPr>
            <w:tcW w:w="312" w:type="pct"/>
            <w:shd w:val="clear" w:color="auto" w:fill="EEECE1" w:themeFill="background2"/>
          </w:tcPr>
          <w:p w14:paraId="0E27C3E7" w14:textId="77777777" w:rsidR="00C66B4E" w:rsidRPr="00836D91" w:rsidRDefault="00C66B4E" w:rsidP="00A72337">
            <w:pPr>
              <w:jc w:val="center"/>
            </w:pPr>
            <w:r w:rsidRPr="00836D91">
              <w:t>9</w:t>
            </w:r>
          </w:p>
        </w:tc>
        <w:tc>
          <w:tcPr>
            <w:tcW w:w="360" w:type="pct"/>
            <w:shd w:val="clear" w:color="auto" w:fill="EEECE1" w:themeFill="background2"/>
            <w:tcMar>
              <w:left w:w="28" w:type="dxa"/>
              <w:right w:w="28" w:type="dxa"/>
            </w:tcMar>
          </w:tcPr>
          <w:p w14:paraId="26933788" w14:textId="77777777" w:rsidR="00C66B4E" w:rsidRPr="00836D91" w:rsidRDefault="00C66B4E" w:rsidP="00A72337">
            <w:pPr>
              <w:jc w:val="center"/>
            </w:pPr>
            <w:r w:rsidRPr="00836D91">
              <w:t>8,9%</w:t>
            </w:r>
          </w:p>
        </w:tc>
      </w:tr>
      <w:tr w:rsidR="00C66B4E" w14:paraId="7FA468D5" w14:textId="77777777" w:rsidTr="00A72337">
        <w:tc>
          <w:tcPr>
            <w:tcW w:w="1382" w:type="pct"/>
            <w:tcBorders>
              <w:top w:val="single" w:sz="4" w:space="0" w:color="auto"/>
              <w:bottom w:val="single" w:sz="4" w:space="0" w:color="auto"/>
            </w:tcBorders>
            <w:tcMar>
              <w:left w:w="28" w:type="dxa"/>
              <w:right w:w="28" w:type="dxa"/>
            </w:tcMar>
          </w:tcPr>
          <w:p w14:paraId="641C6316" w14:textId="77777777" w:rsidR="00C66B4E" w:rsidRPr="00836D91" w:rsidRDefault="00C66B4E" w:rsidP="00A72337">
            <w:pPr>
              <w:jc w:val="left"/>
            </w:pPr>
            <w:r w:rsidRPr="00836D91">
              <w:t>N = 291</w:t>
            </w:r>
          </w:p>
        </w:tc>
        <w:tc>
          <w:tcPr>
            <w:tcW w:w="445" w:type="pct"/>
            <w:tcBorders>
              <w:top w:val="single" w:sz="4" w:space="0" w:color="auto"/>
              <w:bottom w:val="single" w:sz="4" w:space="0" w:color="auto"/>
            </w:tcBorders>
          </w:tcPr>
          <w:p w14:paraId="3012369C" w14:textId="77777777" w:rsidR="00C66B4E" w:rsidRPr="00836D91" w:rsidRDefault="00C66B4E" w:rsidP="00A72337">
            <w:pPr>
              <w:jc w:val="center"/>
            </w:pPr>
            <w:r w:rsidRPr="00836D91">
              <w:t>46</w:t>
            </w:r>
          </w:p>
        </w:tc>
        <w:tc>
          <w:tcPr>
            <w:tcW w:w="802" w:type="pct"/>
            <w:tcBorders>
              <w:top w:val="single" w:sz="4" w:space="0" w:color="auto"/>
              <w:bottom w:val="single" w:sz="4" w:space="0" w:color="auto"/>
            </w:tcBorders>
            <w:tcMar>
              <w:left w:w="28" w:type="dxa"/>
              <w:right w:w="28" w:type="dxa"/>
            </w:tcMar>
          </w:tcPr>
          <w:p w14:paraId="45C5BC90" w14:textId="77777777" w:rsidR="00C66B4E" w:rsidRPr="00836D91" w:rsidRDefault="00C66B4E" w:rsidP="00A72337">
            <w:pPr>
              <w:jc w:val="center"/>
            </w:pPr>
            <w:r w:rsidRPr="00836D91">
              <w:t>100%</w:t>
            </w:r>
          </w:p>
        </w:tc>
        <w:tc>
          <w:tcPr>
            <w:tcW w:w="249" w:type="pct"/>
            <w:tcBorders>
              <w:top w:val="single" w:sz="4" w:space="0" w:color="auto"/>
              <w:bottom w:val="single" w:sz="4" w:space="0" w:color="auto"/>
            </w:tcBorders>
            <w:shd w:val="clear" w:color="auto" w:fill="EEECE1" w:themeFill="background2"/>
          </w:tcPr>
          <w:p w14:paraId="4DDFBB80" w14:textId="77777777" w:rsidR="00C66B4E" w:rsidRPr="00836D91" w:rsidRDefault="00C66B4E" w:rsidP="00A72337">
            <w:pPr>
              <w:jc w:val="center"/>
            </w:pPr>
            <w:r w:rsidRPr="00836D91">
              <w:t>65</w:t>
            </w:r>
          </w:p>
        </w:tc>
        <w:tc>
          <w:tcPr>
            <w:tcW w:w="448" w:type="pct"/>
            <w:tcBorders>
              <w:top w:val="single" w:sz="4" w:space="0" w:color="auto"/>
              <w:bottom w:val="single" w:sz="4" w:space="0" w:color="auto"/>
            </w:tcBorders>
            <w:shd w:val="clear" w:color="auto" w:fill="EEECE1" w:themeFill="background2"/>
            <w:tcMar>
              <w:left w:w="28" w:type="dxa"/>
              <w:right w:w="28" w:type="dxa"/>
            </w:tcMar>
          </w:tcPr>
          <w:p w14:paraId="1B28F984" w14:textId="77777777" w:rsidR="00C66B4E" w:rsidRPr="00836D91" w:rsidRDefault="00C66B4E" w:rsidP="00A72337">
            <w:pPr>
              <w:jc w:val="center"/>
            </w:pPr>
            <w:r w:rsidRPr="00836D91">
              <w:t>100%</w:t>
            </w:r>
          </w:p>
        </w:tc>
        <w:tc>
          <w:tcPr>
            <w:tcW w:w="411" w:type="pct"/>
            <w:tcBorders>
              <w:top w:val="single" w:sz="4" w:space="0" w:color="auto"/>
              <w:bottom w:val="single" w:sz="4" w:space="0" w:color="auto"/>
            </w:tcBorders>
          </w:tcPr>
          <w:p w14:paraId="0DF8F288" w14:textId="77777777" w:rsidR="00C66B4E" w:rsidRPr="00836D91" w:rsidRDefault="00C66B4E" w:rsidP="00A72337">
            <w:pPr>
              <w:jc w:val="center"/>
            </w:pPr>
            <w:r w:rsidRPr="00836D91">
              <w:t>79</w:t>
            </w:r>
          </w:p>
        </w:tc>
        <w:tc>
          <w:tcPr>
            <w:tcW w:w="591" w:type="pct"/>
            <w:tcBorders>
              <w:top w:val="single" w:sz="4" w:space="0" w:color="auto"/>
              <w:bottom w:val="single" w:sz="4" w:space="0" w:color="auto"/>
            </w:tcBorders>
            <w:tcMar>
              <w:left w:w="28" w:type="dxa"/>
              <w:right w:w="28" w:type="dxa"/>
            </w:tcMar>
          </w:tcPr>
          <w:p w14:paraId="227CFA04" w14:textId="77777777" w:rsidR="00C66B4E" w:rsidRPr="00836D91" w:rsidRDefault="00C66B4E" w:rsidP="00A72337">
            <w:pPr>
              <w:jc w:val="center"/>
            </w:pPr>
            <w:r w:rsidRPr="00836D91">
              <w:t>100%</w:t>
            </w:r>
          </w:p>
        </w:tc>
        <w:tc>
          <w:tcPr>
            <w:tcW w:w="312" w:type="pct"/>
            <w:tcBorders>
              <w:top w:val="single" w:sz="4" w:space="0" w:color="auto"/>
              <w:bottom w:val="single" w:sz="4" w:space="0" w:color="auto"/>
            </w:tcBorders>
            <w:shd w:val="clear" w:color="auto" w:fill="EEECE1" w:themeFill="background2"/>
          </w:tcPr>
          <w:p w14:paraId="2F901E2E" w14:textId="77777777" w:rsidR="00C66B4E" w:rsidRPr="00836D91" w:rsidRDefault="00C66B4E" w:rsidP="00A72337">
            <w:pPr>
              <w:jc w:val="center"/>
            </w:pPr>
            <w:r w:rsidRPr="00836D91">
              <w:t>101</w:t>
            </w:r>
          </w:p>
        </w:tc>
        <w:tc>
          <w:tcPr>
            <w:tcW w:w="360" w:type="pct"/>
            <w:tcBorders>
              <w:top w:val="single" w:sz="4" w:space="0" w:color="auto"/>
              <w:bottom w:val="single" w:sz="4" w:space="0" w:color="auto"/>
            </w:tcBorders>
            <w:shd w:val="clear" w:color="auto" w:fill="EEECE1" w:themeFill="background2"/>
            <w:tcMar>
              <w:left w:w="28" w:type="dxa"/>
              <w:right w:w="28" w:type="dxa"/>
            </w:tcMar>
          </w:tcPr>
          <w:p w14:paraId="46E2A36D" w14:textId="77777777" w:rsidR="00C66B4E" w:rsidRPr="00836D91" w:rsidRDefault="00C66B4E" w:rsidP="00A72337">
            <w:pPr>
              <w:jc w:val="center"/>
            </w:pPr>
            <w:r w:rsidRPr="00836D91">
              <w:t>100%</w:t>
            </w:r>
          </w:p>
        </w:tc>
      </w:tr>
    </w:tbl>
    <w:p w14:paraId="2D4092C4" w14:textId="77777777" w:rsidR="00C66B4E" w:rsidRDefault="00C66B4E" w:rsidP="007F5029">
      <w:pPr>
        <w:rPr>
          <w:sz w:val="24"/>
          <w:szCs w:val="24"/>
        </w:rPr>
      </w:pPr>
    </w:p>
    <w:p w14:paraId="586F679C" w14:textId="0D58AB58" w:rsidR="007F5029" w:rsidRDefault="00DC0313" w:rsidP="007F5029">
      <w:pPr>
        <w:rPr>
          <w:sz w:val="24"/>
          <w:szCs w:val="24"/>
        </w:rPr>
      </w:pPr>
      <w:r>
        <w:rPr>
          <w:sz w:val="24"/>
          <w:szCs w:val="24"/>
        </w:rPr>
        <w:lastRenderedPageBreak/>
        <w:t>Uit tabel 4.12</w:t>
      </w:r>
      <w:r w:rsidR="007F5029">
        <w:rPr>
          <w:sz w:val="24"/>
          <w:szCs w:val="24"/>
        </w:rPr>
        <w:t xml:space="preserve">. blijkt dat in micro-ondernemingen eerder gedacht wordt aan liquidatie </w:t>
      </w:r>
      <w:r w:rsidR="0086491C">
        <w:rPr>
          <w:sz w:val="24"/>
          <w:szCs w:val="24"/>
        </w:rPr>
        <w:t>(21%) dan in KMO’s (0,7</w:t>
      </w:r>
      <w:r w:rsidR="007F5029">
        <w:rPr>
          <w:sz w:val="24"/>
          <w:szCs w:val="24"/>
        </w:rPr>
        <w:t>%).</w:t>
      </w:r>
      <w:r w:rsidR="0086491C">
        <w:rPr>
          <w:sz w:val="24"/>
          <w:szCs w:val="24"/>
        </w:rPr>
        <w:t xml:space="preserve"> Familiale overdracht wordt in 50,3</w:t>
      </w:r>
      <w:r w:rsidR="007F5029">
        <w:rPr>
          <w:sz w:val="24"/>
          <w:szCs w:val="24"/>
        </w:rPr>
        <w:t>% van</w:t>
      </w:r>
      <w:r w:rsidR="0086491C">
        <w:rPr>
          <w:sz w:val="24"/>
          <w:szCs w:val="24"/>
        </w:rPr>
        <w:t xml:space="preserve"> de KMO’s verwacht; slechts 34,7</w:t>
      </w:r>
      <w:r w:rsidR="007F5029">
        <w:rPr>
          <w:sz w:val="24"/>
          <w:szCs w:val="24"/>
        </w:rPr>
        <w:t xml:space="preserve">% van de micro-ondernemingen verwacht een familiale overdracht. De percentages wat betreft een verwachte externe verkoop </w:t>
      </w:r>
      <w:r w:rsidR="0086491C">
        <w:rPr>
          <w:sz w:val="24"/>
          <w:szCs w:val="24"/>
        </w:rPr>
        <w:t xml:space="preserve">verschillen niet sterk tussen micro-ondernemingen (44,3%) en KMO’s (49%). </w:t>
      </w:r>
      <w:r w:rsidR="009C0B29">
        <w:rPr>
          <w:sz w:val="24"/>
          <w:szCs w:val="24"/>
        </w:rPr>
        <w:t xml:space="preserve"> Als we deze vergelijken met de studie van 2015 </w:t>
      </w:r>
      <w:r w:rsidR="006464B5">
        <w:rPr>
          <w:sz w:val="24"/>
          <w:szCs w:val="24"/>
        </w:rPr>
        <w:t>constateren</w:t>
      </w:r>
      <w:r w:rsidR="009C0B29">
        <w:rPr>
          <w:sz w:val="24"/>
          <w:szCs w:val="24"/>
        </w:rPr>
        <w:t xml:space="preserve"> we een enorme stijging in verwachte externe verkoop voor zowel KMO’s als micro</w:t>
      </w:r>
      <w:r w:rsidR="001B7696">
        <w:rPr>
          <w:sz w:val="24"/>
          <w:szCs w:val="24"/>
        </w:rPr>
        <w:t>-</w:t>
      </w:r>
      <w:r w:rsidR="009C0B29">
        <w:rPr>
          <w:sz w:val="24"/>
          <w:szCs w:val="24"/>
        </w:rPr>
        <w:t xml:space="preserve">ondernemingen: in 2015 verwachtte 32% van zowel de KMO’s als </w:t>
      </w:r>
      <w:r w:rsidR="00831929">
        <w:rPr>
          <w:sz w:val="24"/>
          <w:szCs w:val="24"/>
        </w:rPr>
        <w:t xml:space="preserve">de </w:t>
      </w:r>
      <w:r w:rsidR="009C0B29">
        <w:rPr>
          <w:sz w:val="24"/>
          <w:szCs w:val="24"/>
        </w:rPr>
        <w:t>micro</w:t>
      </w:r>
      <w:r w:rsidR="001B7696">
        <w:rPr>
          <w:sz w:val="24"/>
          <w:szCs w:val="24"/>
        </w:rPr>
        <w:t>-</w:t>
      </w:r>
      <w:r w:rsidR="009C0B29">
        <w:rPr>
          <w:sz w:val="24"/>
          <w:szCs w:val="24"/>
        </w:rPr>
        <w:t xml:space="preserve">ondernemingen een externe verkoop. </w:t>
      </w:r>
    </w:p>
    <w:tbl>
      <w:tblPr>
        <w:tblStyle w:val="TableGrid"/>
        <w:tblW w:w="5000" w:type="pct"/>
        <w:tblLook w:val="04A0" w:firstRow="1" w:lastRow="0" w:firstColumn="1" w:lastColumn="0" w:noHBand="0" w:noVBand="1"/>
      </w:tblPr>
      <w:tblGrid>
        <w:gridCol w:w="4471"/>
        <w:gridCol w:w="943"/>
        <w:gridCol w:w="1357"/>
        <w:gridCol w:w="943"/>
        <w:gridCol w:w="1357"/>
      </w:tblGrid>
      <w:tr w:rsidR="00D304C0" w:rsidRPr="00FE1F84" w14:paraId="3F45EC87" w14:textId="77777777" w:rsidTr="007F5029">
        <w:tc>
          <w:tcPr>
            <w:tcW w:w="5000" w:type="pct"/>
            <w:gridSpan w:val="5"/>
            <w:tcBorders>
              <w:top w:val="nil"/>
              <w:left w:val="nil"/>
              <w:bottom w:val="single" w:sz="4" w:space="0" w:color="auto"/>
              <w:right w:val="nil"/>
            </w:tcBorders>
          </w:tcPr>
          <w:p w14:paraId="7222E206" w14:textId="4D0F7CD2" w:rsidR="00D304C0" w:rsidRPr="00684C6E" w:rsidRDefault="00D304C0" w:rsidP="0086491C">
            <w:pPr>
              <w:rPr>
                <w:rFonts w:cs="Times New Roman"/>
                <w:b/>
              </w:rPr>
            </w:pPr>
            <w:r w:rsidRPr="00684C6E">
              <w:rPr>
                <w:rFonts w:cs="Times New Roman"/>
                <w:b/>
              </w:rPr>
              <w:t>Tabel 4.</w:t>
            </w:r>
            <w:r>
              <w:rPr>
                <w:rFonts w:cs="Times New Roman"/>
                <w:b/>
              </w:rPr>
              <w:t>1</w:t>
            </w:r>
            <w:r w:rsidR="00DC0313">
              <w:rPr>
                <w:rFonts w:cs="Times New Roman"/>
                <w:b/>
              </w:rPr>
              <w:t>2</w:t>
            </w:r>
            <w:r w:rsidRPr="00684C6E">
              <w:rPr>
                <w:rFonts w:cs="Times New Roman"/>
                <w:b/>
              </w:rPr>
              <w:t>.</w:t>
            </w:r>
            <w:r w:rsidR="007F5029">
              <w:rPr>
                <w:rFonts w:cs="Times New Roman"/>
                <w:b/>
              </w:rPr>
              <w:t xml:space="preserve">: </w:t>
            </w:r>
            <w:r>
              <w:rPr>
                <w:b/>
              </w:rPr>
              <w:t xml:space="preserve">Overdracht van eigendom (familiaal, externe verkoop, liquidatie) </w:t>
            </w:r>
            <w:r w:rsidRPr="00684C6E">
              <w:rPr>
                <w:rFonts w:cs="Times New Roman"/>
                <w:b/>
              </w:rPr>
              <w:t xml:space="preserve">en </w:t>
            </w:r>
            <w:r>
              <w:rPr>
                <w:rFonts w:cs="Times New Roman"/>
                <w:b/>
              </w:rPr>
              <w:t>bedrijfsgrootte</w:t>
            </w:r>
          </w:p>
        </w:tc>
      </w:tr>
      <w:tr w:rsidR="00D304C0" w:rsidRPr="00FE1F84" w14:paraId="1E2B9BB7" w14:textId="77777777" w:rsidTr="007F5029">
        <w:tc>
          <w:tcPr>
            <w:tcW w:w="2464" w:type="pct"/>
            <w:tcBorders>
              <w:left w:val="nil"/>
              <w:bottom w:val="nil"/>
              <w:right w:val="nil"/>
            </w:tcBorders>
          </w:tcPr>
          <w:p w14:paraId="788FC3B1" w14:textId="77777777" w:rsidR="00D304C0" w:rsidRPr="00FE1F84" w:rsidRDefault="00D304C0" w:rsidP="00437448">
            <w:pPr>
              <w:rPr>
                <w:rFonts w:cs="Times New Roman"/>
              </w:rPr>
            </w:pPr>
          </w:p>
        </w:tc>
        <w:tc>
          <w:tcPr>
            <w:tcW w:w="2536" w:type="pct"/>
            <w:gridSpan w:val="4"/>
            <w:tcBorders>
              <w:left w:val="nil"/>
              <w:bottom w:val="nil"/>
              <w:right w:val="nil"/>
            </w:tcBorders>
            <w:shd w:val="clear" w:color="auto" w:fill="auto"/>
          </w:tcPr>
          <w:p w14:paraId="3E535689" w14:textId="77777777" w:rsidR="00D304C0" w:rsidRPr="00FE1F84" w:rsidRDefault="00D304C0" w:rsidP="00437448">
            <w:pPr>
              <w:jc w:val="center"/>
              <w:rPr>
                <w:rFonts w:cs="Times New Roman"/>
                <w:i/>
              </w:rPr>
            </w:pPr>
            <w:r>
              <w:rPr>
                <w:rFonts w:cs="Times New Roman"/>
                <w:i/>
              </w:rPr>
              <w:t>Bedrijfsgrootte:</w:t>
            </w:r>
          </w:p>
        </w:tc>
      </w:tr>
      <w:tr w:rsidR="00D304C0" w:rsidRPr="00FE1F84" w14:paraId="57FDA1DE" w14:textId="77777777" w:rsidTr="007F5029">
        <w:tc>
          <w:tcPr>
            <w:tcW w:w="2464" w:type="pct"/>
            <w:tcBorders>
              <w:top w:val="nil"/>
              <w:left w:val="nil"/>
              <w:bottom w:val="single" w:sz="4" w:space="0" w:color="auto"/>
              <w:right w:val="nil"/>
            </w:tcBorders>
          </w:tcPr>
          <w:p w14:paraId="0A017C13" w14:textId="77777777" w:rsidR="00D304C0" w:rsidRPr="00FE1F84" w:rsidRDefault="00D304C0" w:rsidP="00437448">
            <w:pPr>
              <w:rPr>
                <w:rFonts w:cs="Times New Roman"/>
              </w:rPr>
            </w:pPr>
          </w:p>
        </w:tc>
        <w:tc>
          <w:tcPr>
            <w:tcW w:w="1268" w:type="pct"/>
            <w:gridSpan w:val="2"/>
            <w:tcBorders>
              <w:top w:val="nil"/>
              <w:left w:val="nil"/>
              <w:bottom w:val="single" w:sz="4" w:space="0" w:color="auto"/>
              <w:right w:val="nil"/>
            </w:tcBorders>
          </w:tcPr>
          <w:p w14:paraId="7601880A" w14:textId="77777777" w:rsidR="00D304C0" w:rsidRPr="00FE1F84" w:rsidRDefault="00D304C0" w:rsidP="007F5029">
            <w:pPr>
              <w:jc w:val="center"/>
              <w:rPr>
                <w:rFonts w:cs="Times New Roman"/>
              </w:rPr>
            </w:pPr>
            <w:r>
              <w:rPr>
                <w:rFonts w:cs="Times New Roman"/>
              </w:rPr>
              <w:t>Micro-onderneming</w:t>
            </w:r>
          </w:p>
        </w:tc>
        <w:tc>
          <w:tcPr>
            <w:tcW w:w="1268" w:type="pct"/>
            <w:gridSpan w:val="2"/>
            <w:tcBorders>
              <w:top w:val="nil"/>
              <w:left w:val="nil"/>
              <w:bottom w:val="single" w:sz="4" w:space="0" w:color="auto"/>
              <w:right w:val="nil"/>
            </w:tcBorders>
          </w:tcPr>
          <w:p w14:paraId="33CCEF1B" w14:textId="77777777" w:rsidR="00D304C0" w:rsidRPr="00FE1F84" w:rsidRDefault="00D304C0" w:rsidP="007F5029">
            <w:pPr>
              <w:jc w:val="center"/>
              <w:rPr>
                <w:rFonts w:cs="Times New Roman"/>
              </w:rPr>
            </w:pPr>
            <w:r>
              <w:rPr>
                <w:rFonts w:cs="Times New Roman"/>
              </w:rPr>
              <w:t>KMO</w:t>
            </w:r>
          </w:p>
        </w:tc>
      </w:tr>
      <w:tr w:rsidR="00D304C0" w:rsidRPr="00FE1F84" w14:paraId="773AC180" w14:textId="77777777" w:rsidTr="007F5029">
        <w:tc>
          <w:tcPr>
            <w:tcW w:w="2464" w:type="pct"/>
            <w:tcBorders>
              <w:left w:val="nil"/>
              <w:bottom w:val="nil"/>
              <w:right w:val="nil"/>
            </w:tcBorders>
            <w:shd w:val="clear" w:color="auto" w:fill="auto"/>
          </w:tcPr>
          <w:p w14:paraId="3837B14B" w14:textId="56DE5168" w:rsidR="00D304C0" w:rsidRPr="00FE1F84" w:rsidRDefault="00D304C0" w:rsidP="00D304C0">
            <w:pPr>
              <w:rPr>
                <w:rFonts w:cs="Times New Roman"/>
                <w:i/>
              </w:rPr>
            </w:pPr>
            <w:r>
              <w:rPr>
                <w:i/>
              </w:rPr>
              <w:t>Overdracht van eigendom:</w:t>
            </w:r>
          </w:p>
        </w:tc>
        <w:tc>
          <w:tcPr>
            <w:tcW w:w="520" w:type="pct"/>
            <w:tcBorders>
              <w:left w:val="nil"/>
              <w:bottom w:val="nil"/>
              <w:right w:val="nil"/>
            </w:tcBorders>
          </w:tcPr>
          <w:p w14:paraId="4B995673" w14:textId="77777777" w:rsidR="00D304C0" w:rsidRPr="00FE1F84" w:rsidRDefault="00D304C0" w:rsidP="00D304C0">
            <w:pPr>
              <w:jc w:val="center"/>
              <w:rPr>
                <w:rFonts w:cs="Times New Roman"/>
              </w:rPr>
            </w:pPr>
            <w:r w:rsidRPr="00FE1F84">
              <w:rPr>
                <w:rFonts w:cs="Times New Roman"/>
              </w:rPr>
              <w:t>N</w:t>
            </w:r>
          </w:p>
        </w:tc>
        <w:tc>
          <w:tcPr>
            <w:tcW w:w="748" w:type="pct"/>
            <w:tcBorders>
              <w:left w:val="nil"/>
              <w:bottom w:val="nil"/>
              <w:right w:val="nil"/>
            </w:tcBorders>
          </w:tcPr>
          <w:p w14:paraId="54964933" w14:textId="77777777" w:rsidR="00D304C0" w:rsidRPr="00FE1F84" w:rsidRDefault="00D304C0" w:rsidP="00D304C0">
            <w:pPr>
              <w:jc w:val="center"/>
              <w:rPr>
                <w:rFonts w:cs="Times New Roman"/>
              </w:rPr>
            </w:pPr>
            <w:r w:rsidRPr="00FE1F84">
              <w:rPr>
                <w:rFonts w:cs="Times New Roman"/>
              </w:rPr>
              <w:t>%</w:t>
            </w:r>
          </w:p>
        </w:tc>
        <w:tc>
          <w:tcPr>
            <w:tcW w:w="520" w:type="pct"/>
            <w:tcBorders>
              <w:left w:val="nil"/>
              <w:bottom w:val="nil"/>
              <w:right w:val="nil"/>
            </w:tcBorders>
          </w:tcPr>
          <w:p w14:paraId="2483180C" w14:textId="77777777" w:rsidR="00D304C0" w:rsidRPr="00FE1F84" w:rsidRDefault="00D304C0" w:rsidP="00D304C0">
            <w:pPr>
              <w:jc w:val="center"/>
              <w:rPr>
                <w:rFonts w:cs="Times New Roman"/>
              </w:rPr>
            </w:pPr>
            <w:r w:rsidRPr="00FE1F84">
              <w:rPr>
                <w:rFonts w:cs="Times New Roman"/>
              </w:rPr>
              <w:t>N</w:t>
            </w:r>
          </w:p>
        </w:tc>
        <w:tc>
          <w:tcPr>
            <w:tcW w:w="748" w:type="pct"/>
            <w:tcBorders>
              <w:left w:val="nil"/>
              <w:bottom w:val="nil"/>
              <w:right w:val="nil"/>
            </w:tcBorders>
          </w:tcPr>
          <w:p w14:paraId="543E5B20" w14:textId="77777777" w:rsidR="00D304C0" w:rsidRPr="00FE1F84" w:rsidRDefault="00D304C0" w:rsidP="00D304C0">
            <w:pPr>
              <w:jc w:val="center"/>
              <w:rPr>
                <w:rFonts w:cs="Times New Roman"/>
              </w:rPr>
            </w:pPr>
            <w:r w:rsidRPr="00FE1F84">
              <w:rPr>
                <w:rFonts w:cs="Times New Roman"/>
              </w:rPr>
              <w:t>%</w:t>
            </w:r>
          </w:p>
        </w:tc>
      </w:tr>
      <w:tr w:rsidR="00D304C0" w:rsidRPr="00FE1F84" w14:paraId="411CF2BE" w14:textId="77777777" w:rsidTr="007F5029">
        <w:tc>
          <w:tcPr>
            <w:tcW w:w="2464" w:type="pct"/>
            <w:tcBorders>
              <w:top w:val="nil"/>
              <w:left w:val="nil"/>
              <w:bottom w:val="nil"/>
              <w:right w:val="nil"/>
            </w:tcBorders>
          </w:tcPr>
          <w:p w14:paraId="241E3467" w14:textId="7666C23A" w:rsidR="00D304C0" w:rsidRPr="00FE1F84" w:rsidRDefault="00D304C0" w:rsidP="00D304C0">
            <w:pPr>
              <w:rPr>
                <w:rFonts w:cs="Times New Roman"/>
              </w:rPr>
            </w:pPr>
            <w:r>
              <w:t>Familiale overdracht</w:t>
            </w:r>
          </w:p>
        </w:tc>
        <w:tc>
          <w:tcPr>
            <w:tcW w:w="520" w:type="pct"/>
            <w:tcBorders>
              <w:top w:val="nil"/>
              <w:left w:val="nil"/>
              <w:bottom w:val="nil"/>
              <w:right w:val="nil"/>
            </w:tcBorders>
          </w:tcPr>
          <w:p w14:paraId="35CD1249" w14:textId="05B12C21" w:rsidR="00D304C0" w:rsidRPr="00FE1F84" w:rsidRDefault="0086491C" w:rsidP="00D304C0">
            <w:pPr>
              <w:jc w:val="center"/>
              <w:rPr>
                <w:rFonts w:cs="Times New Roman"/>
              </w:rPr>
            </w:pPr>
            <w:r>
              <w:rPr>
                <w:rFonts w:cs="Times New Roman"/>
              </w:rPr>
              <w:t>61</w:t>
            </w:r>
          </w:p>
        </w:tc>
        <w:tc>
          <w:tcPr>
            <w:tcW w:w="748" w:type="pct"/>
            <w:tcBorders>
              <w:top w:val="nil"/>
              <w:left w:val="nil"/>
              <w:bottom w:val="nil"/>
              <w:right w:val="nil"/>
            </w:tcBorders>
          </w:tcPr>
          <w:p w14:paraId="17433D35" w14:textId="1BA43545" w:rsidR="00D304C0" w:rsidRPr="00FE1F84" w:rsidRDefault="0086491C" w:rsidP="00D304C0">
            <w:pPr>
              <w:jc w:val="center"/>
              <w:rPr>
                <w:rFonts w:cs="Times New Roman"/>
              </w:rPr>
            </w:pPr>
            <w:r>
              <w:rPr>
                <w:rFonts w:cs="Times New Roman"/>
              </w:rPr>
              <w:t>34,7</w:t>
            </w:r>
            <w:r w:rsidR="00D304C0">
              <w:rPr>
                <w:rFonts w:cs="Times New Roman"/>
              </w:rPr>
              <w:t>%</w:t>
            </w:r>
          </w:p>
        </w:tc>
        <w:tc>
          <w:tcPr>
            <w:tcW w:w="520" w:type="pct"/>
            <w:tcBorders>
              <w:top w:val="nil"/>
              <w:left w:val="nil"/>
              <w:bottom w:val="nil"/>
              <w:right w:val="nil"/>
            </w:tcBorders>
          </w:tcPr>
          <w:p w14:paraId="098FE70F" w14:textId="43155A82" w:rsidR="00D304C0" w:rsidRPr="00FE1F84" w:rsidRDefault="0086491C" w:rsidP="00D304C0">
            <w:pPr>
              <w:jc w:val="center"/>
              <w:rPr>
                <w:rFonts w:cs="Times New Roman"/>
              </w:rPr>
            </w:pPr>
            <w:r>
              <w:rPr>
                <w:rFonts w:cs="Times New Roman"/>
              </w:rPr>
              <w:t>72</w:t>
            </w:r>
          </w:p>
        </w:tc>
        <w:tc>
          <w:tcPr>
            <w:tcW w:w="748" w:type="pct"/>
            <w:tcBorders>
              <w:top w:val="nil"/>
              <w:left w:val="nil"/>
              <w:bottom w:val="nil"/>
              <w:right w:val="nil"/>
            </w:tcBorders>
          </w:tcPr>
          <w:p w14:paraId="709FE4E4" w14:textId="54DB4331" w:rsidR="00D304C0" w:rsidRPr="00FE1F84" w:rsidRDefault="0086491C" w:rsidP="00D304C0">
            <w:pPr>
              <w:jc w:val="center"/>
              <w:rPr>
                <w:rFonts w:cs="Times New Roman"/>
              </w:rPr>
            </w:pPr>
            <w:r>
              <w:rPr>
                <w:rFonts w:cs="Times New Roman"/>
              </w:rPr>
              <w:t>50,3</w:t>
            </w:r>
            <w:r w:rsidR="00D304C0">
              <w:rPr>
                <w:rFonts w:cs="Times New Roman"/>
              </w:rPr>
              <w:t>%</w:t>
            </w:r>
          </w:p>
        </w:tc>
      </w:tr>
      <w:tr w:rsidR="00D304C0" w:rsidRPr="00FE1F84" w14:paraId="6521999A" w14:textId="77777777" w:rsidTr="007F5029">
        <w:tc>
          <w:tcPr>
            <w:tcW w:w="2464" w:type="pct"/>
            <w:tcBorders>
              <w:top w:val="nil"/>
              <w:left w:val="nil"/>
              <w:bottom w:val="nil"/>
              <w:right w:val="nil"/>
            </w:tcBorders>
          </w:tcPr>
          <w:p w14:paraId="0E993CDE" w14:textId="3AE21CDE" w:rsidR="00D304C0" w:rsidRPr="00FE1F84" w:rsidRDefault="00D304C0" w:rsidP="00D304C0">
            <w:pPr>
              <w:autoSpaceDE w:val="0"/>
              <w:autoSpaceDN w:val="0"/>
              <w:adjustRightInd w:val="0"/>
              <w:ind w:right="60"/>
              <w:jc w:val="left"/>
              <w:rPr>
                <w:rFonts w:cs="Times New Roman"/>
                <w:color w:val="000000"/>
              </w:rPr>
            </w:pPr>
            <w:r>
              <w:rPr>
                <w:rFonts w:cs="Times New Roman"/>
                <w:color w:val="000000"/>
              </w:rPr>
              <w:t>Externe verkoop</w:t>
            </w:r>
          </w:p>
        </w:tc>
        <w:tc>
          <w:tcPr>
            <w:tcW w:w="520" w:type="pct"/>
            <w:tcBorders>
              <w:top w:val="nil"/>
              <w:left w:val="nil"/>
              <w:bottom w:val="nil"/>
              <w:right w:val="nil"/>
            </w:tcBorders>
          </w:tcPr>
          <w:p w14:paraId="27C0BBF5" w14:textId="08CC60DE" w:rsidR="00D304C0" w:rsidRPr="00FE1F84" w:rsidRDefault="0086491C" w:rsidP="00D304C0">
            <w:pPr>
              <w:jc w:val="center"/>
              <w:rPr>
                <w:rFonts w:cs="Times New Roman"/>
              </w:rPr>
            </w:pPr>
            <w:r>
              <w:rPr>
                <w:rFonts w:cs="Times New Roman"/>
              </w:rPr>
              <w:t>78</w:t>
            </w:r>
          </w:p>
        </w:tc>
        <w:tc>
          <w:tcPr>
            <w:tcW w:w="748" w:type="pct"/>
            <w:tcBorders>
              <w:top w:val="nil"/>
              <w:left w:val="nil"/>
              <w:bottom w:val="nil"/>
              <w:right w:val="nil"/>
            </w:tcBorders>
          </w:tcPr>
          <w:p w14:paraId="27F77F65" w14:textId="121ED82E" w:rsidR="00D304C0" w:rsidRPr="00FE1F84" w:rsidRDefault="0086491C" w:rsidP="00D304C0">
            <w:pPr>
              <w:jc w:val="center"/>
              <w:rPr>
                <w:rFonts w:cs="Times New Roman"/>
              </w:rPr>
            </w:pPr>
            <w:r>
              <w:rPr>
                <w:rFonts w:cs="Times New Roman"/>
              </w:rPr>
              <w:t>44,3</w:t>
            </w:r>
            <w:r w:rsidR="00D304C0">
              <w:rPr>
                <w:rFonts w:cs="Times New Roman"/>
              </w:rPr>
              <w:t>%</w:t>
            </w:r>
          </w:p>
        </w:tc>
        <w:tc>
          <w:tcPr>
            <w:tcW w:w="520" w:type="pct"/>
            <w:tcBorders>
              <w:top w:val="nil"/>
              <w:left w:val="nil"/>
              <w:bottom w:val="nil"/>
              <w:right w:val="nil"/>
            </w:tcBorders>
          </w:tcPr>
          <w:p w14:paraId="5CDF13EA" w14:textId="74B0BED7" w:rsidR="00D304C0" w:rsidRPr="00FE1F84" w:rsidRDefault="0086491C" w:rsidP="00D304C0">
            <w:pPr>
              <w:jc w:val="center"/>
              <w:rPr>
                <w:rFonts w:cs="Times New Roman"/>
              </w:rPr>
            </w:pPr>
            <w:r>
              <w:rPr>
                <w:rFonts w:cs="Times New Roman"/>
              </w:rPr>
              <w:t>70</w:t>
            </w:r>
          </w:p>
        </w:tc>
        <w:tc>
          <w:tcPr>
            <w:tcW w:w="748" w:type="pct"/>
            <w:tcBorders>
              <w:top w:val="nil"/>
              <w:left w:val="nil"/>
              <w:bottom w:val="nil"/>
              <w:right w:val="nil"/>
            </w:tcBorders>
          </w:tcPr>
          <w:p w14:paraId="750BEA1F" w14:textId="1DED5897" w:rsidR="00D304C0" w:rsidRPr="00FE1F84" w:rsidRDefault="0086491C" w:rsidP="007F5029">
            <w:pPr>
              <w:jc w:val="center"/>
              <w:rPr>
                <w:rFonts w:cs="Times New Roman"/>
              </w:rPr>
            </w:pPr>
            <w:r>
              <w:rPr>
                <w:rFonts w:cs="Times New Roman"/>
              </w:rPr>
              <w:t>49</w:t>
            </w:r>
            <w:r w:rsidR="00D304C0">
              <w:rPr>
                <w:rFonts w:cs="Times New Roman"/>
              </w:rPr>
              <w:t>%</w:t>
            </w:r>
          </w:p>
        </w:tc>
      </w:tr>
      <w:tr w:rsidR="00D304C0" w:rsidRPr="00FE1F84" w14:paraId="57CDBC1B" w14:textId="77777777" w:rsidTr="007F5029">
        <w:tc>
          <w:tcPr>
            <w:tcW w:w="2464" w:type="pct"/>
            <w:tcBorders>
              <w:top w:val="nil"/>
              <w:left w:val="nil"/>
              <w:bottom w:val="nil"/>
              <w:right w:val="nil"/>
            </w:tcBorders>
          </w:tcPr>
          <w:p w14:paraId="550E89FA" w14:textId="5E9A30D6" w:rsidR="00D304C0" w:rsidRPr="00FE1F84" w:rsidRDefault="00D304C0" w:rsidP="00D304C0">
            <w:pPr>
              <w:rPr>
                <w:rFonts w:cs="Times New Roman"/>
              </w:rPr>
            </w:pPr>
            <w:r>
              <w:rPr>
                <w:rFonts w:cs="Times New Roman"/>
                <w:color w:val="000000"/>
              </w:rPr>
              <w:t>Liquidatie</w:t>
            </w:r>
          </w:p>
        </w:tc>
        <w:tc>
          <w:tcPr>
            <w:tcW w:w="520" w:type="pct"/>
            <w:tcBorders>
              <w:top w:val="nil"/>
              <w:left w:val="nil"/>
              <w:bottom w:val="nil"/>
              <w:right w:val="nil"/>
            </w:tcBorders>
          </w:tcPr>
          <w:p w14:paraId="29D01E47" w14:textId="49FD2EE5" w:rsidR="00D304C0" w:rsidRPr="00FE1F84" w:rsidRDefault="0086491C" w:rsidP="00D304C0">
            <w:pPr>
              <w:jc w:val="center"/>
              <w:rPr>
                <w:rFonts w:cs="Times New Roman"/>
              </w:rPr>
            </w:pPr>
            <w:r>
              <w:rPr>
                <w:rFonts w:cs="Times New Roman"/>
              </w:rPr>
              <w:t>37</w:t>
            </w:r>
          </w:p>
        </w:tc>
        <w:tc>
          <w:tcPr>
            <w:tcW w:w="748" w:type="pct"/>
            <w:tcBorders>
              <w:top w:val="nil"/>
              <w:left w:val="nil"/>
              <w:bottom w:val="nil"/>
              <w:right w:val="nil"/>
            </w:tcBorders>
          </w:tcPr>
          <w:p w14:paraId="30265732" w14:textId="122D1299" w:rsidR="00D304C0" w:rsidRPr="00FE1F84" w:rsidRDefault="0086491C" w:rsidP="00D304C0">
            <w:pPr>
              <w:jc w:val="center"/>
              <w:rPr>
                <w:rFonts w:cs="Times New Roman"/>
              </w:rPr>
            </w:pPr>
            <w:r>
              <w:rPr>
                <w:rFonts w:cs="Times New Roman"/>
              </w:rPr>
              <w:t>21</w:t>
            </w:r>
            <w:r w:rsidR="00D304C0">
              <w:rPr>
                <w:rFonts w:cs="Times New Roman"/>
              </w:rPr>
              <w:t>%</w:t>
            </w:r>
          </w:p>
        </w:tc>
        <w:tc>
          <w:tcPr>
            <w:tcW w:w="520" w:type="pct"/>
            <w:tcBorders>
              <w:top w:val="nil"/>
              <w:left w:val="nil"/>
              <w:bottom w:val="nil"/>
              <w:right w:val="nil"/>
            </w:tcBorders>
          </w:tcPr>
          <w:p w14:paraId="49EBE4FE" w14:textId="40A3BDE2" w:rsidR="00D304C0" w:rsidRPr="00FE1F84" w:rsidRDefault="0086491C" w:rsidP="00D304C0">
            <w:pPr>
              <w:jc w:val="center"/>
              <w:rPr>
                <w:rFonts w:cs="Times New Roman"/>
              </w:rPr>
            </w:pPr>
            <w:r>
              <w:rPr>
                <w:rFonts w:cs="Times New Roman"/>
              </w:rPr>
              <w:t>1</w:t>
            </w:r>
          </w:p>
        </w:tc>
        <w:tc>
          <w:tcPr>
            <w:tcW w:w="748" w:type="pct"/>
            <w:tcBorders>
              <w:top w:val="nil"/>
              <w:left w:val="nil"/>
              <w:bottom w:val="nil"/>
              <w:right w:val="nil"/>
            </w:tcBorders>
          </w:tcPr>
          <w:p w14:paraId="79BCB737" w14:textId="400D5FC0" w:rsidR="00D304C0" w:rsidRPr="00FE1F84" w:rsidRDefault="0086491C" w:rsidP="00D304C0">
            <w:pPr>
              <w:jc w:val="center"/>
              <w:rPr>
                <w:rFonts w:cs="Times New Roman"/>
              </w:rPr>
            </w:pPr>
            <w:r>
              <w:rPr>
                <w:rFonts w:cs="Times New Roman"/>
              </w:rPr>
              <w:t>0,7</w:t>
            </w:r>
            <w:r w:rsidR="00D304C0">
              <w:rPr>
                <w:rFonts w:cs="Times New Roman"/>
              </w:rPr>
              <w:t>%</w:t>
            </w:r>
          </w:p>
        </w:tc>
      </w:tr>
      <w:tr w:rsidR="00D304C0" w:rsidRPr="00FE1F84" w14:paraId="206C9E1D" w14:textId="77777777" w:rsidTr="007F5029">
        <w:tc>
          <w:tcPr>
            <w:tcW w:w="2464" w:type="pct"/>
            <w:tcBorders>
              <w:left w:val="nil"/>
              <w:right w:val="nil"/>
            </w:tcBorders>
          </w:tcPr>
          <w:p w14:paraId="0E02B793" w14:textId="50E582CE" w:rsidR="00D304C0" w:rsidRPr="00FE1F84" w:rsidRDefault="0086491C" w:rsidP="00437448">
            <w:pPr>
              <w:rPr>
                <w:rFonts w:cs="Times New Roman"/>
              </w:rPr>
            </w:pPr>
            <w:r>
              <w:rPr>
                <w:rFonts w:cs="Times New Roman"/>
              </w:rPr>
              <w:t>N = 319</w:t>
            </w:r>
          </w:p>
        </w:tc>
        <w:tc>
          <w:tcPr>
            <w:tcW w:w="520" w:type="pct"/>
            <w:tcBorders>
              <w:left w:val="nil"/>
              <w:right w:val="nil"/>
            </w:tcBorders>
          </w:tcPr>
          <w:p w14:paraId="19493EF2" w14:textId="7C5A3767" w:rsidR="00D304C0" w:rsidRPr="00FE1F84" w:rsidRDefault="0086491C" w:rsidP="0086491C">
            <w:pPr>
              <w:jc w:val="center"/>
              <w:rPr>
                <w:rFonts w:cs="Times New Roman"/>
              </w:rPr>
            </w:pPr>
            <w:r>
              <w:rPr>
                <w:rFonts w:cs="Times New Roman"/>
              </w:rPr>
              <w:t>176</w:t>
            </w:r>
          </w:p>
        </w:tc>
        <w:tc>
          <w:tcPr>
            <w:tcW w:w="748" w:type="pct"/>
            <w:tcBorders>
              <w:left w:val="nil"/>
              <w:right w:val="nil"/>
            </w:tcBorders>
          </w:tcPr>
          <w:p w14:paraId="2A009AC3" w14:textId="77777777" w:rsidR="00D304C0" w:rsidRPr="00FE1F84" w:rsidRDefault="00D304C0" w:rsidP="00437448">
            <w:pPr>
              <w:jc w:val="center"/>
              <w:rPr>
                <w:rFonts w:cs="Times New Roman"/>
              </w:rPr>
            </w:pPr>
            <w:r w:rsidRPr="00FE1F84">
              <w:rPr>
                <w:rFonts w:cs="Times New Roman"/>
              </w:rPr>
              <w:t>100%</w:t>
            </w:r>
          </w:p>
        </w:tc>
        <w:tc>
          <w:tcPr>
            <w:tcW w:w="520" w:type="pct"/>
            <w:tcBorders>
              <w:left w:val="nil"/>
              <w:right w:val="nil"/>
            </w:tcBorders>
          </w:tcPr>
          <w:p w14:paraId="743E044D" w14:textId="7078F6E1" w:rsidR="00D304C0" w:rsidRPr="00FE1F84" w:rsidRDefault="0086491C" w:rsidP="00437448">
            <w:pPr>
              <w:jc w:val="center"/>
              <w:rPr>
                <w:rFonts w:cs="Times New Roman"/>
              </w:rPr>
            </w:pPr>
            <w:r>
              <w:rPr>
                <w:rFonts w:cs="Times New Roman"/>
              </w:rPr>
              <w:t>143</w:t>
            </w:r>
          </w:p>
        </w:tc>
        <w:tc>
          <w:tcPr>
            <w:tcW w:w="748" w:type="pct"/>
            <w:tcBorders>
              <w:left w:val="nil"/>
              <w:right w:val="nil"/>
            </w:tcBorders>
          </w:tcPr>
          <w:p w14:paraId="0A37F988" w14:textId="77777777" w:rsidR="00D304C0" w:rsidRPr="00FE1F84" w:rsidRDefault="00D304C0" w:rsidP="00437448">
            <w:pPr>
              <w:jc w:val="center"/>
              <w:rPr>
                <w:rFonts w:cs="Times New Roman"/>
              </w:rPr>
            </w:pPr>
            <w:r w:rsidRPr="00FE1F84">
              <w:rPr>
                <w:rFonts w:cs="Times New Roman"/>
              </w:rPr>
              <w:t>100%</w:t>
            </w:r>
          </w:p>
        </w:tc>
      </w:tr>
    </w:tbl>
    <w:p w14:paraId="0388041A" w14:textId="77777777" w:rsidR="007F5029" w:rsidRDefault="007F5029" w:rsidP="001E4E3A">
      <w:pPr>
        <w:rPr>
          <w:sz w:val="24"/>
          <w:szCs w:val="24"/>
        </w:rPr>
      </w:pPr>
    </w:p>
    <w:p w14:paraId="73A413D2" w14:textId="140C54F0" w:rsidR="00B324C9" w:rsidRDefault="00DC0313" w:rsidP="001E4E3A">
      <w:pPr>
        <w:rPr>
          <w:sz w:val="24"/>
          <w:szCs w:val="24"/>
        </w:rPr>
      </w:pPr>
      <w:r>
        <w:rPr>
          <w:sz w:val="24"/>
          <w:szCs w:val="24"/>
        </w:rPr>
        <w:t>In tabel 4.13</w:t>
      </w:r>
      <w:r w:rsidR="002B5602">
        <w:rPr>
          <w:sz w:val="24"/>
          <w:szCs w:val="24"/>
        </w:rPr>
        <w:t>a.</w:t>
      </w:r>
      <w:r w:rsidR="0086491C">
        <w:rPr>
          <w:sz w:val="24"/>
          <w:szCs w:val="24"/>
        </w:rPr>
        <w:t xml:space="preserve"> wordt aangegeven wat de redenen zijn waarom ondernemers een externe verkoop verwachten. Deze tabel geeft enkel de antwoorden weer van ondernemers die aangeven dat zij een externe verkoop verwachten</w:t>
      </w:r>
      <w:r w:rsidR="004748C8">
        <w:rPr>
          <w:sz w:val="24"/>
          <w:szCs w:val="24"/>
        </w:rPr>
        <w:t xml:space="preserve"> (N=148 uit tabel 4.9.)</w:t>
      </w:r>
      <w:r w:rsidR="0086491C">
        <w:rPr>
          <w:sz w:val="24"/>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25"/>
        <w:gridCol w:w="804"/>
        <w:gridCol w:w="1442"/>
      </w:tblGrid>
      <w:tr w:rsidR="004748C8" w14:paraId="1A1D1241" w14:textId="77777777" w:rsidTr="00BE19C5">
        <w:tc>
          <w:tcPr>
            <w:tcW w:w="5000" w:type="pct"/>
            <w:gridSpan w:val="3"/>
            <w:tcBorders>
              <w:bottom w:val="double" w:sz="4" w:space="0" w:color="auto"/>
            </w:tcBorders>
          </w:tcPr>
          <w:p w14:paraId="15708EA5" w14:textId="38ADCDBE" w:rsidR="004748C8" w:rsidRPr="008E780A" w:rsidRDefault="00DC0313" w:rsidP="00DB1CB5">
            <w:pPr>
              <w:rPr>
                <w:b/>
              </w:rPr>
            </w:pPr>
            <w:r>
              <w:rPr>
                <w:b/>
              </w:rPr>
              <w:t>Tabel 4.13</w:t>
            </w:r>
            <w:r w:rsidR="002B5602">
              <w:rPr>
                <w:b/>
              </w:rPr>
              <w:t>a</w:t>
            </w:r>
            <w:r w:rsidR="004748C8">
              <w:rPr>
                <w:b/>
              </w:rPr>
              <w:t>.</w:t>
            </w:r>
            <w:r w:rsidR="004748C8" w:rsidRPr="00603134">
              <w:rPr>
                <w:b/>
              </w:rPr>
              <w:t xml:space="preserve"> : </w:t>
            </w:r>
            <w:r w:rsidR="00DB1CB5">
              <w:rPr>
                <w:b/>
              </w:rPr>
              <w:t>Motivaties voor externe verkoop</w:t>
            </w:r>
          </w:p>
        </w:tc>
      </w:tr>
      <w:tr w:rsidR="004748C8" w14:paraId="0812EC48" w14:textId="77777777" w:rsidTr="00BE19C5">
        <w:tc>
          <w:tcPr>
            <w:tcW w:w="3762" w:type="pct"/>
            <w:tcBorders>
              <w:top w:val="single" w:sz="4" w:space="0" w:color="auto"/>
              <w:bottom w:val="single" w:sz="4" w:space="0" w:color="auto"/>
            </w:tcBorders>
          </w:tcPr>
          <w:p w14:paraId="65A0ECD6" w14:textId="561613BD" w:rsidR="004748C8" w:rsidRPr="00C12883" w:rsidRDefault="004748C8" w:rsidP="00BE19C5">
            <w:pPr>
              <w:rPr>
                <w:rFonts w:cs="Times New Roman"/>
              </w:rPr>
            </w:pPr>
            <w:r>
              <w:rPr>
                <w:rFonts w:cs="Times New Roman"/>
              </w:rPr>
              <w:t>N = 148</w:t>
            </w:r>
          </w:p>
        </w:tc>
        <w:tc>
          <w:tcPr>
            <w:tcW w:w="443" w:type="pct"/>
            <w:tcBorders>
              <w:top w:val="single" w:sz="4" w:space="0" w:color="auto"/>
              <w:bottom w:val="single" w:sz="4" w:space="0" w:color="auto"/>
            </w:tcBorders>
          </w:tcPr>
          <w:p w14:paraId="69AAB91D" w14:textId="77777777" w:rsidR="004748C8" w:rsidRPr="00C12883" w:rsidRDefault="004748C8" w:rsidP="00BE19C5">
            <w:pPr>
              <w:rPr>
                <w:rFonts w:cs="Times New Roman"/>
              </w:rPr>
            </w:pPr>
            <w:r w:rsidRPr="00C12883">
              <w:rPr>
                <w:rFonts w:cs="Times New Roman"/>
              </w:rPr>
              <w:t>Aantal</w:t>
            </w:r>
          </w:p>
        </w:tc>
        <w:tc>
          <w:tcPr>
            <w:tcW w:w="795" w:type="pct"/>
            <w:tcBorders>
              <w:top w:val="single" w:sz="4" w:space="0" w:color="auto"/>
              <w:bottom w:val="single" w:sz="4" w:space="0" w:color="auto"/>
            </w:tcBorders>
          </w:tcPr>
          <w:p w14:paraId="558C728A" w14:textId="77777777" w:rsidR="004748C8" w:rsidRPr="00C12883" w:rsidRDefault="004748C8" w:rsidP="00BE19C5">
            <w:pPr>
              <w:rPr>
                <w:rFonts w:cs="Times New Roman"/>
              </w:rPr>
            </w:pPr>
            <w:r w:rsidRPr="00C12883">
              <w:rPr>
                <w:rFonts w:cs="Times New Roman"/>
              </w:rPr>
              <w:t>Procentueel</w:t>
            </w:r>
          </w:p>
        </w:tc>
      </w:tr>
      <w:tr w:rsidR="004748C8" w14:paraId="730719F0" w14:textId="77777777" w:rsidTr="00BE19C5">
        <w:tc>
          <w:tcPr>
            <w:tcW w:w="3762" w:type="pct"/>
            <w:tcBorders>
              <w:top w:val="single" w:sz="4" w:space="0" w:color="auto"/>
            </w:tcBorders>
          </w:tcPr>
          <w:p w14:paraId="58FF38F5" w14:textId="57A61B83" w:rsidR="004748C8" w:rsidRPr="00C12883" w:rsidRDefault="004748C8" w:rsidP="00BE19C5">
            <w:pPr>
              <w:rPr>
                <w:rFonts w:cs="Times New Roman"/>
              </w:rPr>
            </w:pPr>
            <w:r>
              <w:rPr>
                <w:rFonts w:cs="Times New Roman"/>
              </w:rPr>
              <w:t>Ik wil het financieel rendement van mijn jarenlange inzet verkrijgen door de verkoop van het bedrijf</w:t>
            </w:r>
          </w:p>
        </w:tc>
        <w:tc>
          <w:tcPr>
            <w:tcW w:w="443" w:type="pct"/>
            <w:tcBorders>
              <w:top w:val="single" w:sz="4" w:space="0" w:color="auto"/>
            </w:tcBorders>
          </w:tcPr>
          <w:p w14:paraId="5238EEB0" w14:textId="39F49C49" w:rsidR="004748C8" w:rsidRPr="00C12883" w:rsidRDefault="004748C8" w:rsidP="00BE19C5">
            <w:pPr>
              <w:rPr>
                <w:rFonts w:cs="Times New Roman"/>
              </w:rPr>
            </w:pPr>
            <w:r>
              <w:rPr>
                <w:rFonts w:cs="Times New Roman"/>
              </w:rPr>
              <w:t>101</w:t>
            </w:r>
          </w:p>
        </w:tc>
        <w:tc>
          <w:tcPr>
            <w:tcW w:w="795" w:type="pct"/>
            <w:tcBorders>
              <w:top w:val="single" w:sz="4" w:space="0" w:color="auto"/>
            </w:tcBorders>
          </w:tcPr>
          <w:p w14:paraId="6D29AE0D" w14:textId="74384D53" w:rsidR="004748C8" w:rsidRPr="00C12883" w:rsidRDefault="004748C8" w:rsidP="00BE19C5">
            <w:pPr>
              <w:rPr>
                <w:rFonts w:cs="Times New Roman"/>
              </w:rPr>
            </w:pPr>
            <w:r>
              <w:rPr>
                <w:rFonts w:cs="Times New Roman"/>
              </w:rPr>
              <w:t>68,2%</w:t>
            </w:r>
          </w:p>
        </w:tc>
      </w:tr>
      <w:tr w:rsidR="004748C8" w14:paraId="7AB16B6C" w14:textId="77777777" w:rsidTr="00BE19C5">
        <w:tc>
          <w:tcPr>
            <w:tcW w:w="3762" w:type="pct"/>
          </w:tcPr>
          <w:p w14:paraId="727AF7B5" w14:textId="5D7294C7" w:rsidR="004748C8" w:rsidRPr="00C12883" w:rsidRDefault="004748C8" w:rsidP="00BE19C5">
            <w:pPr>
              <w:autoSpaceDE w:val="0"/>
              <w:autoSpaceDN w:val="0"/>
              <w:adjustRightInd w:val="0"/>
              <w:ind w:right="60"/>
              <w:jc w:val="left"/>
              <w:rPr>
                <w:rFonts w:cs="Times New Roman"/>
                <w:color w:val="000000"/>
              </w:rPr>
            </w:pPr>
            <w:r>
              <w:rPr>
                <w:rFonts w:cs="Times New Roman"/>
                <w:color w:val="000000"/>
              </w:rPr>
              <w:t>Kinderen/familie zijn niet gemotiveerd om het bedrijf over te nemen</w:t>
            </w:r>
          </w:p>
        </w:tc>
        <w:tc>
          <w:tcPr>
            <w:tcW w:w="443" w:type="pct"/>
          </w:tcPr>
          <w:p w14:paraId="727DCDC4" w14:textId="23A59438" w:rsidR="004748C8" w:rsidRPr="00C12883" w:rsidRDefault="004748C8" w:rsidP="00BE19C5">
            <w:pPr>
              <w:rPr>
                <w:rFonts w:cs="Times New Roman"/>
              </w:rPr>
            </w:pPr>
            <w:r>
              <w:rPr>
                <w:rFonts w:cs="Times New Roman"/>
              </w:rPr>
              <w:t>98</w:t>
            </w:r>
          </w:p>
        </w:tc>
        <w:tc>
          <w:tcPr>
            <w:tcW w:w="795" w:type="pct"/>
          </w:tcPr>
          <w:p w14:paraId="5F4BD183" w14:textId="0A4B65DB" w:rsidR="004748C8" w:rsidRPr="00C12883" w:rsidRDefault="004748C8" w:rsidP="00BE19C5">
            <w:pPr>
              <w:rPr>
                <w:rFonts w:cs="Times New Roman"/>
              </w:rPr>
            </w:pPr>
            <w:r>
              <w:rPr>
                <w:rFonts w:cs="Times New Roman"/>
              </w:rPr>
              <w:t>66,2%</w:t>
            </w:r>
          </w:p>
        </w:tc>
      </w:tr>
      <w:tr w:rsidR="004748C8" w14:paraId="269D4D32" w14:textId="77777777" w:rsidTr="00BE19C5">
        <w:tc>
          <w:tcPr>
            <w:tcW w:w="3762" w:type="pct"/>
          </w:tcPr>
          <w:p w14:paraId="03731077" w14:textId="3C228251" w:rsidR="004748C8" w:rsidRPr="00C12883" w:rsidRDefault="004748C8" w:rsidP="00BE19C5">
            <w:pPr>
              <w:autoSpaceDE w:val="0"/>
              <w:autoSpaceDN w:val="0"/>
              <w:adjustRightInd w:val="0"/>
              <w:ind w:right="60"/>
              <w:jc w:val="left"/>
              <w:rPr>
                <w:rFonts w:cs="Times New Roman"/>
                <w:color w:val="000000"/>
              </w:rPr>
            </w:pPr>
            <w:r>
              <w:rPr>
                <w:rFonts w:cs="Times New Roman"/>
                <w:color w:val="000000"/>
              </w:rPr>
              <w:t>Kinderen/familie kunnen het bedrijf niet overnemen omwille van de kostprijs verbonden aan de overname</w:t>
            </w:r>
          </w:p>
        </w:tc>
        <w:tc>
          <w:tcPr>
            <w:tcW w:w="443" w:type="pct"/>
          </w:tcPr>
          <w:p w14:paraId="704B4D04" w14:textId="39F013BD" w:rsidR="004748C8" w:rsidRPr="00C12883" w:rsidRDefault="004748C8" w:rsidP="00BE19C5">
            <w:pPr>
              <w:rPr>
                <w:rFonts w:cs="Times New Roman"/>
              </w:rPr>
            </w:pPr>
            <w:r>
              <w:rPr>
                <w:rFonts w:cs="Times New Roman"/>
              </w:rPr>
              <w:t>28</w:t>
            </w:r>
          </w:p>
        </w:tc>
        <w:tc>
          <w:tcPr>
            <w:tcW w:w="795" w:type="pct"/>
          </w:tcPr>
          <w:p w14:paraId="13D67D9B" w14:textId="2C1C276A" w:rsidR="004748C8" w:rsidRPr="00C12883" w:rsidRDefault="004748C8" w:rsidP="00BE19C5">
            <w:pPr>
              <w:rPr>
                <w:rFonts w:cs="Times New Roman"/>
              </w:rPr>
            </w:pPr>
            <w:r>
              <w:rPr>
                <w:rFonts w:cs="Times New Roman"/>
              </w:rPr>
              <w:t>18,9%</w:t>
            </w:r>
          </w:p>
        </w:tc>
      </w:tr>
      <w:tr w:rsidR="004748C8" w14:paraId="39EA386F" w14:textId="77777777" w:rsidTr="004748C8">
        <w:tc>
          <w:tcPr>
            <w:tcW w:w="3762" w:type="pct"/>
          </w:tcPr>
          <w:p w14:paraId="7BA73F3E" w14:textId="09B4CD57" w:rsidR="004748C8" w:rsidRPr="00C12883" w:rsidRDefault="004748C8" w:rsidP="00BE19C5">
            <w:pPr>
              <w:autoSpaceDE w:val="0"/>
              <w:autoSpaceDN w:val="0"/>
              <w:adjustRightInd w:val="0"/>
              <w:ind w:right="60"/>
              <w:jc w:val="left"/>
              <w:rPr>
                <w:rFonts w:cs="Times New Roman"/>
                <w:color w:val="000000"/>
              </w:rPr>
            </w:pPr>
            <w:r>
              <w:rPr>
                <w:rFonts w:cs="Times New Roman"/>
                <w:color w:val="000000"/>
              </w:rPr>
              <w:t>Ik wil het bedrijf niet overlaten aan de kinderen/familie</w:t>
            </w:r>
          </w:p>
        </w:tc>
        <w:tc>
          <w:tcPr>
            <w:tcW w:w="443" w:type="pct"/>
          </w:tcPr>
          <w:p w14:paraId="5A3223AF" w14:textId="443A7601" w:rsidR="004748C8" w:rsidRPr="00C12883" w:rsidRDefault="004748C8" w:rsidP="00BE19C5">
            <w:pPr>
              <w:rPr>
                <w:rFonts w:cs="Times New Roman"/>
              </w:rPr>
            </w:pPr>
            <w:r>
              <w:rPr>
                <w:rFonts w:cs="Times New Roman"/>
              </w:rPr>
              <w:t>34</w:t>
            </w:r>
          </w:p>
        </w:tc>
        <w:tc>
          <w:tcPr>
            <w:tcW w:w="795" w:type="pct"/>
          </w:tcPr>
          <w:p w14:paraId="508FDBA5" w14:textId="327A7614" w:rsidR="004748C8" w:rsidRPr="00C12883" w:rsidRDefault="004748C8" w:rsidP="00BE19C5">
            <w:pPr>
              <w:rPr>
                <w:rFonts w:cs="Times New Roman"/>
              </w:rPr>
            </w:pPr>
            <w:r>
              <w:rPr>
                <w:rFonts w:cs="Times New Roman"/>
              </w:rPr>
              <w:t>23%</w:t>
            </w:r>
          </w:p>
        </w:tc>
      </w:tr>
      <w:tr w:rsidR="004748C8" w14:paraId="150C4DA0" w14:textId="77777777" w:rsidTr="004748C8">
        <w:tc>
          <w:tcPr>
            <w:tcW w:w="3762" w:type="pct"/>
            <w:tcBorders>
              <w:bottom w:val="single" w:sz="4" w:space="0" w:color="auto"/>
            </w:tcBorders>
          </w:tcPr>
          <w:p w14:paraId="6983DEF3" w14:textId="7E16985E" w:rsidR="004748C8" w:rsidRDefault="004748C8" w:rsidP="00BE19C5">
            <w:pPr>
              <w:autoSpaceDE w:val="0"/>
              <w:autoSpaceDN w:val="0"/>
              <w:adjustRightInd w:val="0"/>
              <w:ind w:right="60"/>
              <w:jc w:val="left"/>
              <w:rPr>
                <w:rFonts w:cs="Times New Roman"/>
                <w:color w:val="000000"/>
              </w:rPr>
            </w:pPr>
            <w:r>
              <w:rPr>
                <w:rFonts w:cs="Times New Roman"/>
                <w:color w:val="000000"/>
              </w:rPr>
              <w:t>Kinderen/familie kunnen het bedrijf niet overnemen wegens gebrek aan capaciteiten</w:t>
            </w:r>
          </w:p>
        </w:tc>
        <w:tc>
          <w:tcPr>
            <w:tcW w:w="443" w:type="pct"/>
            <w:tcBorders>
              <w:bottom w:val="single" w:sz="4" w:space="0" w:color="auto"/>
            </w:tcBorders>
          </w:tcPr>
          <w:p w14:paraId="030D0E50" w14:textId="03E36A8E" w:rsidR="004748C8" w:rsidRPr="00C12883" w:rsidRDefault="004748C8" w:rsidP="00BE19C5">
            <w:pPr>
              <w:rPr>
                <w:rFonts w:cs="Times New Roman"/>
              </w:rPr>
            </w:pPr>
            <w:r>
              <w:rPr>
                <w:rFonts w:cs="Times New Roman"/>
              </w:rPr>
              <w:t>28</w:t>
            </w:r>
          </w:p>
        </w:tc>
        <w:tc>
          <w:tcPr>
            <w:tcW w:w="795" w:type="pct"/>
            <w:tcBorders>
              <w:bottom w:val="single" w:sz="4" w:space="0" w:color="auto"/>
            </w:tcBorders>
          </w:tcPr>
          <w:p w14:paraId="26EAB41C" w14:textId="2A3BD2FE" w:rsidR="004748C8" w:rsidRPr="00C12883" w:rsidRDefault="004748C8" w:rsidP="00BE19C5">
            <w:pPr>
              <w:rPr>
                <w:rFonts w:cs="Times New Roman"/>
              </w:rPr>
            </w:pPr>
            <w:r>
              <w:rPr>
                <w:rFonts w:cs="Times New Roman"/>
              </w:rPr>
              <w:t>18,9%</w:t>
            </w:r>
          </w:p>
        </w:tc>
      </w:tr>
    </w:tbl>
    <w:p w14:paraId="7DC8777F" w14:textId="5AD9DD39" w:rsidR="004748C8" w:rsidRDefault="004748C8" w:rsidP="001E4E3A">
      <w:pPr>
        <w:rPr>
          <w:sz w:val="24"/>
          <w:szCs w:val="24"/>
        </w:rPr>
      </w:pPr>
    </w:p>
    <w:p w14:paraId="7308C30C" w14:textId="1BB794A4" w:rsidR="00DB1CB5" w:rsidRDefault="00DC0313" w:rsidP="001E4E3A">
      <w:pPr>
        <w:rPr>
          <w:sz w:val="24"/>
          <w:szCs w:val="24"/>
        </w:rPr>
      </w:pPr>
      <w:r>
        <w:rPr>
          <w:sz w:val="24"/>
          <w:szCs w:val="24"/>
        </w:rPr>
        <w:t>Uit tabel 4.13</w:t>
      </w:r>
      <w:r w:rsidR="002B5602">
        <w:rPr>
          <w:sz w:val="24"/>
          <w:szCs w:val="24"/>
        </w:rPr>
        <w:t>a.</w:t>
      </w:r>
      <w:r w:rsidR="00DB1CB5">
        <w:rPr>
          <w:sz w:val="24"/>
          <w:szCs w:val="24"/>
        </w:rPr>
        <w:t xml:space="preserve"> blijkt dat </w:t>
      </w:r>
      <w:r w:rsidR="00003386">
        <w:rPr>
          <w:sz w:val="24"/>
          <w:szCs w:val="24"/>
        </w:rPr>
        <w:t xml:space="preserve">twee </w:t>
      </w:r>
      <w:r w:rsidR="00DB1CB5">
        <w:rPr>
          <w:sz w:val="24"/>
          <w:szCs w:val="24"/>
        </w:rPr>
        <w:t>redenen zeer vaak terugkomen: a) de bedrijfsleider wil het financieel rendement van zijn inzet verkrijgen door de verkoop (68,2%); b) kinderen of familie zijn niet gemotiveerd om het bedrijf over te nemen (66,2%). Ook geeft bijna 1 op 4 bedrijfsleiders aan dat ze het bedrijf niet willen overgeven aan de familie en 1 op 5 geeft aan dat de kostprijs verbonden aan de overname een belemmering vormt voor de familie om het bedrijf over te nemen.</w:t>
      </w:r>
    </w:p>
    <w:p w14:paraId="58CDDDE7" w14:textId="47893524" w:rsidR="00DB1CB5" w:rsidRPr="00DB1CB5" w:rsidRDefault="00DB1CB5" w:rsidP="001E4E3A">
      <w:pPr>
        <w:rPr>
          <w:sz w:val="24"/>
          <w:szCs w:val="24"/>
        </w:rPr>
      </w:pPr>
      <w:r>
        <w:rPr>
          <w:sz w:val="24"/>
          <w:szCs w:val="24"/>
        </w:rPr>
        <w:t xml:space="preserve">Vermits externe verkoop een vaak voorkomende overdrachtsoptie is, </w:t>
      </w:r>
      <w:r w:rsidRPr="00E325A9">
        <w:rPr>
          <w:sz w:val="24"/>
          <w:szCs w:val="24"/>
        </w:rPr>
        <w:t xml:space="preserve">is de vraag of bedrijfsleiders </w:t>
      </w:r>
      <w:r w:rsidR="00E325A9" w:rsidRPr="00E325A9">
        <w:rPr>
          <w:sz w:val="24"/>
          <w:szCs w:val="24"/>
        </w:rPr>
        <w:t>die een verkoop verwachten</w:t>
      </w:r>
      <w:r w:rsidR="00BE19C5" w:rsidRPr="00BE19C5">
        <w:rPr>
          <w:color w:val="FF0000"/>
          <w:sz w:val="24"/>
          <w:szCs w:val="24"/>
        </w:rPr>
        <w:t xml:space="preserve"> </w:t>
      </w:r>
      <w:r>
        <w:rPr>
          <w:sz w:val="24"/>
          <w:szCs w:val="24"/>
        </w:rPr>
        <w:t>op de hoogte zijn van het bestaan van matchingplatformen zoals overnamemarkt.be, overnameweb.be, bed</w:t>
      </w:r>
      <w:r w:rsidR="00003386">
        <w:rPr>
          <w:sz w:val="24"/>
          <w:szCs w:val="24"/>
        </w:rPr>
        <w:t>rijventekoop.be, kbcmatchit enzovoort.</w:t>
      </w:r>
      <w:r>
        <w:rPr>
          <w:sz w:val="24"/>
          <w:szCs w:val="24"/>
        </w:rPr>
        <w:t xml:space="preserve"> </w:t>
      </w:r>
      <w:r w:rsidR="004D074D">
        <w:rPr>
          <w:sz w:val="24"/>
          <w:szCs w:val="24"/>
        </w:rPr>
        <w:t xml:space="preserve"> </w:t>
      </w:r>
      <w:r>
        <w:rPr>
          <w:sz w:val="24"/>
          <w:szCs w:val="24"/>
        </w:rPr>
        <w:t>In onze enquête zien we dat 54,5% van de</w:t>
      </w:r>
      <w:r w:rsidR="00BE19C5">
        <w:rPr>
          <w:sz w:val="24"/>
          <w:szCs w:val="24"/>
        </w:rPr>
        <w:t>ze</w:t>
      </w:r>
      <w:r>
        <w:rPr>
          <w:sz w:val="24"/>
          <w:szCs w:val="24"/>
        </w:rPr>
        <w:t xml:space="preserve"> bedrijfsleiders op de hoogte is van het bestaan van </w:t>
      </w:r>
      <w:r w:rsidRPr="00BE19C5">
        <w:rPr>
          <w:sz w:val="24"/>
          <w:szCs w:val="24"/>
        </w:rPr>
        <w:t>matchingplatformen</w:t>
      </w:r>
      <w:r w:rsidR="00793716">
        <w:rPr>
          <w:sz w:val="24"/>
          <w:szCs w:val="24"/>
        </w:rPr>
        <w:t>.</w:t>
      </w:r>
      <w:r w:rsidRPr="00BE19C5">
        <w:rPr>
          <w:sz w:val="24"/>
          <w:szCs w:val="24"/>
        </w:rPr>
        <w:t xml:space="preserve"> Verder </w:t>
      </w:r>
      <w:r>
        <w:rPr>
          <w:sz w:val="24"/>
          <w:szCs w:val="24"/>
        </w:rPr>
        <w:t xml:space="preserve">geven 87 van de 108 respondenten aan dat </w:t>
      </w:r>
      <w:r>
        <w:rPr>
          <w:sz w:val="24"/>
          <w:szCs w:val="24"/>
        </w:rPr>
        <w:lastRenderedPageBreak/>
        <w:t>ze nog nooit gebruik hebben gemaakt van deze platformen.</w:t>
      </w:r>
      <w:r w:rsidRPr="00DB1CB5">
        <w:rPr>
          <w:sz w:val="24"/>
          <w:szCs w:val="24"/>
        </w:rPr>
        <w:t xml:space="preserve"> </w:t>
      </w:r>
      <w:r w:rsidR="00793716">
        <w:rPr>
          <w:sz w:val="24"/>
          <w:szCs w:val="24"/>
        </w:rPr>
        <w:t>Deze cijfers liggen in lijn met de studie van 2015.</w:t>
      </w:r>
    </w:p>
    <w:p w14:paraId="692CF535" w14:textId="6A0EE84D" w:rsidR="001E4E3A" w:rsidRDefault="001E4E3A" w:rsidP="001E4E3A">
      <w:pPr>
        <w:rPr>
          <w:sz w:val="24"/>
          <w:szCs w:val="24"/>
        </w:rPr>
      </w:pPr>
      <w:r w:rsidRPr="001E4E3A">
        <w:rPr>
          <w:sz w:val="24"/>
          <w:szCs w:val="24"/>
        </w:rPr>
        <w:t>In het kader van overnametransacties komt het frequent voor dat de verkoper te hoge prijsve</w:t>
      </w:r>
      <w:r w:rsidR="00560FC6">
        <w:rPr>
          <w:sz w:val="24"/>
          <w:szCs w:val="24"/>
        </w:rPr>
        <w:t xml:space="preserve">rwachtingen heeft. In de </w:t>
      </w:r>
      <w:r w:rsidRPr="001E4E3A">
        <w:rPr>
          <w:sz w:val="24"/>
          <w:szCs w:val="24"/>
        </w:rPr>
        <w:t xml:space="preserve">bevraging </w:t>
      </w:r>
      <w:r w:rsidR="00B908D9">
        <w:rPr>
          <w:sz w:val="24"/>
          <w:szCs w:val="24"/>
        </w:rPr>
        <w:t>werd gepeild of de</w:t>
      </w:r>
      <w:r w:rsidR="00560FC6">
        <w:rPr>
          <w:sz w:val="24"/>
          <w:szCs w:val="24"/>
        </w:rPr>
        <w:t xml:space="preserve"> bedrijfsleider die een externe verkoop verwacht </w:t>
      </w:r>
      <w:r w:rsidRPr="001E4E3A">
        <w:rPr>
          <w:sz w:val="24"/>
          <w:szCs w:val="24"/>
        </w:rPr>
        <w:t xml:space="preserve">enig </w:t>
      </w:r>
      <w:r w:rsidR="00B908D9">
        <w:rPr>
          <w:sz w:val="24"/>
          <w:szCs w:val="24"/>
        </w:rPr>
        <w:t>idee heeft van de waarde van zijn/haar</w:t>
      </w:r>
      <w:r w:rsidRPr="001E4E3A">
        <w:rPr>
          <w:sz w:val="24"/>
          <w:szCs w:val="24"/>
        </w:rPr>
        <w:t xml:space="preserve"> bedrijf. </w:t>
      </w:r>
      <w:r w:rsidR="00B908D9">
        <w:rPr>
          <w:sz w:val="24"/>
          <w:szCs w:val="24"/>
        </w:rPr>
        <w:t>Uit de cijfers blijkt</w:t>
      </w:r>
      <w:r w:rsidR="00560FC6">
        <w:rPr>
          <w:sz w:val="24"/>
          <w:szCs w:val="24"/>
        </w:rPr>
        <w:t xml:space="preserve"> dat 52,8</w:t>
      </w:r>
      <w:r w:rsidRPr="001E4E3A">
        <w:rPr>
          <w:sz w:val="24"/>
          <w:szCs w:val="24"/>
        </w:rPr>
        <w:t>% van de respondenten de waarde van het bedr</w:t>
      </w:r>
      <w:r w:rsidR="00D92F7F">
        <w:rPr>
          <w:sz w:val="24"/>
          <w:szCs w:val="24"/>
        </w:rPr>
        <w:t xml:space="preserve">ijf ongeveer </w:t>
      </w:r>
      <w:r w:rsidR="00B908D9">
        <w:rPr>
          <w:sz w:val="24"/>
          <w:szCs w:val="24"/>
        </w:rPr>
        <w:t>kent</w:t>
      </w:r>
      <w:r w:rsidR="00560FC6">
        <w:rPr>
          <w:sz w:val="24"/>
          <w:szCs w:val="24"/>
        </w:rPr>
        <w:t>; 16,2</w:t>
      </w:r>
      <w:r w:rsidR="00836D91">
        <w:rPr>
          <w:sz w:val="24"/>
          <w:szCs w:val="24"/>
        </w:rPr>
        <w:t>% heeft geen idee v</w:t>
      </w:r>
      <w:r w:rsidR="00560FC6">
        <w:rPr>
          <w:sz w:val="24"/>
          <w:szCs w:val="24"/>
        </w:rPr>
        <w:t>an de waarde van het bedrijf;</w:t>
      </w:r>
      <w:r w:rsidR="00836D91">
        <w:rPr>
          <w:sz w:val="24"/>
          <w:szCs w:val="24"/>
        </w:rPr>
        <w:t xml:space="preserve"> 24,9</w:t>
      </w:r>
      <w:r w:rsidR="00836D91" w:rsidRPr="001E4E3A">
        <w:rPr>
          <w:sz w:val="24"/>
          <w:szCs w:val="24"/>
        </w:rPr>
        <w:t>% heeft hiervoor</w:t>
      </w:r>
      <w:r w:rsidR="00836D91">
        <w:rPr>
          <w:sz w:val="24"/>
          <w:szCs w:val="24"/>
        </w:rPr>
        <w:t xml:space="preserve"> extern professioneel advies gezocht;</w:t>
      </w:r>
      <w:r w:rsidR="00560FC6">
        <w:rPr>
          <w:sz w:val="24"/>
          <w:szCs w:val="24"/>
        </w:rPr>
        <w:t xml:space="preserve"> 14,2</w:t>
      </w:r>
      <w:r w:rsidRPr="001E4E3A">
        <w:rPr>
          <w:sz w:val="24"/>
          <w:szCs w:val="24"/>
        </w:rPr>
        <w:t xml:space="preserve">% </w:t>
      </w:r>
      <w:r w:rsidR="00B908D9">
        <w:rPr>
          <w:sz w:val="24"/>
          <w:szCs w:val="24"/>
        </w:rPr>
        <w:t xml:space="preserve">heeft recent </w:t>
      </w:r>
      <w:r w:rsidRPr="001E4E3A">
        <w:rPr>
          <w:sz w:val="24"/>
          <w:szCs w:val="24"/>
        </w:rPr>
        <w:t>een waardebepaling late</w:t>
      </w:r>
      <w:r w:rsidR="00B908D9">
        <w:rPr>
          <w:sz w:val="24"/>
          <w:szCs w:val="24"/>
        </w:rPr>
        <w:t>n uitvoeren door hun</w:t>
      </w:r>
      <w:r w:rsidR="005965B5">
        <w:rPr>
          <w:sz w:val="24"/>
          <w:szCs w:val="24"/>
        </w:rPr>
        <w:t xml:space="preserve"> eigen</w:t>
      </w:r>
      <w:r w:rsidR="00B908D9">
        <w:rPr>
          <w:sz w:val="24"/>
          <w:szCs w:val="24"/>
        </w:rPr>
        <w:t xml:space="preserve"> boekhouder, accountant, of </w:t>
      </w:r>
      <w:r w:rsidRPr="001E4E3A">
        <w:rPr>
          <w:sz w:val="24"/>
          <w:szCs w:val="24"/>
        </w:rPr>
        <w:t>bedrijfsrevisor</w:t>
      </w:r>
      <w:r w:rsidR="00836D91">
        <w:rPr>
          <w:sz w:val="24"/>
          <w:szCs w:val="24"/>
        </w:rPr>
        <w:t>.</w:t>
      </w:r>
    </w:p>
    <w:p w14:paraId="58F2B2D1" w14:textId="6026EFEA" w:rsidR="002B5602" w:rsidRDefault="002B5602" w:rsidP="001E4E3A">
      <w:pPr>
        <w:rPr>
          <w:sz w:val="24"/>
          <w:szCs w:val="24"/>
        </w:rPr>
      </w:pPr>
      <w:r>
        <w:rPr>
          <w:sz w:val="24"/>
          <w:szCs w:val="24"/>
        </w:rPr>
        <w:t>Tabel 4.13b. geeft eventuele verschillen weer in de mate van voorbereiding van de overdracht van eigendom tussen bedrijven die een familiale overdracht verwachten en zij die een externe verkoop verwachten. De tabel toont geen opvallende verschillen. Bij de groep die familiale overdracht verwacht, is de voorbereiding vaker voltooid. Bij de groep die externe verkoop verwacht, wordt vaker de optie aangeduid dat ze nog niet bezig zijn met de voorbereiding van de overdracht van eigendom.</w:t>
      </w:r>
    </w:p>
    <w:tbl>
      <w:tblPr>
        <w:tblStyle w:val="TableGrid"/>
        <w:tblW w:w="5000" w:type="pct"/>
        <w:tblLook w:val="04A0" w:firstRow="1" w:lastRow="0" w:firstColumn="1" w:lastColumn="0" w:noHBand="0" w:noVBand="1"/>
      </w:tblPr>
      <w:tblGrid>
        <w:gridCol w:w="5125"/>
        <w:gridCol w:w="889"/>
        <w:gridCol w:w="1279"/>
        <w:gridCol w:w="729"/>
        <w:gridCol w:w="1049"/>
      </w:tblGrid>
      <w:tr w:rsidR="002B5602" w:rsidRPr="00FE1F84" w14:paraId="0680AF01" w14:textId="77777777" w:rsidTr="002B5602">
        <w:tc>
          <w:tcPr>
            <w:tcW w:w="5000" w:type="pct"/>
            <w:gridSpan w:val="5"/>
            <w:tcBorders>
              <w:top w:val="nil"/>
              <w:left w:val="nil"/>
              <w:bottom w:val="single" w:sz="4" w:space="0" w:color="auto"/>
              <w:right w:val="nil"/>
            </w:tcBorders>
          </w:tcPr>
          <w:p w14:paraId="59E6CE2E" w14:textId="44791490" w:rsidR="002B5602" w:rsidRPr="00684C6E" w:rsidRDefault="002B5602" w:rsidP="002B5602">
            <w:pPr>
              <w:rPr>
                <w:rFonts w:cs="Times New Roman"/>
                <w:b/>
              </w:rPr>
            </w:pPr>
            <w:r w:rsidRPr="00684C6E">
              <w:rPr>
                <w:rFonts w:cs="Times New Roman"/>
                <w:b/>
              </w:rPr>
              <w:t>Tabel 4.</w:t>
            </w:r>
            <w:r>
              <w:rPr>
                <w:rFonts w:cs="Times New Roman"/>
                <w:b/>
              </w:rPr>
              <w:t>13b</w:t>
            </w:r>
            <w:r w:rsidRPr="00684C6E">
              <w:rPr>
                <w:rFonts w:cs="Times New Roman"/>
                <w:b/>
              </w:rPr>
              <w:t>.</w:t>
            </w:r>
            <w:r>
              <w:rPr>
                <w:rFonts w:cs="Times New Roman"/>
                <w:b/>
              </w:rPr>
              <w:t xml:space="preserve"> </w:t>
            </w:r>
            <w:r w:rsidRPr="00684C6E">
              <w:rPr>
                <w:rFonts w:cs="Times New Roman"/>
                <w:b/>
              </w:rPr>
              <w:t xml:space="preserve">: Voorbereiding overdracht van eigendom en </w:t>
            </w:r>
            <w:r>
              <w:rPr>
                <w:rFonts w:cs="Times New Roman"/>
                <w:b/>
              </w:rPr>
              <w:t>overdrachtsscenario</w:t>
            </w:r>
          </w:p>
        </w:tc>
      </w:tr>
      <w:tr w:rsidR="002B5602" w:rsidRPr="00FE1F84" w14:paraId="032FE1EF" w14:textId="77777777" w:rsidTr="002B5602">
        <w:tc>
          <w:tcPr>
            <w:tcW w:w="2825" w:type="pct"/>
            <w:tcBorders>
              <w:left w:val="nil"/>
              <w:bottom w:val="nil"/>
              <w:right w:val="nil"/>
            </w:tcBorders>
          </w:tcPr>
          <w:p w14:paraId="11C6693F" w14:textId="77777777" w:rsidR="002B5602" w:rsidRPr="00FE1F84" w:rsidRDefault="002B5602" w:rsidP="00E6647E">
            <w:pPr>
              <w:rPr>
                <w:rFonts w:cs="Times New Roman"/>
              </w:rPr>
            </w:pPr>
          </w:p>
        </w:tc>
        <w:tc>
          <w:tcPr>
            <w:tcW w:w="2175" w:type="pct"/>
            <w:gridSpan w:val="4"/>
            <w:tcBorders>
              <w:left w:val="nil"/>
              <w:bottom w:val="nil"/>
              <w:right w:val="nil"/>
            </w:tcBorders>
          </w:tcPr>
          <w:p w14:paraId="03C04BFD" w14:textId="132D77B0" w:rsidR="002B5602" w:rsidRDefault="002B5602" w:rsidP="00E6647E">
            <w:pPr>
              <w:jc w:val="center"/>
              <w:rPr>
                <w:rFonts w:cs="Times New Roman"/>
                <w:i/>
              </w:rPr>
            </w:pPr>
            <w:r>
              <w:rPr>
                <w:rFonts w:cs="Times New Roman"/>
                <w:i/>
              </w:rPr>
              <w:t>Overdrachtsscenario:</w:t>
            </w:r>
          </w:p>
        </w:tc>
      </w:tr>
      <w:tr w:rsidR="002B5602" w:rsidRPr="00FE1F84" w14:paraId="10CE042C" w14:textId="77777777" w:rsidTr="002B5602">
        <w:tc>
          <w:tcPr>
            <w:tcW w:w="2825" w:type="pct"/>
            <w:tcBorders>
              <w:top w:val="nil"/>
              <w:left w:val="nil"/>
              <w:bottom w:val="single" w:sz="4" w:space="0" w:color="auto"/>
              <w:right w:val="nil"/>
            </w:tcBorders>
          </w:tcPr>
          <w:p w14:paraId="5EFB4A11" w14:textId="77777777" w:rsidR="002B5602" w:rsidRPr="00FE1F84" w:rsidRDefault="002B5602" w:rsidP="00E6647E">
            <w:pPr>
              <w:rPr>
                <w:rFonts w:cs="Times New Roman"/>
              </w:rPr>
            </w:pPr>
          </w:p>
        </w:tc>
        <w:tc>
          <w:tcPr>
            <w:tcW w:w="1195" w:type="pct"/>
            <w:gridSpan w:val="2"/>
            <w:tcBorders>
              <w:top w:val="nil"/>
              <w:left w:val="nil"/>
              <w:bottom w:val="single" w:sz="4" w:space="0" w:color="auto"/>
              <w:right w:val="nil"/>
            </w:tcBorders>
          </w:tcPr>
          <w:p w14:paraId="69554983" w14:textId="5B2D21AD" w:rsidR="002B5602" w:rsidRPr="00FE1F84" w:rsidRDefault="002B5602" w:rsidP="00E6647E">
            <w:pPr>
              <w:jc w:val="center"/>
              <w:rPr>
                <w:rFonts w:cs="Times New Roman"/>
              </w:rPr>
            </w:pPr>
            <w:r>
              <w:rPr>
                <w:rFonts w:cs="Times New Roman"/>
              </w:rPr>
              <w:t>Familiale overdracht</w:t>
            </w:r>
          </w:p>
        </w:tc>
        <w:tc>
          <w:tcPr>
            <w:tcW w:w="980" w:type="pct"/>
            <w:gridSpan w:val="2"/>
            <w:tcBorders>
              <w:top w:val="nil"/>
              <w:left w:val="nil"/>
              <w:bottom w:val="single" w:sz="4" w:space="0" w:color="auto"/>
              <w:right w:val="nil"/>
            </w:tcBorders>
            <w:shd w:val="clear" w:color="auto" w:fill="auto"/>
          </w:tcPr>
          <w:p w14:paraId="6FE3CA1F" w14:textId="2617E318" w:rsidR="002B5602" w:rsidRDefault="002B5602" w:rsidP="00E6647E">
            <w:pPr>
              <w:jc w:val="center"/>
              <w:rPr>
                <w:rFonts w:cs="Times New Roman"/>
              </w:rPr>
            </w:pPr>
            <w:r>
              <w:rPr>
                <w:rFonts w:cs="Times New Roman"/>
              </w:rPr>
              <w:t>Externe verkoop</w:t>
            </w:r>
          </w:p>
        </w:tc>
      </w:tr>
      <w:tr w:rsidR="002B5602" w:rsidRPr="00FE1F84" w14:paraId="60A775F9" w14:textId="77777777" w:rsidTr="002B5602">
        <w:tc>
          <w:tcPr>
            <w:tcW w:w="2825" w:type="pct"/>
            <w:tcBorders>
              <w:left w:val="nil"/>
              <w:bottom w:val="nil"/>
              <w:right w:val="nil"/>
            </w:tcBorders>
          </w:tcPr>
          <w:p w14:paraId="4A82B7AB" w14:textId="77777777" w:rsidR="002B5602" w:rsidRPr="00FE1F84" w:rsidRDefault="002B5602" w:rsidP="00E6647E">
            <w:pPr>
              <w:rPr>
                <w:rFonts w:cs="Times New Roman"/>
                <w:i/>
              </w:rPr>
            </w:pPr>
            <w:r w:rsidRPr="00FE1F84">
              <w:rPr>
                <w:rFonts w:cs="Times New Roman"/>
                <w:i/>
              </w:rPr>
              <w:t>Voorbereiding overdracht van eigendom</w:t>
            </w:r>
            <w:r>
              <w:rPr>
                <w:rFonts w:cs="Times New Roman"/>
                <w:i/>
              </w:rPr>
              <w:t>:</w:t>
            </w:r>
          </w:p>
        </w:tc>
        <w:tc>
          <w:tcPr>
            <w:tcW w:w="490" w:type="pct"/>
            <w:tcBorders>
              <w:left w:val="nil"/>
              <w:bottom w:val="nil"/>
              <w:right w:val="nil"/>
            </w:tcBorders>
          </w:tcPr>
          <w:p w14:paraId="13CCF0FE" w14:textId="77777777" w:rsidR="002B5602" w:rsidRPr="00FE1F84" w:rsidRDefault="002B5602" w:rsidP="00E6647E">
            <w:pPr>
              <w:rPr>
                <w:rFonts w:cs="Times New Roman"/>
              </w:rPr>
            </w:pPr>
            <w:r w:rsidRPr="00FE1F84">
              <w:rPr>
                <w:rFonts w:cs="Times New Roman"/>
              </w:rPr>
              <w:t>N</w:t>
            </w:r>
          </w:p>
        </w:tc>
        <w:tc>
          <w:tcPr>
            <w:tcW w:w="705" w:type="pct"/>
            <w:tcBorders>
              <w:left w:val="nil"/>
              <w:bottom w:val="nil"/>
              <w:right w:val="nil"/>
            </w:tcBorders>
          </w:tcPr>
          <w:p w14:paraId="3845F9E5" w14:textId="77777777" w:rsidR="002B5602" w:rsidRPr="00FE1F84" w:rsidRDefault="002B5602" w:rsidP="00E6647E">
            <w:pPr>
              <w:rPr>
                <w:rFonts w:cs="Times New Roman"/>
              </w:rPr>
            </w:pPr>
            <w:r w:rsidRPr="00FE1F84">
              <w:rPr>
                <w:rFonts w:cs="Times New Roman"/>
              </w:rPr>
              <w:t>%</w:t>
            </w:r>
          </w:p>
        </w:tc>
        <w:tc>
          <w:tcPr>
            <w:tcW w:w="402" w:type="pct"/>
            <w:tcBorders>
              <w:left w:val="nil"/>
              <w:bottom w:val="nil"/>
              <w:right w:val="nil"/>
            </w:tcBorders>
            <w:shd w:val="clear" w:color="auto" w:fill="auto"/>
          </w:tcPr>
          <w:p w14:paraId="6F9093D1" w14:textId="77777777" w:rsidR="002B5602" w:rsidRPr="00FE1F84" w:rsidRDefault="002B5602" w:rsidP="00E6647E">
            <w:pPr>
              <w:rPr>
                <w:rFonts w:cs="Times New Roman"/>
              </w:rPr>
            </w:pPr>
            <w:r w:rsidRPr="00FE1F84">
              <w:rPr>
                <w:rFonts w:cs="Times New Roman"/>
              </w:rPr>
              <w:t>N</w:t>
            </w:r>
          </w:p>
        </w:tc>
        <w:tc>
          <w:tcPr>
            <w:tcW w:w="578" w:type="pct"/>
            <w:tcBorders>
              <w:left w:val="nil"/>
              <w:bottom w:val="nil"/>
              <w:right w:val="nil"/>
            </w:tcBorders>
            <w:shd w:val="clear" w:color="auto" w:fill="auto"/>
          </w:tcPr>
          <w:p w14:paraId="2E0A6A94" w14:textId="11BA3D3D" w:rsidR="002B5602" w:rsidRPr="00FE1F84" w:rsidRDefault="002B5602" w:rsidP="00E6647E">
            <w:pPr>
              <w:rPr>
                <w:rFonts w:cs="Times New Roman"/>
              </w:rPr>
            </w:pPr>
            <w:r w:rsidRPr="00FE1F84">
              <w:rPr>
                <w:rFonts w:cs="Times New Roman"/>
              </w:rPr>
              <w:t>%</w:t>
            </w:r>
          </w:p>
        </w:tc>
      </w:tr>
      <w:tr w:rsidR="002B5602" w:rsidRPr="00FE1F84" w14:paraId="439F3814" w14:textId="77777777" w:rsidTr="002B5602">
        <w:tc>
          <w:tcPr>
            <w:tcW w:w="2825" w:type="pct"/>
            <w:tcBorders>
              <w:top w:val="nil"/>
              <w:left w:val="nil"/>
              <w:bottom w:val="nil"/>
              <w:right w:val="nil"/>
            </w:tcBorders>
          </w:tcPr>
          <w:p w14:paraId="1365B2DE" w14:textId="77777777" w:rsidR="002B5602" w:rsidRPr="00FE1F84" w:rsidRDefault="002B5602" w:rsidP="00E6647E">
            <w:pPr>
              <w:rPr>
                <w:rFonts w:cs="Times New Roman"/>
              </w:rPr>
            </w:pPr>
            <w:r w:rsidRPr="00FE1F84">
              <w:rPr>
                <w:rFonts w:cs="Times New Roman"/>
              </w:rPr>
              <w:t>Nog niet ermee bezig</w:t>
            </w:r>
          </w:p>
        </w:tc>
        <w:tc>
          <w:tcPr>
            <w:tcW w:w="490" w:type="pct"/>
            <w:tcBorders>
              <w:top w:val="nil"/>
              <w:left w:val="nil"/>
              <w:bottom w:val="nil"/>
              <w:right w:val="nil"/>
            </w:tcBorders>
          </w:tcPr>
          <w:p w14:paraId="3F8BA738" w14:textId="70A623D3" w:rsidR="002B5602" w:rsidRPr="00FE1F84" w:rsidRDefault="002B5602" w:rsidP="00E6647E">
            <w:pPr>
              <w:rPr>
                <w:rFonts w:cs="Times New Roman"/>
              </w:rPr>
            </w:pPr>
            <w:r>
              <w:rPr>
                <w:rFonts w:cs="Times New Roman"/>
              </w:rPr>
              <w:t>36</w:t>
            </w:r>
          </w:p>
        </w:tc>
        <w:tc>
          <w:tcPr>
            <w:tcW w:w="705" w:type="pct"/>
            <w:tcBorders>
              <w:top w:val="nil"/>
              <w:left w:val="nil"/>
              <w:bottom w:val="nil"/>
              <w:right w:val="nil"/>
            </w:tcBorders>
          </w:tcPr>
          <w:p w14:paraId="6B9AEE80" w14:textId="136F08AD" w:rsidR="002B5602" w:rsidRPr="00FE1F84" w:rsidRDefault="002B5602" w:rsidP="00E6647E">
            <w:pPr>
              <w:rPr>
                <w:rFonts w:cs="Times New Roman"/>
              </w:rPr>
            </w:pPr>
            <w:r>
              <w:rPr>
                <w:rFonts w:cs="Times New Roman"/>
              </w:rPr>
              <w:t>27,9%</w:t>
            </w:r>
          </w:p>
        </w:tc>
        <w:tc>
          <w:tcPr>
            <w:tcW w:w="402" w:type="pct"/>
            <w:tcBorders>
              <w:top w:val="nil"/>
              <w:left w:val="nil"/>
              <w:bottom w:val="nil"/>
              <w:right w:val="nil"/>
            </w:tcBorders>
            <w:shd w:val="clear" w:color="auto" w:fill="auto"/>
          </w:tcPr>
          <w:p w14:paraId="31BC9891" w14:textId="6DCEE1AB" w:rsidR="002B5602" w:rsidRPr="00FE1F84" w:rsidRDefault="002B5602" w:rsidP="00E6647E">
            <w:pPr>
              <w:rPr>
                <w:rFonts w:cs="Times New Roman"/>
              </w:rPr>
            </w:pPr>
            <w:r>
              <w:rPr>
                <w:rFonts w:cs="Times New Roman"/>
              </w:rPr>
              <w:t>44</w:t>
            </w:r>
          </w:p>
        </w:tc>
        <w:tc>
          <w:tcPr>
            <w:tcW w:w="578" w:type="pct"/>
            <w:tcBorders>
              <w:top w:val="nil"/>
              <w:left w:val="nil"/>
              <w:bottom w:val="nil"/>
              <w:right w:val="nil"/>
            </w:tcBorders>
            <w:shd w:val="clear" w:color="auto" w:fill="auto"/>
          </w:tcPr>
          <w:p w14:paraId="37E0BC29" w14:textId="51681EC7" w:rsidR="002B5602" w:rsidRDefault="002B5602" w:rsidP="00E6647E">
            <w:pPr>
              <w:rPr>
                <w:rFonts w:cs="Times New Roman"/>
              </w:rPr>
            </w:pPr>
            <w:r>
              <w:rPr>
                <w:rFonts w:cs="Times New Roman"/>
              </w:rPr>
              <w:t>30,1%</w:t>
            </w:r>
          </w:p>
        </w:tc>
      </w:tr>
      <w:tr w:rsidR="002B5602" w:rsidRPr="00FE1F84" w14:paraId="6947E0FF" w14:textId="77777777" w:rsidTr="002B5602">
        <w:tc>
          <w:tcPr>
            <w:tcW w:w="2825" w:type="pct"/>
            <w:tcBorders>
              <w:top w:val="nil"/>
              <w:left w:val="nil"/>
              <w:bottom w:val="nil"/>
              <w:right w:val="nil"/>
            </w:tcBorders>
          </w:tcPr>
          <w:p w14:paraId="4E37202C" w14:textId="77777777" w:rsidR="002B5602" w:rsidRPr="00FE1F84" w:rsidRDefault="002B5602" w:rsidP="00E6647E">
            <w:pPr>
              <w:autoSpaceDE w:val="0"/>
              <w:autoSpaceDN w:val="0"/>
              <w:adjustRightInd w:val="0"/>
              <w:ind w:right="60"/>
              <w:jc w:val="left"/>
              <w:rPr>
                <w:rFonts w:cs="Times New Roman"/>
                <w:color w:val="000000"/>
              </w:rPr>
            </w:pPr>
            <w:r w:rsidRPr="00FE1F84">
              <w:rPr>
                <w:rFonts w:cs="Times New Roman"/>
                <w:color w:val="000000"/>
              </w:rPr>
              <w:t>Besef is er, maar geen idee hoe eraan te beginnen</w:t>
            </w:r>
          </w:p>
        </w:tc>
        <w:tc>
          <w:tcPr>
            <w:tcW w:w="490" w:type="pct"/>
            <w:tcBorders>
              <w:top w:val="nil"/>
              <w:left w:val="nil"/>
              <w:bottom w:val="nil"/>
              <w:right w:val="nil"/>
            </w:tcBorders>
          </w:tcPr>
          <w:p w14:paraId="33DA07B6" w14:textId="0A360E09" w:rsidR="002B5602" w:rsidRPr="00FE1F84" w:rsidRDefault="002B5602" w:rsidP="00E6647E">
            <w:pPr>
              <w:rPr>
                <w:rFonts w:cs="Times New Roman"/>
              </w:rPr>
            </w:pPr>
            <w:r>
              <w:rPr>
                <w:rFonts w:cs="Times New Roman"/>
              </w:rPr>
              <w:t>15</w:t>
            </w:r>
          </w:p>
        </w:tc>
        <w:tc>
          <w:tcPr>
            <w:tcW w:w="705" w:type="pct"/>
            <w:tcBorders>
              <w:top w:val="nil"/>
              <w:left w:val="nil"/>
              <w:bottom w:val="nil"/>
              <w:right w:val="nil"/>
            </w:tcBorders>
          </w:tcPr>
          <w:p w14:paraId="4E668EC8" w14:textId="15B09A1E" w:rsidR="002B5602" w:rsidRPr="00FE1F84" w:rsidRDefault="002B5602" w:rsidP="00E6647E">
            <w:pPr>
              <w:rPr>
                <w:rFonts w:cs="Times New Roman"/>
              </w:rPr>
            </w:pPr>
            <w:r>
              <w:rPr>
                <w:rFonts w:cs="Times New Roman"/>
              </w:rPr>
              <w:t>11,6%</w:t>
            </w:r>
          </w:p>
        </w:tc>
        <w:tc>
          <w:tcPr>
            <w:tcW w:w="402" w:type="pct"/>
            <w:tcBorders>
              <w:top w:val="nil"/>
              <w:left w:val="nil"/>
              <w:bottom w:val="nil"/>
              <w:right w:val="nil"/>
            </w:tcBorders>
            <w:shd w:val="clear" w:color="auto" w:fill="auto"/>
          </w:tcPr>
          <w:p w14:paraId="4F807B4D" w14:textId="50DBDFF9" w:rsidR="002B5602" w:rsidRPr="00FE1F84" w:rsidRDefault="002B5602" w:rsidP="00E6647E">
            <w:pPr>
              <w:rPr>
                <w:rFonts w:cs="Times New Roman"/>
              </w:rPr>
            </w:pPr>
            <w:r>
              <w:rPr>
                <w:rFonts w:cs="Times New Roman"/>
              </w:rPr>
              <w:t>20</w:t>
            </w:r>
          </w:p>
        </w:tc>
        <w:tc>
          <w:tcPr>
            <w:tcW w:w="578" w:type="pct"/>
            <w:tcBorders>
              <w:top w:val="nil"/>
              <w:left w:val="nil"/>
              <w:bottom w:val="nil"/>
              <w:right w:val="nil"/>
            </w:tcBorders>
            <w:shd w:val="clear" w:color="auto" w:fill="auto"/>
          </w:tcPr>
          <w:p w14:paraId="05D220FB" w14:textId="03A3B582" w:rsidR="002B5602" w:rsidRDefault="002B5602" w:rsidP="00E6647E">
            <w:pPr>
              <w:rPr>
                <w:rFonts w:cs="Times New Roman"/>
              </w:rPr>
            </w:pPr>
            <w:r>
              <w:rPr>
                <w:rFonts w:cs="Times New Roman"/>
              </w:rPr>
              <w:t>13,7%</w:t>
            </w:r>
          </w:p>
        </w:tc>
      </w:tr>
      <w:tr w:rsidR="002B5602" w:rsidRPr="00FE1F84" w14:paraId="1BE1F256" w14:textId="77777777" w:rsidTr="002B5602">
        <w:tc>
          <w:tcPr>
            <w:tcW w:w="2825" w:type="pct"/>
            <w:tcBorders>
              <w:top w:val="nil"/>
              <w:left w:val="nil"/>
              <w:bottom w:val="nil"/>
              <w:right w:val="nil"/>
            </w:tcBorders>
          </w:tcPr>
          <w:p w14:paraId="058F9019" w14:textId="77777777" w:rsidR="002B5602" w:rsidRPr="00FE1F84" w:rsidRDefault="002B5602" w:rsidP="00E6647E">
            <w:pPr>
              <w:rPr>
                <w:rFonts w:cs="Times New Roman"/>
              </w:rPr>
            </w:pPr>
            <w:r w:rsidRPr="00FE1F84">
              <w:rPr>
                <w:rFonts w:cs="Times New Roman"/>
                <w:color w:val="000000"/>
              </w:rPr>
              <w:t>Starten op korte termijn met de voorbereidingen</w:t>
            </w:r>
          </w:p>
        </w:tc>
        <w:tc>
          <w:tcPr>
            <w:tcW w:w="490" w:type="pct"/>
            <w:tcBorders>
              <w:top w:val="nil"/>
              <w:left w:val="nil"/>
              <w:bottom w:val="nil"/>
              <w:right w:val="nil"/>
            </w:tcBorders>
          </w:tcPr>
          <w:p w14:paraId="6F97D36A" w14:textId="1E004747" w:rsidR="002B5602" w:rsidRPr="00FE1F84" w:rsidRDefault="002B5602" w:rsidP="00E6647E">
            <w:pPr>
              <w:rPr>
                <w:rFonts w:cs="Times New Roman"/>
              </w:rPr>
            </w:pPr>
            <w:r>
              <w:rPr>
                <w:rFonts w:cs="Times New Roman"/>
              </w:rPr>
              <w:t>37</w:t>
            </w:r>
          </w:p>
        </w:tc>
        <w:tc>
          <w:tcPr>
            <w:tcW w:w="705" w:type="pct"/>
            <w:tcBorders>
              <w:top w:val="nil"/>
              <w:left w:val="nil"/>
              <w:bottom w:val="nil"/>
              <w:right w:val="nil"/>
            </w:tcBorders>
          </w:tcPr>
          <w:p w14:paraId="2E967C86" w14:textId="13549CC5" w:rsidR="002B5602" w:rsidRPr="00FE1F84" w:rsidRDefault="002B5602" w:rsidP="00E6647E">
            <w:pPr>
              <w:rPr>
                <w:rFonts w:cs="Times New Roman"/>
              </w:rPr>
            </w:pPr>
            <w:r>
              <w:rPr>
                <w:rFonts w:cs="Times New Roman"/>
              </w:rPr>
              <w:t>28,7%</w:t>
            </w:r>
          </w:p>
        </w:tc>
        <w:tc>
          <w:tcPr>
            <w:tcW w:w="402" w:type="pct"/>
            <w:tcBorders>
              <w:top w:val="nil"/>
              <w:left w:val="nil"/>
              <w:bottom w:val="nil"/>
              <w:right w:val="nil"/>
            </w:tcBorders>
            <w:shd w:val="clear" w:color="auto" w:fill="auto"/>
          </w:tcPr>
          <w:p w14:paraId="5E33F3A0" w14:textId="07BA4C4C" w:rsidR="002B5602" w:rsidRPr="00FE1F84" w:rsidRDefault="002B5602" w:rsidP="00E6647E">
            <w:pPr>
              <w:rPr>
                <w:rFonts w:cs="Times New Roman"/>
              </w:rPr>
            </w:pPr>
            <w:r>
              <w:rPr>
                <w:rFonts w:cs="Times New Roman"/>
              </w:rPr>
              <w:t>48</w:t>
            </w:r>
          </w:p>
        </w:tc>
        <w:tc>
          <w:tcPr>
            <w:tcW w:w="578" w:type="pct"/>
            <w:tcBorders>
              <w:top w:val="nil"/>
              <w:left w:val="nil"/>
              <w:bottom w:val="nil"/>
              <w:right w:val="nil"/>
            </w:tcBorders>
            <w:shd w:val="clear" w:color="auto" w:fill="auto"/>
          </w:tcPr>
          <w:p w14:paraId="511B358B" w14:textId="26439CE5" w:rsidR="002B5602" w:rsidRDefault="002B5602" w:rsidP="00E6647E">
            <w:pPr>
              <w:rPr>
                <w:rFonts w:cs="Times New Roman"/>
              </w:rPr>
            </w:pPr>
            <w:r>
              <w:rPr>
                <w:rFonts w:cs="Times New Roman"/>
              </w:rPr>
              <w:t>32,9%</w:t>
            </w:r>
          </w:p>
        </w:tc>
      </w:tr>
      <w:tr w:rsidR="002B5602" w:rsidRPr="00FE1F84" w14:paraId="694A396F" w14:textId="77777777" w:rsidTr="002B5602">
        <w:tc>
          <w:tcPr>
            <w:tcW w:w="2825" w:type="pct"/>
            <w:tcBorders>
              <w:top w:val="nil"/>
              <w:left w:val="nil"/>
              <w:bottom w:val="single" w:sz="4" w:space="0" w:color="auto"/>
              <w:right w:val="nil"/>
            </w:tcBorders>
          </w:tcPr>
          <w:p w14:paraId="461A82BE" w14:textId="77777777" w:rsidR="002B5602" w:rsidRPr="00FE1F84" w:rsidRDefault="002B5602" w:rsidP="00E6647E">
            <w:pPr>
              <w:rPr>
                <w:rFonts w:cs="Times New Roman"/>
              </w:rPr>
            </w:pPr>
            <w:r w:rsidRPr="00FE1F84">
              <w:rPr>
                <w:rFonts w:cs="Times New Roman"/>
              </w:rPr>
              <w:t>Volledig voltooid</w:t>
            </w:r>
          </w:p>
        </w:tc>
        <w:tc>
          <w:tcPr>
            <w:tcW w:w="490" w:type="pct"/>
            <w:tcBorders>
              <w:top w:val="nil"/>
              <w:left w:val="nil"/>
              <w:bottom w:val="single" w:sz="4" w:space="0" w:color="auto"/>
              <w:right w:val="nil"/>
            </w:tcBorders>
          </w:tcPr>
          <w:p w14:paraId="02168107" w14:textId="15EEE580" w:rsidR="002B5602" w:rsidRPr="00FE1F84" w:rsidRDefault="002B5602" w:rsidP="00E6647E">
            <w:pPr>
              <w:rPr>
                <w:rFonts w:cs="Times New Roman"/>
              </w:rPr>
            </w:pPr>
            <w:r>
              <w:rPr>
                <w:rFonts w:cs="Times New Roman"/>
              </w:rPr>
              <w:t>41</w:t>
            </w:r>
          </w:p>
        </w:tc>
        <w:tc>
          <w:tcPr>
            <w:tcW w:w="705" w:type="pct"/>
            <w:tcBorders>
              <w:top w:val="nil"/>
              <w:left w:val="nil"/>
              <w:bottom w:val="single" w:sz="4" w:space="0" w:color="auto"/>
              <w:right w:val="nil"/>
            </w:tcBorders>
          </w:tcPr>
          <w:p w14:paraId="3460A064" w14:textId="66A7A742" w:rsidR="002B5602" w:rsidRPr="00FE1F84" w:rsidRDefault="002B5602" w:rsidP="00E6647E">
            <w:pPr>
              <w:rPr>
                <w:rFonts w:cs="Times New Roman"/>
              </w:rPr>
            </w:pPr>
            <w:r>
              <w:rPr>
                <w:rFonts w:cs="Times New Roman"/>
              </w:rPr>
              <w:t>31,8%</w:t>
            </w:r>
          </w:p>
        </w:tc>
        <w:tc>
          <w:tcPr>
            <w:tcW w:w="402" w:type="pct"/>
            <w:tcBorders>
              <w:top w:val="nil"/>
              <w:left w:val="nil"/>
              <w:bottom w:val="single" w:sz="4" w:space="0" w:color="auto"/>
              <w:right w:val="nil"/>
            </w:tcBorders>
            <w:shd w:val="clear" w:color="auto" w:fill="auto"/>
          </w:tcPr>
          <w:p w14:paraId="79F5F4AB" w14:textId="1E67F4E2" w:rsidR="002B5602" w:rsidRPr="00FE1F84" w:rsidRDefault="002B5602" w:rsidP="00E6647E">
            <w:pPr>
              <w:rPr>
                <w:rFonts w:cs="Times New Roman"/>
              </w:rPr>
            </w:pPr>
            <w:r>
              <w:rPr>
                <w:rFonts w:cs="Times New Roman"/>
              </w:rPr>
              <w:t>34</w:t>
            </w:r>
          </w:p>
        </w:tc>
        <w:tc>
          <w:tcPr>
            <w:tcW w:w="578" w:type="pct"/>
            <w:tcBorders>
              <w:top w:val="nil"/>
              <w:left w:val="nil"/>
              <w:bottom w:val="single" w:sz="4" w:space="0" w:color="auto"/>
              <w:right w:val="nil"/>
            </w:tcBorders>
            <w:shd w:val="clear" w:color="auto" w:fill="auto"/>
          </w:tcPr>
          <w:p w14:paraId="463B3AC4" w14:textId="77973602" w:rsidR="002B5602" w:rsidRDefault="002B5602" w:rsidP="00E6647E">
            <w:pPr>
              <w:rPr>
                <w:rFonts w:cs="Times New Roman"/>
              </w:rPr>
            </w:pPr>
            <w:r>
              <w:rPr>
                <w:rFonts w:cs="Times New Roman"/>
              </w:rPr>
              <w:t>23,3%</w:t>
            </w:r>
          </w:p>
        </w:tc>
      </w:tr>
      <w:tr w:rsidR="002B5602" w:rsidRPr="00FE1F84" w14:paraId="63A14BDA" w14:textId="77777777" w:rsidTr="002B5602">
        <w:tc>
          <w:tcPr>
            <w:tcW w:w="2825" w:type="pct"/>
            <w:tcBorders>
              <w:left w:val="nil"/>
              <w:right w:val="nil"/>
            </w:tcBorders>
          </w:tcPr>
          <w:p w14:paraId="5F8A350F" w14:textId="77777777" w:rsidR="002B5602" w:rsidRPr="00FE1F84" w:rsidRDefault="002B5602" w:rsidP="00E6647E">
            <w:pPr>
              <w:rPr>
                <w:rFonts w:cs="Times New Roman"/>
              </w:rPr>
            </w:pPr>
            <w:r>
              <w:rPr>
                <w:rFonts w:cs="Times New Roman"/>
              </w:rPr>
              <w:t>N = 370</w:t>
            </w:r>
          </w:p>
        </w:tc>
        <w:tc>
          <w:tcPr>
            <w:tcW w:w="490" w:type="pct"/>
            <w:tcBorders>
              <w:left w:val="nil"/>
              <w:right w:val="nil"/>
            </w:tcBorders>
          </w:tcPr>
          <w:p w14:paraId="54226334" w14:textId="4A340D82" w:rsidR="002B5602" w:rsidRPr="00FE1F84" w:rsidRDefault="002B5602" w:rsidP="00E6647E">
            <w:pPr>
              <w:rPr>
                <w:rFonts w:cs="Times New Roman"/>
              </w:rPr>
            </w:pPr>
            <w:r>
              <w:rPr>
                <w:rFonts w:cs="Times New Roman"/>
              </w:rPr>
              <w:t>129</w:t>
            </w:r>
          </w:p>
        </w:tc>
        <w:tc>
          <w:tcPr>
            <w:tcW w:w="705" w:type="pct"/>
            <w:tcBorders>
              <w:left w:val="nil"/>
              <w:right w:val="nil"/>
            </w:tcBorders>
          </w:tcPr>
          <w:p w14:paraId="4644AB2A" w14:textId="6FBA2A38" w:rsidR="002B5602" w:rsidRPr="00FE1F84" w:rsidRDefault="002B5602" w:rsidP="00E6647E">
            <w:pPr>
              <w:rPr>
                <w:rFonts w:cs="Times New Roman"/>
              </w:rPr>
            </w:pPr>
            <w:r>
              <w:rPr>
                <w:rFonts w:cs="Times New Roman"/>
              </w:rPr>
              <w:t>100%</w:t>
            </w:r>
          </w:p>
        </w:tc>
        <w:tc>
          <w:tcPr>
            <w:tcW w:w="402" w:type="pct"/>
            <w:tcBorders>
              <w:left w:val="nil"/>
              <w:right w:val="nil"/>
            </w:tcBorders>
          </w:tcPr>
          <w:p w14:paraId="53674BF7" w14:textId="3E8FE779" w:rsidR="002B5602" w:rsidRPr="00FE1F84" w:rsidRDefault="002B5602" w:rsidP="00E6647E">
            <w:pPr>
              <w:rPr>
                <w:rFonts w:cs="Times New Roman"/>
              </w:rPr>
            </w:pPr>
            <w:r>
              <w:rPr>
                <w:rFonts w:cs="Times New Roman"/>
              </w:rPr>
              <w:t>146</w:t>
            </w:r>
          </w:p>
        </w:tc>
        <w:tc>
          <w:tcPr>
            <w:tcW w:w="578" w:type="pct"/>
            <w:tcBorders>
              <w:left w:val="nil"/>
              <w:right w:val="nil"/>
            </w:tcBorders>
          </w:tcPr>
          <w:p w14:paraId="4B4CFD61" w14:textId="254EA8AD" w:rsidR="002B5602" w:rsidRPr="00FE1F84" w:rsidRDefault="002B5602" w:rsidP="00E6647E">
            <w:pPr>
              <w:jc w:val="left"/>
              <w:rPr>
                <w:rFonts w:cs="Times New Roman"/>
              </w:rPr>
            </w:pPr>
            <w:r>
              <w:rPr>
                <w:rFonts w:cs="Times New Roman"/>
              </w:rPr>
              <w:t>100%</w:t>
            </w:r>
          </w:p>
        </w:tc>
      </w:tr>
    </w:tbl>
    <w:p w14:paraId="36FADDE4" w14:textId="77777777" w:rsidR="002B5602" w:rsidRDefault="002B5602" w:rsidP="00B908D9">
      <w:pPr>
        <w:pStyle w:val="Heading2"/>
      </w:pPr>
    </w:p>
    <w:p w14:paraId="3D737392" w14:textId="45325530" w:rsidR="00E22FD7" w:rsidRPr="00E22FD7" w:rsidRDefault="00B908D9" w:rsidP="00B908D9">
      <w:pPr>
        <w:pStyle w:val="Heading2"/>
      </w:pPr>
      <w:bookmarkStart w:id="18" w:name="_Toc17461001"/>
      <w:r>
        <w:t xml:space="preserve">4.5. </w:t>
      </w:r>
      <w:r w:rsidR="00E22FD7" w:rsidRPr="00E22FD7">
        <w:t>Bespreking van de overdracht van eigendom</w:t>
      </w:r>
      <w:bookmarkEnd w:id="18"/>
    </w:p>
    <w:p w14:paraId="3CAB3528" w14:textId="389DF30D" w:rsidR="00793716" w:rsidRDefault="001E4E3A" w:rsidP="00E5081E">
      <w:pPr>
        <w:rPr>
          <w:sz w:val="24"/>
        </w:rPr>
      </w:pPr>
      <w:r>
        <w:rPr>
          <w:sz w:val="24"/>
        </w:rPr>
        <w:t>W</w:t>
      </w:r>
      <w:r w:rsidR="00815E39" w:rsidRPr="008D48D1">
        <w:rPr>
          <w:sz w:val="24"/>
        </w:rPr>
        <w:t>anneer de overdracht van aandelen reeds met iemand besproken is, heeft de ondernemer ook al nagedacht over de overdracht.</w:t>
      </w:r>
      <w:r w:rsidR="006D3D52">
        <w:rPr>
          <w:sz w:val="24"/>
        </w:rPr>
        <w:t xml:space="preserve"> Uit de gegevens blijkt dat 87,7</w:t>
      </w:r>
      <w:r w:rsidR="00815E39" w:rsidRPr="008D48D1">
        <w:rPr>
          <w:sz w:val="24"/>
        </w:rPr>
        <w:t>% van de bedrijven reeds met iemand de overdracht van aandelen besproken heeft</w:t>
      </w:r>
      <w:r w:rsidR="00885E75" w:rsidRPr="008D48D1">
        <w:rPr>
          <w:sz w:val="24"/>
        </w:rPr>
        <w:t xml:space="preserve"> (tabel 4.1</w:t>
      </w:r>
      <w:r w:rsidR="00DC0313">
        <w:rPr>
          <w:sz w:val="24"/>
        </w:rPr>
        <w:t>4</w:t>
      </w:r>
      <w:r w:rsidR="00885E75" w:rsidRPr="008D48D1">
        <w:rPr>
          <w:sz w:val="24"/>
        </w:rPr>
        <w:t>.)</w:t>
      </w:r>
      <w:r w:rsidR="00815E39" w:rsidRPr="008D48D1">
        <w:rPr>
          <w:sz w:val="24"/>
        </w:rPr>
        <w:t>.</w:t>
      </w:r>
      <w:r w:rsidR="00793716">
        <w:rPr>
          <w:sz w:val="24"/>
        </w:rPr>
        <w:t xml:space="preserve"> Dit is een opvallende stijging ten opzichte van de studie van 2015 toen slechts 64,6% van de bedrijven aangaf dat zij de eigendomsoverdracht al met iemand besproken had.</w:t>
      </w:r>
      <w:r w:rsidR="00355CF9" w:rsidRPr="008D48D1">
        <w:rPr>
          <w:sz w:val="24"/>
        </w:rPr>
        <w:t xml:space="preserve"> </w:t>
      </w:r>
    </w:p>
    <w:tbl>
      <w:tblPr>
        <w:tblStyle w:val="TableGrid"/>
        <w:tblW w:w="5000" w:type="pct"/>
        <w:tblLook w:val="04A0" w:firstRow="1" w:lastRow="0" w:firstColumn="1" w:lastColumn="0" w:noHBand="0" w:noVBand="1"/>
      </w:tblPr>
      <w:tblGrid>
        <w:gridCol w:w="5486"/>
        <w:gridCol w:w="1399"/>
        <w:gridCol w:w="2186"/>
      </w:tblGrid>
      <w:tr w:rsidR="00084217" w14:paraId="7115F78E" w14:textId="77777777" w:rsidTr="002915D8">
        <w:tc>
          <w:tcPr>
            <w:tcW w:w="5000" w:type="pct"/>
            <w:gridSpan w:val="3"/>
            <w:tcBorders>
              <w:top w:val="nil"/>
              <w:left w:val="nil"/>
              <w:bottom w:val="single" w:sz="4" w:space="0" w:color="auto"/>
              <w:right w:val="nil"/>
            </w:tcBorders>
          </w:tcPr>
          <w:p w14:paraId="657FC0D7" w14:textId="77777777" w:rsidR="00084217" w:rsidRPr="002D4ECB" w:rsidRDefault="00084217" w:rsidP="002915D8">
            <w:pPr>
              <w:rPr>
                <w:b/>
              </w:rPr>
            </w:pPr>
            <w:r>
              <w:rPr>
                <w:b/>
              </w:rPr>
              <w:t>Tabel 4.14</w:t>
            </w:r>
            <w:r w:rsidRPr="002D4ECB">
              <w:rPr>
                <w:b/>
              </w:rPr>
              <w:t xml:space="preserve">. </w:t>
            </w:r>
            <w:r>
              <w:rPr>
                <w:b/>
              </w:rPr>
              <w:t>: Bespreking van overdracht van eigendom</w:t>
            </w:r>
          </w:p>
        </w:tc>
      </w:tr>
      <w:tr w:rsidR="00084217" w14:paraId="21464660" w14:textId="77777777" w:rsidTr="002915D8">
        <w:tc>
          <w:tcPr>
            <w:tcW w:w="3024" w:type="pct"/>
            <w:tcBorders>
              <w:top w:val="single" w:sz="4" w:space="0" w:color="auto"/>
              <w:left w:val="nil"/>
              <w:bottom w:val="single" w:sz="4" w:space="0" w:color="auto"/>
              <w:right w:val="nil"/>
            </w:tcBorders>
          </w:tcPr>
          <w:p w14:paraId="72C701A9" w14:textId="77777777" w:rsidR="00084217" w:rsidRDefault="00084217" w:rsidP="002915D8"/>
        </w:tc>
        <w:tc>
          <w:tcPr>
            <w:tcW w:w="771" w:type="pct"/>
            <w:tcBorders>
              <w:top w:val="single" w:sz="4" w:space="0" w:color="auto"/>
              <w:left w:val="nil"/>
              <w:bottom w:val="single" w:sz="4" w:space="0" w:color="auto"/>
              <w:right w:val="nil"/>
            </w:tcBorders>
          </w:tcPr>
          <w:p w14:paraId="5797B2FE" w14:textId="77777777" w:rsidR="00084217" w:rsidRDefault="00084217" w:rsidP="002915D8">
            <w:pPr>
              <w:jc w:val="center"/>
            </w:pPr>
            <w:r>
              <w:t>Aantal</w:t>
            </w:r>
          </w:p>
        </w:tc>
        <w:tc>
          <w:tcPr>
            <w:tcW w:w="1205" w:type="pct"/>
            <w:tcBorders>
              <w:top w:val="single" w:sz="4" w:space="0" w:color="auto"/>
              <w:left w:val="nil"/>
              <w:bottom w:val="single" w:sz="4" w:space="0" w:color="auto"/>
              <w:right w:val="nil"/>
            </w:tcBorders>
          </w:tcPr>
          <w:p w14:paraId="71BAAB30" w14:textId="77777777" w:rsidR="00084217" w:rsidRDefault="00084217" w:rsidP="002915D8">
            <w:pPr>
              <w:jc w:val="center"/>
            </w:pPr>
            <w:r>
              <w:t>Procentueel</w:t>
            </w:r>
          </w:p>
        </w:tc>
      </w:tr>
      <w:tr w:rsidR="00084217" w14:paraId="56337F71" w14:textId="77777777" w:rsidTr="002915D8">
        <w:tc>
          <w:tcPr>
            <w:tcW w:w="3024" w:type="pct"/>
            <w:tcBorders>
              <w:top w:val="single" w:sz="4" w:space="0" w:color="auto"/>
              <w:left w:val="nil"/>
              <w:bottom w:val="nil"/>
              <w:right w:val="nil"/>
            </w:tcBorders>
          </w:tcPr>
          <w:p w14:paraId="2006A71F" w14:textId="77777777" w:rsidR="00084217" w:rsidRDefault="00084217" w:rsidP="002915D8">
            <w:r>
              <w:t>Werd besproken met iemand</w:t>
            </w:r>
          </w:p>
        </w:tc>
        <w:tc>
          <w:tcPr>
            <w:tcW w:w="771" w:type="pct"/>
            <w:tcBorders>
              <w:top w:val="single" w:sz="4" w:space="0" w:color="auto"/>
              <w:left w:val="nil"/>
              <w:bottom w:val="nil"/>
              <w:right w:val="nil"/>
            </w:tcBorders>
          </w:tcPr>
          <w:p w14:paraId="3A46065C" w14:textId="77777777" w:rsidR="00084217" w:rsidRDefault="00084217" w:rsidP="002915D8">
            <w:pPr>
              <w:jc w:val="center"/>
            </w:pPr>
            <w:r>
              <w:t>285</w:t>
            </w:r>
          </w:p>
        </w:tc>
        <w:tc>
          <w:tcPr>
            <w:tcW w:w="1205" w:type="pct"/>
            <w:tcBorders>
              <w:top w:val="single" w:sz="4" w:space="0" w:color="auto"/>
              <w:left w:val="nil"/>
              <w:bottom w:val="nil"/>
              <w:right w:val="nil"/>
            </w:tcBorders>
          </w:tcPr>
          <w:p w14:paraId="2B6ED6CF" w14:textId="77777777" w:rsidR="00084217" w:rsidRDefault="00084217" w:rsidP="002915D8">
            <w:pPr>
              <w:jc w:val="center"/>
            </w:pPr>
            <w:r>
              <w:t>87,7%</w:t>
            </w:r>
          </w:p>
        </w:tc>
      </w:tr>
      <w:tr w:rsidR="00084217" w14:paraId="20BA3B1C" w14:textId="77777777" w:rsidTr="002915D8">
        <w:tc>
          <w:tcPr>
            <w:tcW w:w="3024" w:type="pct"/>
            <w:tcBorders>
              <w:top w:val="nil"/>
              <w:left w:val="nil"/>
              <w:bottom w:val="nil"/>
              <w:right w:val="nil"/>
            </w:tcBorders>
          </w:tcPr>
          <w:p w14:paraId="10ACED64" w14:textId="77777777" w:rsidR="00084217" w:rsidRDefault="00084217" w:rsidP="002915D8">
            <w:r>
              <w:t>Nog nooit besproken met iemand</w:t>
            </w:r>
          </w:p>
        </w:tc>
        <w:tc>
          <w:tcPr>
            <w:tcW w:w="771" w:type="pct"/>
            <w:tcBorders>
              <w:top w:val="nil"/>
              <w:left w:val="nil"/>
              <w:bottom w:val="nil"/>
              <w:right w:val="nil"/>
            </w:tcBorders>
          </w:tcPr>
          <w:p w14:paraId="551BD8EA" w14:textId="77777777" w:rsidR="00084217" w:rsidRDefault="00084217" w:rsidP="002915D8">
            <w:pPr>
              <w:jc w:val="center"/>
            </w:pPr>
            <w:r>
              <w:t>40</w:t>
            </w:r>
          </w:p>
        </w:tc>
        <w:tc>
          <w:tcPr>
            <w:tcW w:w="1205" w:type="pct"/>
            <w:tcBorders>
              <w:top w:val="nil"/>
              <w:left w:val="nil"/>
              <w:bottom w:val="nil"/>
              <w:right w:val="nil"/>
            </w:tcBorders>
          </w:tcPr>
          <w:p w14:paraId="285D5CB4" w14:textId="77777777" w:rsidR="00084217" w:rsidRDefault="00084217" w:rsidP="002915D8">
            <w:pPr>
              <w:jc w:val="center"/>
            </w:pPr>
            <w:r>
              <w:t>12,3%</w:t>
            </w:r>
          </w:p>
        </w:tc>
      </w:tr>
      <w:tr w:rsidR="00084217" w14:paraId="68246592" w14:textId="77777777" w:rsidTr="002915D8">
        <w:tc>
          <w:tcPr>
            <w:tcW w:w="3024" w:type="pct"/>
            <w:tcBorders>
              <w:top w:val="single" w:sz="4" w:space="0" w:color="auto"/>
              <w:left w:val="nil"/>
              <w:bottom w:val="single" w:sz="4" w:space="0" w:color="auto"/>
              <w:right w:val="nil"/>
            </w:tcBorders>
          </w:tcPr>
          <w:p w14:paraId="237A7338" w14:textId="77777777" w:rsidR="00084217" w:rsidRDefault="00084217" w:rsidP="002915D8">
            <w:r>
              <w:t>Totaal</w:t>
            </w:r>
          </w:p>
        </w:tc>
        <w:tc>
          <w:tcPr>
            <w:tcW w:w="771" w:type="pct"/>
            <w:tcBorders>
              <w:top w:val="single" w:sz="4" w:space="0" w:color="auto"/>
              <w:left w:val="nil"/>
              <w:bottom w:val="single" w:sz="4" w:space="0" w:color="auto"/>
              <w:right w:val="nil"/>
            </w:tcBorders>
          </w:tcPr>
          <w:p w14:paraId="2BA30137" w14:textId="77777777" w:rsidR="00084217" w:rsidRDefault="00084217" w:rsidP="002915D8">
            <w:pPr>
              <w:jc w:val="center"/>
            </w:pPr>
            <w:r>
              <w:t>325</w:t>
            </w:r>
          </w:p>
        </w:tc>
        <w:tc>
          <w:tcPr>
            <w:tcW w:w="1205" w:type="pct"/>
            <w:tcBorders>
              <w:top w:val="single" w:sz="4" w:space="0" w:color="auto"/>
              <w:left w:val="nil"/>
              <w:bottom w:val="single" w:sz="4" w:space="0" w:color="auto"/>
              <w:right w:val="nil"/>
            </w:tcBorders>
          </w:tcPr>
          <w:p w14:paraId="2772549A" w14:textId="77777777" w:rsidR="00084217" w:rsidRDefault="00084217" w:rsidP="002915D8">
            <w:pPr>
              <w:jc w:val="center"/>
            </w:pPr>
            <w:r>
              <w:t>100%</w:t>
            </w:r>
          </w:p>
        </w:tc>
      </w:tr>
    </w:tbl>
    <w:p w14:paraId="1E81FDAF" w14:textId="77777777" w:rsidR="00084217" w:rsidRDefault="00084217" w:rsidP="00E5081E">
      <w:pPr>
        <w:rPr>
          <w:sz w:val="24"/>
        </w:rPr>
      </w:pPr>
    </w:p>
    <w:p w14:paraId="4815979F" w14:textId="3E85BFD5" w:rsidR="00815E39" w:rsidRDefault="009E421F" w:rsidP="00E5081E">
      <w:pPr>
        <w:rPr>
          <w:sz w:val="24"/>
        </w:rPr>
      </w:pPr>
      <w:r>
        <w:rPr>
          <w:sz w:val="24"/>
        </w:rPr>
        <w:t>Tabel 4.1</w:t>
      </w:r>
      <w:r w:rsidR="00DC0313">
        <w:rPr>
          <w:sz w:val="24"/>
        </w:rPr>
        <w:t>5</w:t>
      </w:r>
      <w:r w:rsidR="006D3D52">
        <w:rPr>
          <w:sz w:val="24"/>
        </w:rPr>
        <w:t>. omvat enkel de 285</w:t>
      </w:r>
      <w:r>
        <w:rPr>
          <w:sz w:val="24"/>
        </w:rPr>
        <w:t xml:space="preserve"> bedrijven die de overdracht van eigendom reeds met iemand </w:t>
      </w:r>
      <w:r w:rsidR="006D3D52">
        <w:rPr>
          <w:sz w:val="24"/>
        </w:rPr>
        <w:t>besproken hebben. Uit tabel 4.1</w:t>
      </w:r>
      <w:r w:rsidR="00DC0313">
        <w:rPr>
          <w:sz w:val="24"/>
        </w:rPr>
        <w:t>5</w:t>
      </w:r>
      <w:r>
        <w:rPr>
          <w:sz w:val="24"/>
        </w:rPr>
        <w:t>. blijkt dat</w:t>
      </w:r>
      <w:r w:rsidR="006D3D52">
        <w:rPr>
          <w:sz w:val="24"/>
        </w:rPr>
        <w:t xml:space="preserve"> 79</w:t>
      </w:r>
      <w:r w:rsidR="00C96BFE" w:rsidRPr="008D48D1">
        <w:rPr>
          <w:sz w:val="24"/>
        </w:rPr>
        <w:t xml:space="preserve">% van de ondernemers </w:t>
      </w:r>
      <w:r>
        <w:rPr>
          <w:sz w:val="24"/>
        </w:rPr>
        <w:t>die al met iemand gesproken hebben met de</w:t>
      </w:r>
      <w:r w:rsidR="00C96BFE" w:rsidRPr="008D48D1">
        <w:rPr>
          <w:sz w:val="24"/>
        </w:rPr>
        <w:t xml:space="preserve"> boekhouder gesproken </w:t>
      </w:r>
      <w:r>
        <w:rPr>
          <w:sz w:val="24"/>
        </w:rPr>
        <w:t xml:space="preserve">hebben </w:t>
      </w:r>
      <w:r w:rsidR="00C96BFE" w:rsidRPr="008D48D1">
        <w:rPr>
          <w:sz w:val="24"/>
        </w:rPr>
        <w:t xml:space="preserve">over de overdracht van eigendom. Ook </w:t>
      </w:r>
      <w:r w:rsidR="006D3D52">
        <w:rPr>
          <w:sz w:val="24"/>
        </w:rPr>
        <w:t>met potentiële opvolgers of overnemers hebben vele bedrijven al gesproken over de</w:t>
      </w:r>
      <w:r w:rsidR="004608E7" w:rsidRPr="008D48D1">
        <w:rPr>
          <w:sz w:val="24"/>
        </w:rPr>
        <w:t xml:space="preserve"> overdracht:</w:t>
      </w:r>
      <w:r w:rsidR="006D3D52">
        <w:rPr>
          <w:sz w:val="24"/>
        </w:rPr>
        <w:t xml:space="preserve"> 67</w:t>
      </w:r>
      <w:r w:rsidR="00C96BFE" w:rsidRPr="008D48D1">
        <w:rPr>
          <w:sz w:val="24"/>
        </w:rPr>
        <w:t>% van de ondernemers geeft aan de overdracht van eigendom te</w:t>
      </w:r>
      <w:r w:rsidR="004608E7" w:rsidRPr="008D48D1">
        <w:rPr>
          <w:sz w:val="24"/>
        </w:rPr>
        <w:t xml:space="preserve"> hebben</w:t>
      </w:r>
      <w:r w:rsidR="00C96BFE" w:rsidRPr="008D48D1">
        <w:rPr>
          <w:sz w:val="24"/>
        </w:rPr>
        <w:t xml:space="preserve"> </w:t>
      </w:r>
      <w:r w:rsidR="00C96BFE" w:rsidRPr="008D48D1">
        <w:rPr>
          <w:sz w:val="24"/>
        </w:rPr>
        <w:lastRenderedPageBreak/>
        <w:t>bespr</w:t>
      </w:r>
      <w:r w:rsidR="004608E7" w:rsidRPr="008D48D1">
        <w:rPr>
          <w:sz w:val="24"/>
        </w:rPr>
        <w:t>o</w:t>
      </w:r>
      <w:r w:rsidR="00C96BFE" w:rsidRPr="008D48D1">
        <w:rPr>
          <w:sz w:val="24"/>
        </w:rPr>
        <w:t xml:space="preserve">ken met </w:t>
      </w:r>
      <w:r w:rsidR="006D3D52">
        <w:rPr>
          <w:sz w:val="24"/>
        </w:rPr>
        <w:t>hen</w:t>
      </w:r>
      <w:r w:rsidR="00C96BFE" w:rsidRPr="008D48D1">
        <w:rPr>
          <w:sz w:val="24"/>
        </w:rPr>
        <w:t>.</w:t>
      </w:r>
      <w:r w:rsidR="006D3D52">
        <w:rPr>
          <w:sz w:val="24"/>
        </w:rPr>
        <w:t xml:space="preserve"> Ongeveer de helft</w:t>
      </w:r>
      <w:r w:rsidR="002D4546" w:rsidRPr="008D48D1">
        <w:rPr>
          <w:sz w:val="24"/>
        </w:rPr>
        <w:t xml:space="preserve"> geeft aan de overdracht met </w:t>
      </w:r>
      <w:r w:rsidR="006D3D52">
        <w:rPr>
          <w:sz w:val="24"/>
        </w:rPr>
        <w:t xml:space="preserve">familiale aandeelhouders en adviseurs inzake bedrijfsoverdracht te </w:t>
      </w:r>
      <w:r w:rsidR="007F2AF1">
        <w:rPr>
          <w:sz w:val="24"/>
        </w:rPr>
        <w:t xml:space="preserve">hebben </w:t>
      </w:r>
      <w:r w:rsidR="006D3D52">
        <w:rPr>
          <w:sz w:val="24"/>
        </w:rPr>
        <w:t>bespr</w:t>
      </w:r>
      <w:r w:rsidR="007F2AF1">
        <w:rPr>
          <w:sz w:val="24"/>
        </w:rPr>
        <w:t>o</w:t>
      </w:r>
      <w:r w:rsidR="006D3D52">
        <w:rPr>
          <w:sz w:val="24"/>
        </w:rPr>
        <w:t>ken</w:t>
      </w:r>
      <w:r w:rsidR="002D4546" w:rsidRPr="008D48D1">
        <w:rPr>
          <w:sz w:val="24"/>
        </w:rPr>
        <w:t>.</w:t>
      </w:r>
      <w:r w:rsidR="00003386">
        <w:rPr>
          <w:sz w:val="24"/>
        </w:rPr>
        <w:t xml:space="preserve"> Onder ‘anderen’ worden</w:t>
      </w:r>
      <w:r w:rsidR="00704605">
        <w:rPr>
          <w:sz w:val="24"/>
        </w:rPr>
        <w:t xml:space="preserve"> </w:t>
      </w:r>
      <w:r w:rsidR="00055B25">
        <w:rPr>
          <w:sz w:val="24"/>
        </w:rPr>
        <w:t>personeel, fiscale adviseurs en investeerders vermeld</w:t>
      </w:r>
      <w:r w:rsidR="00704605">
        <w:rPr>
          <w:sz w:val="24"/>
        </w:rPr>
        <w:t>.</w:t>
      </w:r>
    </w:p>
    <w:p w14:paraId="311DF6EB" w14:textId="6C277B75" w:rsidR="00793716" w:rsidRDefault="00793716" w:rsidP="00E5081E">
      <w:pPr>
        <w:rPr>
          <w:sz w:val="24"/>
        </w:rPr>
      </w:pPr>
      <w:r>
        <w:rPr>
          <w:sz w:val="24"/>
        </w:rPr>
        <w:t>In vergelijking met de studie inzake bedrijfsoverdracht uit 2015 stellen we vast dat de eigendomsoverdracht: i) minder besproken wordt met familieleden die aandeelhouder zijn (64,8% in 2015 vs. 50,2% in 2019); ii) meer besproken wordt met potentiële opvolgers of overnemers (32,2% in 2015 vs. 67% in 2019); iii) meer besproke</w:t>
      </w:r>
      <w:r w:rsidR="00DC2174">
        <w:rPr>
          <w:sz w:val="24"/>
        </w:rPr>
        <w:t>n wordt met collega-</w:t>
      </w:r>
      <w:r>
        <w:rPr>
          <w:sz w:val="24"/>
        </w:rPr>
        <w:t>ondernemers (21,7% in 2015 vs. 35,4% in 2019).</w:t>
      </w:r>
    </w:p>
    <w:tbl>
      <w:tblPr>
        <w:tblStyle w:val="TableGrid"/>
        <w:tblW w:w="9327" w:type="dxa"/>
        <w:tblLook w:val="04A0" w:firstRow="1" w:lastRow="0" w:firstColumn="1" w:lastColumn="0" w:noHBand="0" w:noVBand="1"/>
      </w:tblPr>
      <w:tblGrid>
        <w:gridCol w:w="3949"/>
        <w:gridCol w:w="546"/>
        <w:gridCol w:w="1259"/>
        <w:gridCol w:w="35"/>
        <w:gridCol w:w="546"/>
        <w:gridCol w:w="1049"/>
        <w:gridCol w:w="553"/>
        <w:gridCol w:w="1390"/>
      </w:tblGrid>
      <w:tr w:rsidR="00443CD9" w:rsidRPr="00355CF9" w14:paraId="07520F2A" w14:textId="77777777" w:rsidTr="002D4546">
        <w:trPr>
          <w:gridAfter w:val="1"/>
          <w:wAfter w:w="1373" w:type="dxa"/>
        </w:trPr>
        <w:tc>
          <w:tcPr>
            <w:tcW w:w="0" w:type="auto"/>
            <w:gridSpan w:val="7"/>
            <w:tcBorders>
              <w:top w:val="nil"/>
              <w:left w:val="nil"/>
              <w:bottom w:val="single" w:sz="4" w:space="0" w:color="auto"/>
              <w:right w:val="nil"/>
            </w:tcBorders>
          </w:tcPr>
          <w:p w14:paraId="45206867" w14:textId="7F4F45E2" w:rsidR="00443CD9" w:rsidRPr="00355CF9" w:rsidRDefault="00443CD9" w:rsidP="002D4546">
            <w:pPr>
              <w:rPr>
                <w:b/>
              </w:rPr>
            </w:pPr>
            <w:r w:rsidRPr="00355CF9">
              <w:rPr>
                <w:b/>
              </w:rPr>
              <w:t>Tabel 4.1</w:t>
            </w:r>
            <w:r w:rsidR="00DC0313">
              <w:rPr>
                <w:b/>
              </w:rPr>
              <w:t>5</w:t>
            </w:r>
            <w:r w:rsidRPr="00355CF9">
              <w:rPr>
                <w:b/>
              </w:rPr>
              <w:t xml:space="preserve">. : </w:t>
            </w:r>
            <w:r w:rsidR="004608E7">
              <w:rPr>
                <w:b/>
              </w:rPr>
              <w:t>Bespreking van o</w:t>
            </w:r>
            <w:r w:rsidRPr="00355CF9">
              <w:rPr>
                <w:b/>
              </w:rPr>
              <w:t xml:space="preserve">verdracht van </w:t>
            </w:r>
            <w:r w:rsidR="002D4546">
              <w:rPr>
                <w:b/>
              </w:rPr>
              <w:t>eigendom</w:t>
            </w:r>
            <w:r w:rsidRPr="00355CF9">
              <w:rPr>
                <w:b/>
              </w:rPr>
              <w:t xml:space="preserve"> </w:t>
            </w:r>
            <w:r w:rsidR="004608E7">
              <w:rPr>
                <w:b/>
              </w:rPr>
              <w:t>met</w:t>
            </w:r>
            <w:r w:rsidR="002D4546">
              <w:rPr>
                <w:b/>
              </w:rPr>
              <w:t xml:space="preserve"> diverse partijen</w:t>
            </w:r>
          </w:p>
        </w:tc>
      </w:tr>
      <w:tr w:rsidR="00443CD9" w14:paraId="68F57F9D" w14:textId="77777777" w:rsidTr="002D4546">
        <w:tc>
          <w:tcPr>
            <w:tcW w:w="3949" w:type="dxa"/>
            <w:tcBorders>
              <w:left w:val="nil"/>
              <w:bottom w:val="single" w:sz="4" w:space="0" w:color="auto"/>
              <w:right w:val="nil"/>
            </w:tcBorders>
          </w:tcPr>
          <w:p w14:paraId="721C6644" w14:textId="5394171C" w:rsidR="00443CD9" w:rsidRDefault="006D3D52" w:rsidP="006D3D52">
            <w:r>
              <w:t>N = 285</w:t>
            </w:r>
          </w:p>
        </w:tc>
        <w:tc>
          <w:tcPr>
            <w:tcW w:w="1805" w:type="dxa"/>
            <w:gridSpan w:val="2"/>
            <w:tcBorders>
              <w:left w:val="nil"/>
              <w:bottom w:val="single" w:sz="4" w:space="0" w:color="auto"/>
              <w:right w:val="nil"/>
            </w:tcBorders>
          </w:tcPr>
          <w:p w14:paraId="468C3EC1" w14:textId="77777777" w:rsidR="00443CD9" w:rsidRDefault="00443CD9" w:rsidP="002D4546">
            <w:pPr>
              <w:jc w:val="left"/>
            </w:pPr>
            <w:r>
              <w:t>Kwam ter sprake</w:t>
            </w:r>
          </w:p>
        </w:tc>
        <w:tc>
          <w:tcPr>
            <w:tcW w:w="1630" w:type="dxa"/>
            <w:gridSpan w:val="3"/>
            <w:tcBorders>
              <w:left w:val="nil"/>
              <w:bottom w:val="single" w:sz="4" w:space="0" w:color="auto"/>
              <w:right w:val="nil"/>
            </w:tcBorders>
          </w:tcPr>
          <w:p w14:paraId="0D505C4A" w14:textId="77777777" w:rsidR="00443CD9" w:rsidRDefault="00443CD9" w:rsidP="006828AF">
            <w:pPr>
              <w:jc w:val="left"/>
            </w:pPr>
            <w:r>
              <w:t>In detail besproken</w:t>
            </w:r>
          </w:p>
        </w:tc>
        <w:tc>
          <w:tcPr>
            <w:tcW w:w="1943" w:type="dxa"/>
            <w:gridSpan w:val="2"/>
            <w:tcBorders>
              <w:left w:val="nil"/>
              <w:bottom w:val="single" w:sz="4" w:space="0" w:color="auto"/>
              <w:right w:val="nil"/>
            </w:tcBorders>
          </w:tcPr>
          <w:p w14:paraId="5EF1451E" w14:textId="77777777" w:rsidR="00443CD9" w:rsidRDefault="00443CD9" w:rsidP="006828AF">
            <w:r>
              <w:t>Besproken (totaal)</w:t>
            </w:r>
          </w:p>
        </w:tc>
      </w:tr>
      <w:tr w:rsidR="002D4546" w14:paraId="4DD1AD09" w14:textId="77777777" w:rsidTr="002D4546">
        <w:tc>
          <w:tcPr>
            <w:tcW w:w="3949" w:type="dxa"/>
            <w:tcBorders>
              <w:left w:val="nil"/>
              <w:bottom w:val="nil"/>
              <w:right w:val="nil"/>
            </w:tcBorders>
          </w:tcPr>
          <w:p w14:paraId="2D2DA392" w14:textId="77777777" w:rsidR="00443CD9" w:rsidRDefault="00443CD9" w:rsidP="006828AF"/>
        </w:tc>
        <w:tc>
          <w:tcPr>
            <w:tcW w:w="546" w:type="dxa"/>
            <w:tcBorders>
              <w:left w:val="nil"/>
              <w:bottom w:val="nil"/>
              <w:right w:val="nil"/>
            </w:tcBorders>
          </w:tcPr>
          <w:p w14:paraId="4AE8E357" w14:textId="77777777" w:rsidR="00443CD9" w:rsidRDefault="00443CD9" w:rsidP="006828AF">
            <w:r>
              <w:t>N</w:t>
            </w:r>
          </w:p>
        </w:tc>
        <w:tc>
          <w:tcPr>
            <w:tcW w:w="1294" w:type="dxa"/>
            <w:gridSpan w:val="2"/>
            <w:tcBorders>
              <w:left w:val="nil"/>
              <w:bottom w:val="nil"/>
              <w:right w:val="nil"/>
            </w:tcBorders>
          </w:tcPr>
          <w:p w14:paraId="63666F7F" w14:textId="77777777" w:rsidR="00443CD9" w:rsidRDefault="00443CD9" w:rsidP="006828AF">
            <w:r>
              <w:t>%</w:t>
            </w:r>
          </w:p>
        </w:tc>
        <w:tc>
          <w:tcPr>
            <w:tcW w:w="546" w:type="dxa"/>
            <w:tcBorders>
              <w:left w:val="nil"/>
              <w:bottom w:val="nil"/>
              <w:right w:val="nil"/>
            </w:tcBorders>
          </w:tcPr>
          <w:p w14:paraId="6BD054BE" w14:textId="77777777" w:rsidR="00443CD9" w:rsidRDefault="00443CD9" w:rsidP="006828AF">
            <w:r>
              <w:t>N</w:t>
            </w:r>
          </w:p>
        </w:tc>
        <w:tc>
          <w:tcPr>
            <w:tcW w:w="0" w:type="auto"/>
            <w:tcBorders>
              <w:left w:val="nil"/>
              <w:bottom w:val="nil"/>
              <w:right w:val="nil"/>
            </w:tcBorders>
          </w:tcPr>
          <w:p w14:paraId="324FF5A9" w14:textId="77777777" w:rsidR="00443CD9" w:rsidRDefault="00443CD9" w:rsidP="006828AF">
            <w:r>
              <w:t>%</w:t>
            </w:r>
          </w:p>
        </w:tc>
        <w:tc>
          <w:tcPr>
            <w:tcW w:w="0" w:type="auto"/>
            <w:tcBorders>
              <w:left w:val="nil"/>
              <w:bottom w:val="nil"/>
              <w:right w:val="nil"/>
            </w:tcBorders>
          </w:tcPr>
          <w:p w14:paraId="409018F4" w14:textId="77777777" w:rsidR="00443CD9" w:rsidRDefault="00443CD9" w:rsidP="006828AF">
            <w:r>
              <w:t>N</w:t>
            </w:r>
          </w:p>
        </w:tc>
        <w:tc>
          <w:tcPr>
            <w:tcW w:w="0" w:type="auto"/>
            <w:tcBorders>
              <w:left w:val="nil"/>
              <w:bottom w:val="nil"/>
              <w:right w:val="nil"/>
            </w:tcBorders>
          </w:tcPr>
          <w:p w14:paraId="731A2A32" w14:textId="77777777" w:rsidR="00443CD9" w:rsidRDefault="00443CD9" w:rsidP="006828AF">
            <w:r>
              <w:t>%</w:t>
            </w:r>
          </w:p>
        </w:tc>
      </w:tr>
      <w:tr w:rsidR="002D4546" w14:paraId="47A88E84" w14:textId="77777777" w:rsidTr="002D4546">
        <w:tc>
          <w:tcPr>
            <w:tcW w:w="3949" w:type="dxa"/>
            <w:tcBorders>
              <w:top w:val="nil"/>
              <w:left w:val="nil"/>
              <w:bottom w:val="nil"/>
              <w:right w:val="nil"/>
            </w:tcBorders>
          </w:tcPr>
          <w:p w14:paraId="7FE80942" w14:textId="77777777" w:rsidR="00443CD9" w:rsidRPr="00431438" w:rsidRDefault="00443CD9" w:rsidP="002D4546">
            <w:r w:rsidRPr="00431438">
              <w:t>familieleden die aandeelhouder zijn</w:t>
            </w:r>
          </w:p>
        </w:tc>
        <w:tc>
          <w:tcPr>
            <w:tcW w:w="546" w:type="dxa"/>
            <w:tcBorders>
              <w:top w:val="nil"/>
              <w:left w:val="nil"/>
              <w:bottom w:val="nil"/>
              <w:right w:val="nil"/>
            </w:tcBorders>
          </w:tcPr>
          <w:p w14:paraId="03B824C3" w14:textId="627A17DC" w:rsidR="00443CD9" w:rsidRPr="00431438" w:rsidRDefault="006D3D52" w:rsidP="006828AF">
            <w:r>
              <w:t>76</w:t>
            </w:r>
          </w:p>
        </w:tc>
        <w:tc>
          <w:tcPr>
            <w:tcW w:w="1294" w:type="dxa"/>
            <w:gridSpan w:val="2"/>
            <w:tcBorders>
              <w:top w:val="nil"/>
              <w:left w:val="nil"/>
              <w:bottom w:val="nil"/>
              <w:right w:val="nil"/>
            </w:tcBorders>
          </w:tcPr>
          <w:p w14:paraId="4A670303" w14:textId="75DBF77C" w:rsidR="00443CD9" w:rsidRPr="00793716" w:rsidRDefault="006D3D52" w:rsidP="006828AF">
            <w:r w:rsidRPr="00793716">
              <w:t>26,7</w:t>
            </w:r>
            <w:r w:rsidR="00443CD9" w:rsidRPr="00793716">
              <w:t>%</w:t>
            </w:r>
          </w:p>
        </w:tc>
        <w:tc>
          <w:tcPr>
            <w:tcW w:w="546" w:type="dxa"/>
            <w:tcBorders>
              <w:top w:val="nil"/>
              <w:left w:val="nil"/>
              <w:bottom w:val="nil"/>
              <w:right w:val="nil"/>
            </w:tcBorders>
          </w:tcPr>
          <w:p w14:paraId="6CEB7071" w14:textId="65384BBF" w:rsidR="00443CD9" w:rsidRPr="00793716" w:rsidRDefault="00443CD9" w:rsidP="006828AF">
            <w:r w:rsidRPr="00793716">
              <w:t>6</w:t>
            </w:r>
            <w:r w:rsidR="006D3D52" w:rsidRPr="00793716">
              <w:t>7</w:t>
            </w:r>
          </w:p>
        </w:tc>
        <w:tc>
          <w:tcPr>
            <w:tcW w:w="0" w:type="auto"/>
            <w:tcBorders>
              <w:top w:val="nil"/>
              <w:left w:val="nil"/>
              <w:bottom w:val="nil"/>
              <w:right w:val="nil"/>
            </w:tcBorders>
          </w:tcPr>
          <w:p w14:paraId="1F457D8A" w14:textId="149E29CB" w:rsidR="00443CD9" w:rsidRPr="00793716" w:rsidRDefault="006D3D52" w:rsidP="006828AF">
            <w:r w:rsidRPr="00793716">
              <w:t>23,5</w:t>
            </w:r>
            <w:r w:rsidR="00443CD9" w:rsidRPr="00793716">
              <w:t>%</w:t>
            </w:r>
          </w:p>
        </w:tc>
        <w:tc>
          <w:tcPr>
            <w:tcW w:w="0" w:type="auto"/>
            <w:tcBorders>
              <w:top w:val="nil"/>
              <w:left w:val="nil"/>
              <w:bottom w:val="nil"/>
              <w:right w:val="nil"/>
            </w:tcBorders>
          </w:tcPr>
          <w:p w14:paraId="47EDCC8E" w14:textId="757AE890" w:rsidR="00443CD9" w:rsidRPr="00793716" w:rsidRDefault="006D3D52" w:rsidP="006828AF">
            <w:r w:rsidRPr="00793716">
              <w:t>143</w:t>
            </w:r>
          </w:p>
        </w:tc>
        <w:tc>
          <w:tcPr>
            <w:tcW w:w="0" w:type="auto"/>
            <w:tcBorders>
              <w:top w:val="nil"/>
              <w:left w:val="nil"/>
              <w:bottom w:val="nil"/>
              <w:right w:val="nil"/>
            </w:tcBorders>
          </w:tcPr>
          <w:p w14:paraId="08CD50FC" w14:textId="6BDBCEAB" w:rsidR="00443CD9" w:rsidRPr="00793716" w:rsidRDefault="006D3D52" w:rsidP="006828AF">
            <w:r w:rsidRPr="00793716">
              <w:t>50,2</w:t>
            </w:r>
            <w:r w:rsidR="00443CD9" w:rsidRPr="00793716">
              <w:t>%</w:t>
            </w:r>
          </w:p>
        </w:tc>
      </w:tr>
      <w:tr w:rsidR="002D4546" w14:paraId="3CE156C3" w14:textId="77777777" w:rsidTr="002D4546">
        <w:tc>
          <w:tcPr>
            <w:tcW w:w="3949" w:type="dxa"/>
            <w:tcBorders>
              <w:top w:val="nil"/>
              <w:left w:val="nil"/>
              <w:bottom w:val="nil"/>
              <w:right w:val="nil"/>
            </w:tcBorders>
          </w:tcPr>
          <w:p w14:paraId="287035EC" w14:textId="77777777" w:rsidR="00443CD9" w:rsidRPr="00431438" w:rsidRDefault="00443CD9" w:rsidP="006828AF">
            <w:r w:rsidRPr="00431438">
              <w:t>familieleden die geen aandeelhouder zijn</w:t>
            </w:r>
          </w:p>
        </w:tc>
        <w:tc>
          <w:tcPr>
            <w:tcW w:w="546" w:type="dxa"/>
            <w:tcBorders>
              <w:top w:val="nil"/>
              <w:left w:val="nil"/>
              <w:bottom w:val="nil"/>
              <w:right w:val="nil"/>
            </w:tcBorders>
          </w:tcPr>
          <w:p w14:paraId="73D15BA6" w14:textId="3F0576C5" w:rsidR="00443CD9" w:rsidRPr="00431438" w:rsidRDefault="006D3D52" w:rsidP="006828AF">
            <w:r>
              <w:t>62</w:t>
            </w:r>
          </w:p>
        </w:tc>
        <w:tc>
          <w:tcPr>
            <w:tcW w:w="1294" w:type="dxa"/>
            <w:gridSpan w:val="2"/>
            <w:tcBorders>
              <w:top w:val="nil"/>
              <w:left w:val="nil"/>
              <w:bottom w:val="nil"/>
              <w:right w:val="nil"/>
            </w:tcBorders>
          </w:tcPr>
          <w:p w14:paraId="41B5E2FF" w14:textId="71B0D0C1" w:rsidR="00443CD9" w:rsidRPr="00793716" w:rsidRDefault="006D3D52" w:rsidP="006828AF">
            <w:r w:rsidRPr="00793716">
              <w:t>21,8</w:t>
            </w:r>
            <w:r w:rsidR="00443CD9" w:rsidRPr="00793716">
              <w:t>%</w:t>
            </w:r>
          </w:p>
        </w:tc>
        <w:tc>
          <w:tcPr>
            <w:tcW w:w="546" w:type="dxa"/>
            <w:tcBorders>
              <w:top w:val="nil"/>
              <w:left w:val="nil"/>
              <w:bottom w:val="nil"/>
              <w:right w:val="nil"/>
            </w:tcBorders>
          </w:tcPr>
          <w:p w14:paraId="79D2157E" w14:textId="08F2440E" w:rsidR="00443CD9" w:rsidRPr="00793716" w:rsidRDefault="006D3D52" w:rsidP="006828AF">
            <w:r w:rsidRPr="00793716">
              <w:t>25</w:t>
            </w:r>
          </w:p>
        </w:tc>
        <w:tc>
          <w:tcPr>
            <w:tcW w:w="0" w:type="auto"/>
            <w:tcBorders>
              <w:top w:val="nil"/>
              <w:left w:val="nil"/>
              <w:bottom w:val="nil"/>
              <w:right w:val="nil"/>
            </w:tcBorders>
          </w:tcPr>
          <w:p w14:paraId="0B8F8035" w14:textId="43E042A9" w:rsidR="00443CD9" w:rsidRPr="00793716" w:rsidRDefault="006D3D52" w:rsidP="006828AF">
            <w:r w:rsidRPr="00793716">
              <w:t>8,8</w:t>
            </w:r>
            <w:r w:rsidR="00443CD9" w:rsidRPr="00793716">
              <w:t>%</w:t>
            </w:r>
          </w:p>
        </w:tc>
        <w:tc>
          <w:tcPr>
            <w:tcW w:w="0" w:type="auto"/>
            <w:tcBorders>
              <w:top w:val="nil"/>
              <w:left w:val="nil"/>
              <w:bottom w:val="nil"/>
              <w:right w:val="nil"/>
            </w:tcBorders>
          </w:tcPr>
          <w:p w14:paraId="1B36276E" w14:textId="129AC263" w:rsidR="00443CD9" w:rsidRPr="00793716" w:rsidRDefault="006D3D52" w:rsidP="006828AF">
            <w:r w:rsidRPr="00793716">
              <w:t>87</w:t>
            </w:r>
          </w:p>
        </w:tc>
        <w:tc>
          <w:tcPr>
            <w:tcW w:w="0" w:type="auto"/>
            <w:tcBorders>
              <w:top w:val="nil"/>
              <w:left w:val="nil"/>
              <w:bottom w:val="nil"/>
              <w:right w:val="nil"/>
            </w:tcBorders>
          </w:tcPr>
          <w:p w14:paraId="079366F4" w14:textId="448FD7E9" w:rsidR="00443CD9" w:rsidRPr="00793716" w:rsidRDefault="006D3D52" w:rsidP="006828AF">
            <w:r w:rsidRPr="00793716">
              <w:t>30,5</w:t>
            </w:r>
            <w:r w:rsidR="00443CD9" w:rsidRPr="00793716">
              <w:t>%</w:t>
            </w:r>
          </w:p>
        </w:tc>
      </w:tr>
      <w:tr w:rsidR="002D4546" w14:paraId="6D42B0F5" w14:textId="77777777" w:rsidTr="002D4546">
        <w:tc>
          <w:tcPr>
            <w:tcW w:w="3949" w:type="dxa"/>
            <w:tcBorders>
              <w:top w:val="nil"/>
              <w:left w:val="nil"/>
              <w:bottom w:val="nil"/>
              <w:right w:val="nil"/>
            </w:tcBorders>
          </w:tcPr>
          <w:p w14:paraId="2BCA528E" w14:textId="77777777" w:rsidR="00443CD9" w:rsidRPr="00431438" w:rsidRDefault="00443CD9" w:rsidP="006828AF">
            <w:r w:rsidRPr="00431438">
              <w:t>andere aandeelhouders buiten de familie</w:t>
            </w:r>
          </w:p>
        </w:tc>
        <w:tc>
          <w:tcPr>
            <w:tcW w:w="546" w:type="dxa"/>
            <w:tcBorders>
              <w:top w:val="nil"/>
              <w:left w:val="nil"/>
              <w:bottom w:val="nil"/>
              <w:right w:val="nil"/>
            </w:tcBorders>
          </w:tcPr>
          <w:p w14:paraId="0BCDD1A7" w14:textId="1936517F" w:rsidR="00443CD9" w:rsidRPr="00431438" w:rsidRDefault="006D3D52" w:rsidP="006828AF">
            <w:r>
              <w:t>24</w:t>
            </w:r>
          </w:p>
        </w:tc>
        <w:tc>
          <w:tcPr>
            <w:tcW w:w="1294" w:type="dxa"/>
            <w:gridSpan w:val="2"/>
            <w:tcBorders>
              <w:top w:val="nil"/>
              <w:left w:val="nil"/>
              <w:bottom w:val="nil"/>
              <w:right w:val="nil"/>
            </w:tcBorders>
          </w:tcPr>
          <w:p w14:paraId="71F0B2C1" w14:textId="5E18ABEB" w:rsidR="00443CD9" w:rsidRPr="00793716" w:rsidRDefault="00443CD9" w:rsidP="006D3D52">
            <w:r w:rsidRPr="00793716">
              <w:t>8,</w:t>
            </w:r>
            <w:r w:rsidR="006D3D52" w:rsidRPr="00793716">
              <w:t>4</w:t>
            </w:r>
            <w:r w:rsidRPr="00793716">
              <w:t>%</w:t>
            </w:r>
          </w:p>
        </w:tc>
        <w:tc>
          <w:tcPr>
            <w:tcW w:w="546" w:type="dxa"/>
            <w:tcBorders>
              <w:top w:val="nil"/>
              <w:left w:val="nil"/>
              <w:bottom w:val="nil"/>
              <w:right w:val="nil"/>
            </w:tcBorders>
          </w:tcPr>
          <w:p w14:paraId="3A069412" w14:textId="44F88F56" w:rsidR="00443CD9" w:rsidRPr="00793716" w:rsidRDefault="00443CD9" w:rsidP="006828AF">
            <w:r w:rsidRPr="00793716">
              <w:t>1</w:t>
            </w:r>
            <w:r w:rsidR="006D3D52" w:rsidRPr="00793716">
              <w:t>9</w:t>
            </w:r>
          </w:p>
        </w:tc>
        <w:tc>
          <w:tcPr>
            <w:tcW w:w="0" w:type="auto"/>
            <w:tcBorders>
              <w:top w:val="nil"/>
              <w:left w:val="nil"/>
              <w:bottom w:val="nil"/>
              <w:right w:val="nil"/>
            </w:tcBorders>
          </w:tcPr>
          <w:p w14:paraId="296B370E" w14:textId="561A462A" w:rsidR="00443CD9" w:rsidRPr="00793716" w:rsidRDefault="006D3D52" w:rsidP="006828AF">
            <w:r w:rsidRPr="00793716">
              <w:t>6,7</w:t>
            </w:r>
            <w:r w:rsidR="00443CD9" w:rsidRPr="00793716">
              <w:t>%</w:t>
            </w:r>
          </w:p>
        </w:tc>
        <w:tc>
          <w:tcPr>
            <w:tcW w:w="0" w:type="auto"/>
            <w:tcBorders>
              <w:top w:val="nil"/>
              <w:left w:val="nil"/>
              <w:bottom w:val="nil"/>
              <w:right w:val="nil"/>
            </w:tcBorders>
          </w:tcPr>
          <w:p w14:paraId="112BD6A0" w14:textId="6AF0C1F7" w:rsidR="00443CD9" w:rsidRPr="00793716" w:rsidRDefault="006D3D52" w:rsidP="006828AF">
            <w:r w:rsidRPr="00793716">
              <w:t>43</w:t>
            </w:r>
          </w:p>
        </w:tc>
        <w:tc>
          <w:tcPr>
            <w:tcW w:w="0" w:type="auto"/>
            <w:tcBorders>
              <w:top w:val="nil"/>
              <w:left w:val="nil"/>
              <w:bottom w:val="nil"/>
              <w:right w:val="nil"/>
            </w:tcBorders>
          </w:tcPr>
          <w:p w14:paraId="59D576FD" w14:textId="5F507A0E" w:rsidR="00443CD9" w:rsidRPr="00793716" w:rsidRDefault="006D3D52" w:rsidP="006828AF">
            <w:r w:rsidRPr="00793716">
              <w:t>15,1</w:t>
            </w:r>
            <w:r w:rsidR="00443CD9" w:rsidRPr="00793716">
              <w:t>%</w:t>
            </w:r>
          </w:p>
        </w:tc>
      </w:tr>
      <w:tr w:rsidR="002D4546" w14:paraId="2937C77E" w14:textId="77777777" w:rsidTr="002D4546">
        <w:tc>
          <w:tcPr>
            <w:tcW w:w="3949" w:type="dxa"/>
            <w:tcBorders>
              <w:top w:val="nil"/>
              <w:left w:val="nil"/>
              <w:bottom w:val="nil"/>
              <w:right w:val="nil"/>
            </w:tcBorders>
          </w:tcPr>
          <w:p w14:paraId="328B9A2B" w14:textId="77777777" w:rsidR="00443CD9" w:rsidRPr="00431438" w:rsidRDefault="00443CD9" w:rsidP="006828AF">
            <w:r w:rsidRPr="00431438">
              <w:t>potentiële opvolgers of overnemers</w:t>
            </w:r>
          </w:p>
        </w:tc>
        <w:tc>
          <w:tcPr>
            <w:tcW w:w="546" w:type="dxa"/>
            <w:tcBorders>
              <w:top w:val="nil"/>
              <w:left w:val="nil"/>
              <w:bottom w:val="nil"/>
              <w:right w:val="nil"/>
            </w:tcBorders>
          </w:tcPr>
          <w:p w14:paraId="30A64481" w14:textId="5A9FE5DE" w:rsidR="00443CD9" w:rsidRPr="00431438" w:rsidRDefault="006D3D52" w:rsidP="006828AF">
            <w:r>
              <w:t>119</w:t>
            </w:r>
          </w:p>
        </w:tc>
        <w:tc>
          <w:tcPr>
            <w:tcW w:w="1294" w:type="dxa"/>
            <w:gridSpan w:val="2"/>
            <w:tcBorders>
              <w:top w:val="nil"/>
              <w:left w:val="nil"/>
              <w:bottom w:val="nil"/>
              <w:right w:val="nil"/>
            </w:tcBorders>
          </w:tcPr>
          <w:p w14:paraId="759EDD61" w14:textId="35F0BD8F" w:rsidR="00443CD9" w:rsidRPr="00793716" w:rsidRDefault="006D3D52" w:rsidP="006828AF">
            <w:r w:rsidRPr="00793716">
              <w:t>41,8</w:t>
            </w:r>
            <w:r w:rsidR="00443CD9" w:rsidRPr="00793716">
              <w:t>%</w:t>
            </w:r>
          </w:p>
        </w:tc>
        <w:tc>
          <w:tcPr>
            <w:tcW w:w="546" w:type="dxa"/>
            <w:tcBorders>
              <w:top w:val="nil"/>
              <w:left w:val="nil"/>
              <w:bottom w:val="nil"/>
              <w:right w:val="nil"/>
            </w:tcBorders>
          </w:tcPr>
          <w:p w14:paraId="6A9FCE3E" w14:textId="773CC588" w:rsidR="00443CD9" w:rsidRPr="00793716" w:rsidRDefault="006D3D52" w:rsidP="006828AF">
            <w:r w:rsidRPr="00793716">
              <w:t>72</w:t>
            </w:r>
          </w:p>
        </w:tc>
        <w:tc>
          <w:tcPr>
            <w:tcW w:w="0" w:type="auto"/>
            <w:tcBorders>
              <w:top w:val="nil"/>
              <w:left w:val="nil"/>
              <w:bottom w:val="nil"/>
              <w:right w:val="nil"/>
            </w:tcBorders>
          </w:tcPr>
          <w:p w14:paraId="0FB8120B" w14:textId="5168D69F" w:rsidR="00443CD9" w:rsidRPr="00793716" w:rsidRDefault="006D3D52" w:rsidP="006828AF">
            <w:r w:rsidRPr="00793716">
              <w:t>25,3</w:t>
            </w:r>
            <w:r w:rsidR="00443CD9" w:rsidRPr="00793716">
              <w:t>%</w:t>
            </w:r>
          </w:p>
        </w:tc>
        <w:tc>
          <w:tcPr>
            <w:tcW w:w="0" w:type="auto"/>
            <w:tcBorders>
              <w:top w:val="nil"/>
              <w:left w:val="nil"/>
              <w:bottom w:val="nil"/>
              <w:right w:val="nil"/>
            </w:tcBorders>
          </w:tcPr>
          <w:p w14:paraId="2398EA98" w14:textId="2CDCD120" w:rsidR="00443CD9" w:rsidRPr="00793716" w:rsidRDefault="006D3D52" w:rsidP="006D3D52">
            <w:r w:rsidRPr="00793716">
              <w:t>191</w:t>
            </w:r>
          </w:p>
        </w:tc>
        <w:tc>
          <w:tcPr>
            <w:tcW w:w="0" w:type="auto"/>
            <w:tcBorders>
              <w:top w:val="nil"/>
              <w:left w:val="nil"/>
              <w:bottom w:val="nil"/>
              <w:right w:val="nil"/>
            </w:tcBorders>
          </w:tcPr>
          <w:p w14:paraId="3C6C7E58" w14:textId="0C9154A5" w:rsidR="00443CD9" w:rsidRPr="00793716" w:rsidRDefault="006D3D52" w:rsidP="006828AF">
            <w:r w:rsidRPr="00793716">
              <w:t>67</w:t>
            </w:r>
            <w:r w:rsidR="00443CD9" w:rsidRPr="00793716">
              <w:t>%</w:t>
            </w:r>
          </w:p>
        </w:tc>
      </w:tr>
      <w:tr w:rsidR="002D4546" w14:paraId="313039CB" w14:textId="77777777" w:rsidTr="002D4546">
        <w:tc>
          <w:tcPr>
            <w:tcW w:w="3949" w:type="dxa"/>
            <w:tcBorders>
              <w:top w:val="nil"/>
              <w:left w:val="nil"/>
              <w:bottom w:val="nil"/>
              <w:right w:val="nil"/>
            </w:tcBorders>
          </w:tcPr>
          <w:p w14:paraId="5BECF83A" w14:textId="77777777" w:rsidR="00443CD9" w:rsidRPr="00431438" w:rsidRDefault="00443CD9" w:rsidP="006828AF">
            <w:r w:rsidRPr="00431438">
              <w:t>boekhouder/ accountant</w:t>
            </w:r>
          </w:p>
        </w:tc>
        <w:tc>
          <w:tcPr>
            <w:tcW w:w="546" w:type="dxa"/>
            <w:tcBorders>
              <w:top w:val="nil"/>
              <w:left w:val="nil"/>
              <w:bottom w:val="nil"/>
              <w:right w:val="nil"/>
            </w:tcBorders>
          </w:tcPr>
          <w:p w14:paraId="2CFB9F8A" w14:textId="274E8D8D" w:rsidR="00443CD9" w:rsidRPr="00431438" w:rsidRDefault="006D3D52" w:rsidP="006828AF">
            <w:r>
              <w:t>131</w:t>
            </w:r>
          </w:p>
        </w:tc>
        <w:tc>
          <w:tcPr>
            <w:tcW w:w="1294" w:type="dxa"/>
            <w:gridSpan w:val="2"/>
            <w:tcBorders>
              <w:top w:val="nil"/>
              <w:left w:val="nil"/>
              <w:bottom w:val="nil"/>
              <w:right w:val="nil"/>
            </w:tcBorders>
          </w:tcPr>
          <w:p w14:paraId="4C243C23" w14:textId="38222F94" w:rsidR="00443CD9" w:rsidRPr="00793716" w:rsidRDefault="006D3D52" w:rsidP="006828AF">
            <w:r w:rsidRPr="00793716">
              <w:t>46</w:t>
            </w:r>
            <w:r w:rsidR="00443CD9" w:rsidRPr="00793716">
              <w:t>%</w:t>
            </w:r>
          </w:p>
        </w:tc>
        <w:tc>
          <w:tcPr>
            <w:tcW w:w="546" w:type="dxa"/>
            <w:tcBorders>
              <w:top w:val="nil"/>
              <w:left w:val="nil"/>
              <w:bottom w:val="nil"/>
              <w:right w:val="nil"/>
            </w:tcBorders>
          </w:tcPr>
          <w:p w14:paraId="2523DDBD" w14:textId="26121466" w:rsidR="00443CD9" w:rsidRPr="00793716" w:rsidRDefault="006D3D52" w:rsidP="006828AF">
            <w:r w:rsidRPr="00793716">
              <w:t>94</w:t>
            </w:r>
          </w:p>
        </w:tc>
        <w:tc>
          <w:tcPr>
            <w:tcW w:w="0" w:type="auto"/>
            <w:tcBorders>
              <w:top w:val="nil"/>
              <w:left w:val="nil"/>
              <w:bottom w:val="nil"/>
              <w:right w:val="nil"/>
            </w:tcBorders>
          </w:tcPr>
          <w:p w14:paraId="6BFE5906" w14:textId="29E420B2" w:rsidR="00443CD9" w:rsidRPr="00793716" w:rsidRDefault="006D3D52" w:rsidP="006D3D52">
            <w:r w:rsidRPr="00793716">
              <w:t>33</w:t>
            </w:r>
            <w:r w:rsidR="00443CD9" w:rsidRPr="00793716">
              <w:t>%</w:t>
            </w:r>
          </w:p>
        </w:tc>
        <w:tc>
          <w:tcPr>
            <w:tcW w:w="0" w:type="auto"/>
            <w:tcBorders>
              <w:top w:val="nil"/>
              <w:left w:val="nil"/>
              <w:bottom w:val="nil"/>
              <w:right w:val="nil"/>
            </w:tcBorders>
          </w:tcPr>
          <w:p w14:paraId="17AA3252" w14:textId="3EE6B9AA" w:rsidR="00443CD9" w:rsidRPr="00793716" w:rsidRDefault="00443CD9" w:rsidP="006828AF">
            <w:r w:rsidRPr="00793716">
              <w:t>2</w:t>
            </w:r>
            <w:r w:rsidR="006D3D52" w:rsidRPr="00793716">
              <w:t>25</w:t>
            </w:r>
          </w:p>
        </w:tc>
        <w:tc>
          <w:tcPr>
            <w:tcW w:w="0" w:type="auto"/>
            <w:tcBorders>
              <w:top w:val="nil"/>
              <w:left w:val="nil"/>
              <w:bottom w:val="nil"/>
              <w:right w:val="nil"/>
            </w:tcBorders>
          </w:tcPr>
          <w:p w14:paraId="77592012" w14:textId="136AF25C" w:rsidR="00443CD9" w:rsidRPr="00793716" w:rsidRDefault="006D3D52" w:rsidP="006D3D52">
            <w:r w:rsidRPr="00793716">
              <w:t>79</w:t>
            </w:r>
            <w:r w:rsidR="00443CD9" w:rsidRPr="00793716">
              <w:t>%</w:t>
            </w:r>
          </w:p>
        </w:tc>
      </w:tr>
      <w:tr w:rsidR="002D4546" w14:paraId="4E958D16" w14:textId="77777777" w:rsidTr="002D4546">
        <w:tc>
          <w:tcPr>
            <w:tcW w:w="3949" w:type="dxa"/>
            <w:tcBorders>
              <w:top w:val="nil"/>
              <w:left w:val="nil"/>
              <w:bottom w:val="nil"/>
              <w:right w:val="nil"/>
            </w:tcBorders>
          </w:tcPr>
          <w:p w14:paraId="2225DFEA" w14:textId="77777777" w:rsidR="00443CD9" w:rsidRPr="00431438" w:rsidRDefault="00443CD9" w:rsidP="006828AF">
            <w:r w:rsidRPr="00431438">
              <w:t>adviseurs inzake bedrijfsoverdracht</w:t>
            </w:r>
          </w:p>
        </w:tc>
        <w:tc>
          <w:tcPr>
            <w:tcW w:w="546" w:type="dxa"/>
            <w:tcBorders>
              <w:top w:val="nil"/>
              <w:left w:val="nil"/>
              <w:bottom w:val="nil"/>
              <w:right w:val="nil"/>
            </w:tcBorders>
          </w:tcPr>
          <w:p w14:paraId="220BCC35" w14:textId="2F3C8AB8" w:rsidR="00443CD9" w:rsidRPr="00431438" w:rsidRDefault="006D3D52" w:rsidP="006828AF">
            <w:r>
              <w:t>70</w:t>
            </w:r>
          </w:p>
        </w:tc>
        <w:tc>
          <w:tcPr>
            <w:tcW w:w="1294" w:type="dxa"/>
            <w:gridSpan w:val="2"/>
            <w:tcBorders>
              <w:top w:val="nil"/>
              <w:left w:val="nil"/>
              <w:bottom w:val="nil"/>
              <w:right w:val="nil"/>
            </w:tcBorders>
          </w:tcPr>
          <w:p w14:paraId="39A5C992" w14:textId="37CC4A36" w:rsidR="00443CD9" w:rsidRPr="00793716" w:rsidRDefault="006D3D52" w:rsidP="006828AF">
            <w:r w:rsidRPr="00793716">
              <w:t>24,6</w:t>
            </w:r>
            <w:r w:rsidR="00443CD9" w:rsidRPr="00793716">
              <w:t>%</w:t>
            </w:r>
          </w:p>
        </w:tc>
        <w:tc>
          <w:tcPr>
            <w:tcW w:w="546" w:type="dxa"/>
            <w:tcBorders>
              <w:top w:val="nil"/>
              <w:left w:val="nil"/>
              <w:bottom w:val="nil"/>
              <w:right w:val="nil"/>
            </w:tcBorders>
          </w:tcPr>
          <w:p w14:paraId="2832C859" w14:textId="3F7FEF6B" w:rsidR="00443CD9" w:rsidRPr="00793716" w:rsidRDefault="006D3D52" w:rsidP="006828AF">
            <w:r w:rsidRPr="00793716">
              <w:t>77</w:t>
            </w:r>
          </w:p>
        </w:tc>
        <w:tc>
          <w:tcPr>
            <w:tcW w:w="0" w:type="auto"/>
            <w:tcBorders>
              <w:top w:val="nil"/>
              <w:left w:val="nil"/>
              <w:bottom w:val="nil"/>
              <w:right w:val="nil"/>
            </w:tcBorders>
          </w:tcPr>
          <w:p w14:paraId="3F3CBDCC" w14:textId="03F356E8" w:rsidR="00443CD9" w:rsidRPr="00793716" w:rsidRDefault="006D3D52" w:rsidP="006828AF">
            <w:r w:rsidRPr="00793716">
              <w:t>27</w:t>
            </w:r>
            <w:r w:rsidR="00443CD9" w:rsidRPr="00793716">
              <w:t>%</w:t>
            </w:r>
          </w:p>
        </w:tc>
        <w:tc>
          <w:tcPr>
            <w:tcW w:w="0" w:type="auto"/>
            <w:tcBorders>
              <w:top w:val="nil"/>
              <w:left w:val="nil"/>
              <w:bottom w:val="nil"/>
              <w:right w:val="nil"/>
            </w:tcBorders>
          </w:tcPr>
          <w:p w14:paraId="184A0F2F" w14:textId="2AF13409" w:rsidR="00443CD9" w:rsidRPr="00793716" w:rsidRDefault="006D3D52" w:rsidP="006828AF">
            <w:r w:rsidRPr="00793716">
              <w:t>147</w:t>
            </w:r>
          </w:p>
        </w:tc>
        <w:tc>
          <w:tcPr>
            <w:tcW w:w="0" w:type="auto"/>
            <w:tcBorders>
              <w:top w:val="nil"/>
              <w:left w:val="nil"/>
              <w:bottom w:val="nil"/>
              <w:right w:val="nil"/>
            </w:tcBorders>
          </w:tcPr>
          <w:p w14:paraId="6C3529E8" w14:textId="775260C1" w:rsidR="00443CD9" w:rsidRPr="00793716" w:rsidRDefault="006D3D52" w:rsidP="006828AF">
            <w:r w:rsidRPr="00793716">
              <w:t>51,6</w:t>
            </w:r>
            <w:r w:rsidR="00443CD9" w:rsidRPr="00793716">
              <w:t>%</w:t>
            </w:r>
          </w:p>
        </w:tc>
      </w:tr>
      <w:tr w:rsidR="002D4546" w14:paraId="7FBEC607" w14:textId="77777777" w:rsidTr="002D4546">
        <w:tc>
          <w:tcPr>
            <w:tcW w:w="3949" w:type="dxa"/>
            <w:tcBorders>
              <w:top w:val="nil"/>
              <w:left w:val="nil"/>
              <w:bottom w:val="nil"/>
              <w:right w:val="nil"/>
            </w:tcBorders>
          </w:tcPr>
          <w:p w14:paraId="5A525CBB" w14:textId="23BBE59D" w:rsidR="00443CD9" w:rsidRPr="00431438" w:rsidRDefault="00DC2174" w:rsidP="006828AF">
            <w:r>
              <w:t>collega-</w:t>
            </w:r>
            <w:r w:rsidR="00443CD9" w:rsidRPr="00431438">
              <w:t>ondernemers</w:t>
            </w:r>
          </w:p>
        </w:tc>
        <w:tc>
          <w:tcPr>
            <w:tcW w:w="546" w:type="dxa"/>
            <w:tcBorders>
              <w:top w:val="nil"/>
              <w:left w:val="nil"/>
              <w:bottom w:val="nil"/>
              <w:right w:val="nil"/>
            </w:tcBorders>
          </w:tcPr>
          <w:p w14:paraId="24BC66AD" w14:textId="5D04E1FA" w:rsidR="00443CD9" w:rsidRPr="00431438" w:rsidRDefault="006D3D52" w:rsidP="006828AF">
            <w:r>
              <w:t>93</w:t>
            </w:r>
          </w:p>
        </w:tc>
        <w:tc>
          <w:tcPr>
            <w:tcW w:w="1294" w:type="dxa"/>
            <w:gridSpan w:val="2"/>
            <w:tcBorders>
              <w:top w:val="nil"/>
              <w:left w:val="nil"/>
              <w:bottom w:val="nil"/>
              <w:right w:val="nil"/>
            </w:tcBorders>
          </w:tcPr>
          <w:p w14:paraId="6ABBAE2C" w14:textId="6BA8CC39" w:rsidR="00443CD9" w:rsidRPr="00793716" w:rsidRDefault="006D3D52" w:rsidP="006828AF">
            <w:r w:rsidRPr="00793716">
              <w:t>32,6</w:t>
            </w:r>
            <w:r w:rsidR="00443CD9" w:rsidRPr="00793716">
              <w:t>%</w:t>
            </w:r>
          </w:p>
        </w:tc>
        <w:tc>
          <w:tcPr>
            <w:tcW w:w="546" w:type="dxa"/>
            <w:tcBorders>
              <w:top w:val="nil"/>
              <w:left w:val="nil"/>
              <w:bottom w:val="nil"/>
              <w:right w:val="nil"/>
            </w:tcBorders>
          </w:tcPr>
          <w:p w14:paraId="3D15B815" w14:textId="3425CF9A" w:rsidR="00443CD9" w:rsidRPr="00793716" w:rsidRDefault="006D3D52" w:rsidP="006828AF">
            <w:r w:rsidRPr="00793716">
              <w:t>8</w:t>
            </w:r>
          </w:p>
        </w:tc>
        <w:tc>
          <w:tcPr>
            <w:tcW w:w="0" w:type="auto"/>
            <w:tcBorders>
              <w:top w:val="nil"/>
              <w:left w:val="nil"/>
              <w:bottom w:val="nil"/>
              <w:right w:val="nil"/>
            </w:tcBorders>
          </w:tcPr>
          <w:p w14:paraId="0543DF44" w14:textId="77777777" w:rsidR="00443CD9" w:rsidRPr="00793716" w:rsidRDefault="00443CD9" w:rsidP="006828AF">
            <w:r w:rsidRPr="00793716">
              <w:t>2,8%</w:t>
            </w:r>
          </w:p>
        </w:tc>
        <w:tc>
          <w:tcPr>
            <w:tcW w:w="0" w:type="auto"/>
            <w:tcBorders>
              <w:top w:val="nil"/>
              <w:left w:val="nil"/>
              <w:bottom w:val="nil"/>
              <w:right w:val="nil"/>
            </w:tcBorders>
          </w:tcPr>
          <w:p w14:paraId="17D8DAD2" w14:textId="66F82BBA" w:rsidR="00443CD9" w:rsidRPr="00793716" w:rsidRDefault="006D3D52" w:rsidP="006828AF">
            <w:r w:rsidRPr="00793716">
              <w:t>101</w:t>
            </w:r>
          </w:p>
        </w:tc>
        <w:tc>
          <w:tcPr>
            <w:tcW w:w="0" w:type="auto"/>
            <w:tcBorders>
              <w:top w:val="nil"/>
              <w:left w:val="nil"/>
              <w:bottom w:val="nil"/>
              <w:right w:val="nil"/>
            </w:tcBorders>
          </w:tcPr>
          <w:p w14:paraId="754F56B8" w14:textId="74A34DA7" w:rsidR="00443CD9" w:rsidRPr="00793716" w:rsidRDefault="006D3D52" w:rsidP="006828AF">
            <w:r w:rsidRPr="00793716">
              <w:t>35,4</w:t>
            </w:r>
            <w:r w:rsidR="00443CD9" w:rsidRPr="00793716">
              <w:t>%</w:t>
            </w:r>
          </w:p>
        </w:tc>
      </w:tr>
      <w:tr w:rsidR="002D4546" w14:paraId="645728D8" w14:textId="77777777" w:rsidTr="002D4546">
        <w:tc>
          <w:tcPr>
            <w:tcW w:w="3949" w:type="dxa"/>
            <w:tcBorders>
              <w:top w:val="nil"/>
              <w:left w:val="nil"/>
              <w:bottom w:val="single" w:sz="4" w:space="0" w:color="auto"/>
              <w:right w:val="nil"/>
            </w:tcBorders>
          </w:tcPr>
          <w:p w14:paraId="54BFFE0B" w14:textId="6DB1E26C" w:rsidR="00443CD9" w:rsidRPr="00431438" w:rsidRDefault="004E3BA2" w:rsidP="004E3BA2">
            <w:r>
              <w:t xml:space="preserve">anderen </w:t>
            </w:r>
          </w:p>
        </w:tc>
        <w:tc>
          <w:tcPr>
            <w:tcW w:w="546" w:type="dxa"/>
            <w:tcBorders>
              <w:top w:val="nil"/>
              <w:left w:val="nil"/>
              <w:bottom w:val="single" w:sz="4" w:space="0" w:color="auto"/>
              <w:right w:val="nil"/>
            </w:tcBorders>
          </w:tcPr>
          <w:p w14:paraId="6481BD71" w14:textId="66A233B1" w:rsidR="00443CD9" w:rsidRPr="00431438" w:rsidRDefault="006D3D52" w:rsidP="006828AF">
            <w:r>
              <w:t>3</w:t>
            </w:r>
          </w:p>
        </w:tc>
        <w:tc>
          <w:tcPr>
            <w:tcW w:w="1294" w:type="dxa"/>
            <w:gridSpan w:val="2"/>
            <w:tcBorders>
              <w:top w:val="nil"/>
              <w:left w:val="nil"/>
              <w:bottom w:val="single" w:sz="4" w:space="0" w:color="auto"/>
              <w:right w:val="nil"/>
            </w:tcBorders>
          </w:tcPr>
          <w:p w14:paraId="604D82E6" w14:textId="3BFDE144" w:rsidR="00443CD9" w:rsidRPr="00793716" w:rsidRDefault="006D3D52" w:rsidP="006828AF">
            <w:r w:rsidRPr="00793716">
              <w:t>1</w:t>
            </w:r>
            <w:r w:rsidR="00443CD9" w:rsidRPr="00793716">
              <w:t>%</w:t>
            </w:r>
          </w:p>
        </w:tc>
        <w:tc>
          <w:tcPr>
            <w:tcW w:w="546" w:type="dxa"/>
            <w:tcBorders>
              <w:top w:val="nil"/>
              <w:left w:val="nil"/>
              <w:bottom w:val="single" w:sz="4" w:space="0" w:color="auto"/>
              <w:right w:val="nil"/>
            </w:tcBorders>
          </w:tcPr>
          <w:p w14:paraId="18A38C25" w14:textId="1505EB83" w:rsidR="00443CD9" w:rsidRPr="00793716" w:rsidRDefault="006D3D52" w:rsidP="006828AF">
            <w:r w:rsidRPr="00793716">
              <w:t>3</w:t>
            </w:r>
          </w:p>
        </w:tc>
        <w:tc>
          <w:tcPr>
            <w:tcW w:w="0" w:type="auto"/>
            <w:tcBorders>
              <w:top w:val="nil"/>
              <w:left w:val="nil"/>
              <w:bottom w:val="single" w:sz="4" w:space="0" w:color="auto"/>
              <w:right w:val="nil"/>
            </w:tcBorders>
          </w:tcPr>
          <w:p w14:paraId="55443212" w14:textId="7D734D33" w:rsidR="00443CD9" w:rsidRPr="00793716" w:rsidRDefault="006D3D52" w:rsidP="006D3D52">
            <w:r w:rsidRPr="00793716">
              <w:t>1</w:t>
            </w:r>
            <w:r w:rsidR="00443CD9" w:rsidRPr="00793716">
              <w:t>%</w:t>
            </w:r>
          </w:p>
        </w:tc>
        <w:tc>
          <w:tcPr>
            <w:tcW w:w="0" w:type="auto"/>
            <w:tcBorders>
              <w:top w:val="nil"/>
              <w:left w:val="nil"/>
              <w:bottom w:val="single" w:sz="4" w:space="0" w:color="auto"/>
              <w:right w:val="nil"/>
            </w:tcBorders>
          </w:tcPr>
          <w:p w14:paraId="3441B315" w14:textId="7F50447E" w:rsidR="00443CD9" w:rsidRPr="00793716" w:rsidRDefault="006D3D52" w:rsidP="006828AF">
            <w:r w:rsidRPr="00793716">
              <w:t>6</w:t>
            </w:r>
          </w:p>
        </w:tc>
        <w:tc>
          <w:tcPr>
            <w:tcW w:w="0" w:type="auto"/>
            <w:tcBorders>
              <w:top w:val="nil"/>
              <w:left w:val="nil"/>
              <w:bottom w:val="single" w:sz="4" w:space="0" w:color="auto"/>
              <w:right w:val="nil"/>
            </w:tcBorders>
          </w:tcPr>
          <w:p w14:paraId="577FFE99" w14:textId="4D435241" w:rsidR="00443CD9" w:rsidRPr="00793716" w:rsidRDefault="006D3D52" w:rsidP="006828AF">
            <w:r w:rsidRPr="00793716">
              <w:t>2</w:t>
            </w:r>
            <w:r w:rsidR="00443CD9" w:rsidRPr="00793716">
              <w:t>%</w:t>
            </w:r>
          </w:p>
        </w:tc>
      </w:tr>
    </w:tbl>
    <w:p w14:paraId="7EC6CA92" w14:textId="77777777" w:rsidR="00443CD9" w:rsidRDefault="00443CD9" w:rsidP="00E5081E"/>
    <w:p w14:paraId="2B5636A8" w14:textId="503511A7" w:rsidR="00355CF9" w:rsidRDefault="00301F55" w:rsidP="00E5081E">
      <w:pPr>
        <w:rPr>
          <w:sz w:val="24"/>
        </w:rPr>
      </w:pPr>
      <w:r w:rsidRPr="00545203">
        <w:rPr>
          <w:sz w:val="24"/>
        </w:rPr>
        <w:t>Wanneer we de link maken met de verwachte termijn van overdracht van meer dan 50% van de aandelen, blijkt uit tabel 4.1</w:t>
      </w:r>
      <w:r w:rsidR="00DC0313">
        <w:rPr>
          <w:sz w:val="24"/>
        </w:rPr>
        <w:t>6</w:t>
      </w:r>
      <w:r w:rsidRPr="00545203">
        <w:rPr>
          <w:sz w:val="24"/>
        </w:rPr>
        <w:t xml:space="preserve">. dat een </w:t>
      </w:r>
      <w:r w:rsidR="00545203" w:rsidRPr="00545203">
        <w:rPr>
          <w:sz w:val="24"/>
        </w:rPr>
        <w:t>zeer kleine minderheid</w:t>
      </w:r>
      <w:r w:rsidRPr="00545203">
        <w:rPr>
          <w:sz w:val="24"/>
        </w:rPr>
        <w:t xml:space="preserve"> van de ondern</w:t>
      </w:r>
      <w:r w:rsidR="00545203" w:rsidRPr="00545203">
        <w:rPr>
          <w:sz w:val="24"/>
        </w:rPr>
        <w:t xml:space="preserve">emers die verwachten binnen </w:t>
      </w:r>
      <w:r w:rsidR="004D074D">
        <w:rPr>
          <w:sz w:val="24"/>
        </w:rPr>
        <w:t>5</w:t>
      </w:r>
      <w:r w:rsidRPr="00545203">
        <w:rPr>
          <w:sz w:val="24"/>
        </w:rPr>
        <w:t xml:space="preserve"> jaar over te dragen de overdracht nog niet besproken hebben</w:t>
      </w:r>
      <w:r w:rsidR="00545203" w:rsidRPr="00545203">
        <w:rPr>
          <w:sz w:val="24"/>
        </w:rPr>
        <w:t xml:space="preserve"> (11/178</w:t>
      </w:r>
      <w:r w:rsidR="00003386">
        <w:rPr>
          <w:sz w:val="24"/>
        </w:rPr>
        <w:t xml:space="preserve"> </w:t>
      </w:r>
      <w:r w:rsidR="00545203" w:rsidRPr="00545203">
        <w:rPr>
          <w:sz w:val="24"/>
        </w:rPr>
        <w:t>=</w:t>
      </w:r>
      <w:r w:rsidR="00003386">
        <w:rPr>
          <w:sz w:val="24"/>
        </w:rPr>
        <w:t xml:space="preserve"> </w:t>
      </w:r>
      <w:r w:rsidR="00545203" w:rsidRPr="00545203">
        <w:rPr>
          <w:sz w:val="24"/>
        </w:rPr>
        <w:t>6,2%)</w:t>
      </w:r>
      <w:r w:rsidRPr="00545203">
        <w:rPr>
          <w:sz w:val="24"/>
        </w:rPr>
        <w:t xml:space="preserve">. </w:t>
      </w:r>
      <w:r w:rsidR="004608E7" w:rsidRPr="00545203">
        <w:rPr>
          <w:sz w:val="24"/>
        </w:rPr>
        <w:t xml:space="preserve">Dat percentage ligt lager in vergelijking met de overdracht van leiding waar </w:t>
      </w:r>
      <w:r w:rsidR="00545203" w:rsidRPr="00545203">
        <w:rPr>
          <w:sz w:val="24"/>
        </w:rPr>
        <w:t xml:space="preserve">25,9% van de </w:t>
      </w:r>
      <w:r w:rsidR="004608E7" w:rsidRPr="00545203">
        <w:rPr>
          <w:sz w:val="24"/>
        </w:rPr>
        <w:t>bedrijve</w:t>
      </w:r>
      <w:r w:rsidR="00545203" w:rsidRPr="00545203">
        <w:rPr>
          <w:sz w:val="24"/>
        </w:rPr>
        <w:t xml:space="preserve">n waar binnen een termijn van 5 </w:t>
      </w:r>
      <w:r w:rsidR="004608E7" w:rsidRPr="00545203">
        <w:rPr>
          <w:sz w:val="24"/>
        </w:rPr>
        <w:t xml:space="preserve">jaar de </w:t>
      </w:r>
      <w:r w:rsidR="0049197E" w:rsidRPr="00545203">
        <w:rPr>
          <w:sz w:val="24"/>
        </w:rPr>
        <w:t>bedrijfsleider</w:t>
      </w:r>
      <w:r w:rsidR="004608E7" w:rsidRPr="00545203">
        <w:rPr>
          <w:sz w:val="24"/>
        </w:rPr>
        <w:t xml:space="preserve"> wenst terug te treden </w:t>
      </w:r>
      <w:r w:rsidR="00B908D9" w:rsidRPr="00545203">
        <w:rPr>
          <w:sz w:val="24"/>
        </w:rPr>
        <w:t xml:space="preserve">de overdracht </w:t>
      </w:r>
      <w:r w:rsidR="004608E7" w:rsidRPr="00545203">
        <w:rPr>
          <w:sz w:val="24"/>
        </w:rPr>
        <w:t>nog met niemand besproken</w:t>
      </w:r>
      <w:r w:rsidR="0049197E" w:rsidRPr="00545203">
        <w:rPr>
          <w:sz w:val="24"/>
        </w:rPr>
        <w:t xml:space="preserve"> werd</w:t>
      </w:r>
      <w:r w:rsidR="004608E7" w:rsidRPr="00545203">
        <w:rPr>
          <w:sz w:val="24"/>
        </w:rPr>
        <w:t>.</w:t>
      </w:r>
    </w:p>
    <w:p w14:paraId="5EB89339" w14:textId="690D22D9" w:rsidR="00793716" w:rsidRPr="00055B25" w:rsidRDefault="00793716" w:rsidP="00E5081E">
      <w:pPr>
        <w:rPr>
          <w:color w:val="FF0000"/>
          <w:sz w:val="24"/>
        </w:rPr>
      </w:pPr>
      <w:r>
        <w:rPr>
          <w:sz w:val="24"/>
        </w:rPr>
        <w:t>Als we dit vergelijken met de studie inzake bedr</w:t>
      </w:r>
      <w:r w:rsidR="00042193">
        <w:rPr>
          <w:sz w:val="24"/>
        </w:rPr>
        <w:t>ijfsoverdracht uit 2015, kunnen we spreken van</w:t>
      </w:r>
      <w:r>
        <w:rPr>
          <w:sz w:val="24"/>
        </w:rPr>
        <w:t xml:space="preserve"> een positieve tendens: we stellen vast dat in 2015 nog 17,7% van de bedrijven die een eigendomsoverdracht verwachten binnen de 5 jaar er met niemand over gesproken had</w:t>
      </w:r>
      <w:r w:rsidR="00003386">
        <w:rPr>
          <w:sz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62"/>
        <w:gridCol w:w="461"/>
        <w:gridCol w:w="829"/>
        <w:gridCol w:w="577"/>
        <w:gridCol w:w="829"/>
        <w:gridCol w:w="461"/>
        <w:gridCol w:w="829"/>
        <w:gridCol w:w="461"/>
        <w:gridCol w:w="660"/>
        <w:gridCol w:w="577"/>
        <w:gridCol w:w="825"/>
      </w:tblGrid>
      <w:tr w:rsidR="003914E9" w:rsidRPr="00545203" w14:paraId="0F4380CC" w14:textId="77777777" w:rsidTr="004E2D45">
        <w:tc>
          <w:tcPr>
            <w:tcW w:w="5000" w:type="pct"/>
            <w:gridSpan w:val="11"/>
            <w:tcBorders>
              <w:bottom w:val="single" w:sz="4" w:space="0" w:color="auto"/>
            </w:tcBorders>
          </w:tcPr>
          <w:p w14:paraId="257B8900" w14:textId="68B3CAFE" w:rsidR="003914E9" w:rsidRPr="00545203" w:rsidRDefault="003914E9" w:rsidP="00DC0313">
            <w:r w:rsidRPr="00545203">
              <w:rPr>
                <w:b/>
              </w:rPr>
              <w:t>Tabel 4.1</w:t>
            </w:r>
            <w:r w:rsidR="00DC0313">
              <w:rPr>
                <w:b/>
              </w:rPr>
              <w:t>6</w:t>
            </w:r>
            <w:r w:rsidR="004608E7" w:rsidRPr="00545203">
              <w:rPr>
                <w:b/>
              </w:rPr>
              <w:t>.</w:t>
            </w:r>
            <w:r w:rsidRPr="00545203">
              <w:rPr>
                <w:b/>
              </w:rPr>
              <w:t xml:space="preserve"> :</w:t>
            </w:r>
            <w:r w:rsidRPr="00545203">
              <w:t xml:space="preserve">  </w:t>
            </w:r>
            <w:r w:rsidRPr="00545203">
              <w:rPr>
                <w:b/>
              </w:rPr>
              <w:t>Bespreking overdracht van eigendom en de termijn van overdracht</w:t>
            </w:r>
          </w:p>
        </w:tc>
      </w:tr>
      <w:tr w:rsidR="003914E9" w:rsidRPr="00545203" w14:paraId="4B42AC7D" w14:textId="77777777" w:rsidTr="004E2D45">
        <w:tc>
          <w:tcPr>
            <w:tcW w:w="1412" w:type="pct"/>
            <w:tcBorders>
              <w:top w:val="single" w:sz="4" w:space="0" w:color="auto"/>
            </w:tcBorders>
          </w:tcPr>
          <w:p w14:paraId="2BB0C3A3" w14:textId="77777777" w:rsidR="003914E9" w:rsidRPr="00545203" w:rsidRDefault="003914E9" w:rsidP="006828AF"/>
        </w:tc>
        <w:tc>
          <w:tcPr>
            <w:tcW w:w="3588" w:type="pct"/>
            <w:gridSpan w:val="10"/>
            <w:tcBorders>
              <w:top w:val="single" w:sz="4" w:space="0" w:color="auto"/>
            </w:tcBorders>
          </w:tcPr>
          <w:p w14:paraId="374E2087" w14:textId="77777777" w:rsidR="003914E9" w:rsidRPr="00545203" w:rsidRDefault="003914E9" w:rsidP="006828AF">
            <w:pPr>
              <w:jc w:val="center"/>
              <w:rPr>
                <w:i/>
              </w:rPr>
            </w:pPr>
            <w:r w:rsidRPr="00545203">
              <w:rPr>
                <w:i/>
              </w:rPr>
              <w:t>Termijn overdracht van meer dan 50% van de aandelen:</w:t>
            </w:r>
          </w:p>
        </w:tc>
      </w:tr>
      <w:tr w:rsidR="003914E9" w:rsidRPr="00545203" w14:paraId="685F1A8E" w14:textId="77777777" w:rsidTr="00B908D9">
        <w:tc>
          <w:tcPr>
            <w:tcW w:w="1412" w:type="pct"/>
            <w:tcBorders>
              <w:bottom w:val="single" w:sz="4" w:space="0" w:color="auto"/>
            </w:tcBorders>
          </w:tcPr>
          <w:p w14:paraId="57E02242" w14:textId="77777777" w:rsidR="003914E9" w:rsidRPr="00545203" w:rsidRDefault="003914E9" w:rsidP="006828AF"/>
        </w:tc>
        <w:tc>
          <w:tcPr>
            <w:tcW w:w="711" w:type="pct"/>
            <w:gridSpan w:val="2"/>
            <w:tcBorders>
              <w:bottom w:val="single" w:sz="4" w:space="0" w:color="auto"/>
            </w:tcBorders>
          </w:tcPr>
          <w:p w14:paraId="4C8F1890" w14:textId="77777777" w:rsidR="003914E9" w:rsidRPr="00545203" w:rsidRDefault="003914E9" w:rsidP="006828AF">
            <w:pPr>
              <w:jc w:val="center"/>
            </w:pPr>
            <w:r w:rsidRPr="00545203">
              <w:t>0-2 jaar</w:t>
            </w:r>
          </w:p>
        </w:tc>
        <w:tc>
          <w:tcPr>
            <w:tcW w:w="775" w:type="pct"/>
            <w:gridSpan w:val="2"/>
            <w:tcBorders>
              <w:bottom w:val="single" w:sz="4" w:space="0" w:color="auto"/>
            </w:tcBorders>
            <w:shd w:val="clear" w:color="auto" w:fill="EEECE1" w:themeFill="background2"/>
          </w:tcPr>
          <w:p w14:paraId="28AE3D4E" w14:textId="77777777" w:rsidR="003914E9" w:rsidRPr="00545203" w:rsidRDefault="003914E9" w:rsidP="006828AF">
            <w:pPr>
              <w:jc w:val="center"/>
            </w:pPr>
            <w:r w:rsidRPr="00545203">
              <w:t>3-5 jaar</w:t>
            </w:r>
          </w:p>
        </w:tc>
        <w:tc>
          <w:tcPr>
            <w:tcW w:w="711" w:type="pct"/>
            <w:gridSpan w:val="2"/>
            <w:tcBorders>
              <w:bottom w:val="single" w:sz="4" w:space="0" w:color="auto"/>
            </w:tcBorders>
          </w:tcPr>
          <w:p w14:paraId="3F72AFE1" w14:textId="77777777" w:rsidR="003914E9" w:rsidRPr="00545203" w:rsidRDefault="003914E9" w:rsidP="006828AF">
            <w:pPr>
              <w:jc w:val="center"/>
            </w:pPr>
            <w:r w:rsidRPr="00545203">
              <w:t>6-10 jaar</w:t>
            </w:r>
          </w:p>
        </w:tc>
        <w:tc>
          <w:tcPr>
            <w:tcW w:w="618" w:type="pct"/>
            <w:gridSpan w:val="2"/>
            <w:tcBorders>
              <w:bottom w:val="single" w:sz="4" w:space="0" w:color="auto"/>
            </w:tcBorders>
            <w:shd w:val="clear" w:color="auto" w:fill="EEECE1" w:themeFill="background2"/>
          </w:tcPr>
          <w:p w14:paraId="2DD21CB6" w14:textId="77777777" w:rsidR="003914E9" w:rsidRPr="00545203" w:rsidRDefault="003914E9" w:rsidP="006828AF">
            <w:pPr>
              <w:jc w:val="center"/>
            </w:pPr>
            <w:r w:rsidRPr="00545203">
              <w:t>&gt;10 jaar</w:t>
            </w:r>
          </w:p>
        </w:tc>
        <w:tc>
          <w:tcPr>
            <w:tcW w:w="773" w:type="pct"/>
            <w:gridSpan w:val="2"/>
            <w:tcBorders>
              <w:bottom w:val="single" w:sz="4" w:space="0" w:color="auto"/>
            </w:tcBorders>
          </w:tcPr>
          <w:p w14:paraId="70A44104" w14:textId="77777777" w:rsidR="003914E9" w:rsidRPr="00545203" w:rsidRDefault="003914E9" w:rsidP="006828AF">
            <w:pPr>
              <w:jc w:val="center"/>
            </w:pPr>
            <w:r w:rsidRPr="00545203">
              <w:t>onbekend</w:t>
            </w:r>
          </w:p>
        </w:tc>
      </w:tr>
      <w:tr w:rsidR="003914E9" w:rsidRPr="00545203" w14:paraId="7BC1AE3E" w14:textId="77777777" w:rsidTr="00B908D9">
        <w:tc>
          <w:tcPr>
            <w:tcW w:w="1412" w:type="pct"/>
            <w:tcBorders>
              <w:top w:val="single" w:sz="4" w:space="0" w:color="auto"/>
            </w:tcBorders>
            <w:tcMar>
              <w:left w:w="28" w:type="dxa"/>
              <w:right w:w="28" w:type="dxa"/>
            </w:tcMar>
          </w:tcPr>
          <w:p w14:paraId="238AAD34" w14:textId="77777777" w:rsidR="003914E9" w:rsidRPr="00545203" w:rsidRDefault="003914E9" w:rsidP="004E2D45">
            <w:pPr>
              <w:jc w:val="left"/>
              <w:rPr>
                <w:i/>
              </w:rPr>
            </w:pPr>
            <w:r w:rsidRPr="00545203">
              <w:rPr>
                <w:i/>
              </w:rPr>
              <w:t xml:space="preserve">Overdracht van </w:t>
            </w:r>
            <w:r w:rsidR="004E2D45" w:rsidRPr="00545203">
              <w:rPr>
                <w:i/>
              </w:rPr>
              <w:t>eigendom</w:t>
            </w:r>
            <w:r w:rsidRPr="00545203">
              <w:rPr>
                <w:i/>
              </w:rPr>
              <w:t>:</w:t>
            </w:r>
          </w:p>
        </w:tc>
        <w:tc>
          <w:tcPr>
            <w:tcW w:w="254" w:type="pct"/>
            <w:tcBorders>
              <w:top w:val="single" w:sz="4" w:space="0" w:color="auto"/>
            </w:tcBorders>
          </w:tcPr>
          <w:p w14:paraId="1A2361C9" w14:textId="77777777" w:rsidR="003914E9" w:rsidRPr="00545203" w:rsidRDefault="003914E9" w:rsidP="006828AF">
            <w:pPr>
              <w:jc w:val="center"/>
            </w:pPr>
            <w:r w:rsidRPr="00545203">
              <w:t>N</w:t>
            </w:r>
          </w:p>
        </w:tc>
        <w:tc>
          <w:tcPr>
            <w:tcW w:w="457" w:type="pct"/>
            <w:tcBorders>
              <w:top w:val="single" w:sz="4" w:space="0" w:color="auto"/>
            </w:tcBorders>
          </w:tcPr>
          <w:p w14:paraId="5A6B10D8" w14:textId="77777777" w:rsidR="003914E9" w:rsidRPr="00545203" w:rsidRDefault="003914E9" w:rsidP="006828AF">
            <w:pPr>
              <w:jc w:val="center"/>
            </w:pPr>
            <w:r w:rsidRPr="00545203">
              <w:t>%</w:t>
            </w:r>
          </w:p>
        </w:tc>
        <w:tc>
          <w:tcPr>
            <w:tcW w:w="318" w:type="pct"/>
            <w:tcBorders>
              <w:top w:val="single" w:sz="4" w:space="0" w:color="auto"/>
            </w:tcBorders>
            <w:shd w:val="clear" w:color="auto" w:fill="EEECE1" w:themeFill="background2"/>
          </w:tcPr>
          <w:p w14:paraId="58720A7B" w14:textId="77777777" w:rsidR="003914E9" w:rsidRPr="00545203" w:rsidRDefault="003914E9" w:rsidP="006828AF">
            <w:pPr>
              <w:jc w:val="center"/>
            </w:pPr>
            <w:r w:rsidRPr="00545203">
              <w:t>N</w:t>
            </w:r>
          </w:p>
        </w:tc>
        <w:tc>
          <w:tcPr>
            <w:tcW w:w="457" w:type="pct"/>
            <w:tcBorders>
              <w:top w:val="single" w:sz="4" w:space="0" w:color="auto"/>
            </w:tcBorders>
            <w:shd w:val="clear" w:color="auto" w:fill="EEECE1" w:themeFill="background2"/>
          </w:tcPr>
          <w:p w14:paraId="2A08EC9F" w14:textId="77777777" w:rsidR="003914E9" w:rsidRPr="00545203" w:rsidRDefault="003914E9" w:rsidP="006828AF">
            <w:pPr>
              <w:jc w:val="center"/>
            </w:pPr>
            <w:r w:rsidRPr="00545203">
              <w:t>%</w:t>
            </w:r>
          </w:p>
        </w:tc>
        <w:tc>
          <w:tcPr>
            <w:tcW w:w="254" w:type="pct"/>
            <w:tcBorders>
              <w:top w:val="single" w:sz="4" w:space="0" w:color="auto"/>
            </w:tcBorders>
          </w:tcPr>
          <w:p w14:paraId="336A64BB" w14:textId="77777777" w:rsidR="003914E9" w:rsidRPr="00545203" w:rsidRDefault="003914E9" w:rsidP="006828AF">
            <w:pPr>
              <w:jc w:val="center"/>
            </w:pPr>
            <w:r w:rsidRPr="00545203">
              <w:t>N</w:t>
            </w:r>
          </w:p>
        </w:tc>
        <w:tc>
          <w:tcPr>
            <w:tcW w:w="457" w:type="pct"/>
            <w:tcBorders>
              <w:top w:val="single" w:sz="4" w:space="0" w:color="auto"/>
            </w:tcBorders>
          </w:tcPr>
          <w:p w14:paraId="13A73307" w14:textId="77777777" w:rsidR="003914E9" w:rsidRPr="00545203" w:rsidRDefault="003914E9" w:rsidP="006828AF">
            <w:pPr>
              <w:jc w:val="center"/>
            </w:pPr>
            <w:r w:rsidRPr="00545203">
              <w:t>%</w:t>
            </w:r>
          </w:p>
        </w:tc>
        <w:tc>
          <w:tcPr>
            <w:tcW w:w="254" w:type="pct"/>
            <w:tcBorders>
              <w:top w:val="single" w:sz="4" w:space="0" w:color="auto"/>
            </w:tcBorders>
            <w:shd w:val="clear" w:color="auto" w:fill="EEECE1" w:themeFill="background2"/>
          </w:tcPr>
          <w:p w14:paraId="105D45E6" w14:textId="77777777" w:rsidR="003914E9" w:rsidRPr="00545203" w:rsidRDefault="003914E9" w:rsidP="006828AF">
            <w:pPr>
              <w:jc w:val="center"/>
            </w:pPr>
            <w:r w:rsidRPr="00545203">
              <w:t>N</w:t>
            </w:r>
          </w:p>
        </w:tc>
        <w:tc>
          <w:tcPr>
            <w:tcW w:w="364" w:type="pct"/>
            <w:tcBorders>
              <w:top w:val="single" w:sz="4" w:space="0" w:color="auto"/>
            </w:tcBorders>
            <w:shd w:val="clear" w:color="auto" w:fill="EEECE1" w:themeFill="background2"/>
          </w:tcPr>
          <w:p w14:paraId="654F3E6D" w14:textId="77777777" w:rsidR="003914E9" w:rsidRPr="00545203" w:rsidRDefault="003914E9" w:rsidP="006828AF">
            <w:pPr>
              <w:jc w:val="center"/>
            </w:pPr>
            <w:r w:rsidRPr="00545203">
              <w:t>%</w:t>
            </w:r>
          </w:p>
        </w:tc>
        <w:tc>
          <w:tcPr>
            <w:tcW w:w="318" w:type="pct"/>
            <w:tcBorders>
              <w:top w:val="single" w:sz="4" w:space="0" w:color="auto"/>
            </w:tcBorders>
          </w:tcPr>
          <w:p w14:paraId="2C1ACC71" w14:textId="77777777" w:rsidR="003914E9" w:rsidRPr="00545203" w:rsidRDefault="003914E9" w:rsidP="006828AF">
            <w:pPr>
              <w:jc w:val="center"/>
            </w:pPr>
            <w:r w:rsidRPr="00545203">
              <w:t>N</w:t>
            </w:r>
          </w:p>
        </w:tc>
        <w:tc>
          <w:tcPr>
            <w:tcW w:w="455" w:type="pct"/>
            <w:tcBorders>
              <w:top w:val="single" w:sz="4" w:space="0" w:color="auto"/>
            </w:tcBorders>
          </w:tcPr>
          <w:p w14:paraId="1B21D3A9" w14:textId="77777777" w:rsidR="003914E9" w:rsidRPr="00545203" w:rsidRDefault="003914E9" w:rsidP="006828AF">
            <w:pPr>
              <w:jc w:val="center"/>
            </w:pPr>
            <w:r w:rsidRPr="00545203">
              <w:t>%</w:t>
            </w:r>
          </w:p>
        </w:tc>
      </w:tr>
      <w:tr w:rsidR="003914E9" w:rsidRPr="00545203" w14:paraId="1AB067E6" w14:textId="77777777" w:rsidTr="00B908D9">
        <w:tc>
          <w:tcPr>
            <w:tcW w:w="1412" w:type="pct"/>
            <w:tcMar>
              <w:left w:w="28" w:type="dxa"/>
              <w:right w:w="28" w:type="dxa"/>
            </w:tcMar>
          </w:tcPr>
          <w:p w14:paraId="50467509" w14:textId="77777777" w:rsidR="003914E9" w:rsidRPr="00545203" w:rsidRDefault="004E2D45" w:rsidP="006828AF">
            <w:r w:rsidRPr="00545203">
              <w:t>Niet besproken</w:t>
            </w:r>
          </w:p>
        </w:tc>
        <w:tc>
          <w:tcPr>
            <w:tcW w:w="254" w:type="pct"/>
          </w:tcPr>
          <w:p w14:paraId="3A04C57E" w14:textId="16503B1A" w:rsidR="003914E9" w:rsidRPr="00545203" w:rsidRDefault="00055B25" w:rsidP="006828AF">
            <w:pPr>
              <w:jc w:val="center"/>
            </w:pPr>
            <w:r w:rsidRPr="00545203">
              <w:t>2</w:t>
            </w:r>
          </w:p>
        </w:tc>
        <w:tc>
          <w:tcPr>
            <w:tcW w:w="457" w:type="pct"/>
          </w:tcPr>
          <w:p w14:paraId="641949D7" w14:textId="737151AC" w:rsidR="003914E9" w:rsidRPr="00545203" w:rsidRDefault="00055B25" w:rsidP="006828AF">
            <w:pPr>
              <w:jc w:val="center"/>
            </w:pPr>
            <w:r w:rsidRPr="00545203">
              <w:t>2,3</w:t>
            </w:r>
            <w:r w:rsidR="003914E9" w:rsidRPr="00545203">
              <w:t>%</w:t>
            </w:r>
          </w:p>
        </w:tc>
        <w:tc>
          <w:tcPr>
            <w:tcW w:w="318" w:type="pct"/>
            <w:shd w:val="clear" w:color="auto" w:fill="EEECE1" w:themeFill="background2"/>
          </w:tcPr>
          <w:p w14:paraId="3932997E" w14:textId="4BAD4994" w:rsidR="003914E9" w:rsidRPr="00545203" w:rsidRDefault="00055B25" w:rsidP="006828AF">
            <w:pPr>
              <w:jc w:val="center"/>
            </w:pPr>
            <w:r w:rsidRPr="00545203">
              <w:t>9</w:t>
            </w:r>
          </w:p>
        </w:tc>
        <w:tc>
          <w:tcPr>
            <w:tcW w:w="457" w:type="pct"/>
            <w:shd w:val="clear" w:color="auto" w:fill="EEECE1" w:themeFill="background2"/>
          </w:tcPr>
          <w:p w14:paraId="65374F30" w14:textId="0BDED9D9" w:rsidR="003914E9" w:rsidRPr="00545203" w:rsidRDefault="00055B25" w:rsidP="006828AF">
            <w:pPr>
              <w:jc w:val="center"/>
            </w:pPr>
            <w:r w:rsidRPr="00545203">
              <w:t>9,8</w:t>
            </w:r>
            <w:r w:rsidR="003914E9" w:rsidRPr="00545203">
              <w:t>%</w:t>
            </w:r>
          </w:p>
        </w:tc>
        <w:tc>
          <w:tcPr>
            <w:tcW w:w="254" w:type="pct"/>
          </w:tcPr>
          <w:p w14:paraId="15E5CB2B" w14:textId="03826146" w:rsidR="003914E9" w:rsidRPr="00545203" w:rsidRDefault="00055B25" w:rsidP="006828AF">
            <w:pPr>
              <w:jc w:val="center"/>
            </w:pPr>
            <w:r w:rsidRPr="00545203">
              <w:t>6</w:t>
            </w:r>
          </w:p>
        </w:tc>
        <w:tc>
          <w:tcPr>
            <w:tcW w:w="457" w:type="pct"/>
          </w:tcPr>
          <w:p w14:paraId="2BAFE539" w14:textId="16B56346" w:rsidR="003914E9" w:rsidRPr="00545203" w:rsidRDefault="00055B25" w:rsidP="006828AF">
            <w:pPr>
              <w:jc w:val="center"/>
            </w:pPr>
            <w:r w:rsidRPr="00545203">
              <w:t>10,2</w:t>
            </w:r>
            <w:r w:rsidR="003914E9" w:rsidRPr="00545203">
              <w:t>%</w:t>
            </w:r>
          </w:p>
        </w:tc>
        <w:tc>
          <w:tcPr>
            <w:tcW w:w="254" w:type="pct"/>
            <w:shd w:val="clear" w:color="auto" w:fill="EEECE1" w:themeFill="background2"/>
          </w:tcPr>
          <w:p w14:paraId="15F982D1" w14:textId="0C9440B3" w:rsidR="003914E9" w:rsidRPr="00545203" w:rsidRDefault="00055B25" w:rsidP="006828AF">
            <w:pPr>
              <w:jc w:val="center"/>
            </w:pPr>
            <w:r w:rsidRPr="00545203">
              <w:t>5</w:t>
            </w:r>
          </w:p>
        </w:tc>
        <w:tc>
          <w:tcPr>
            <w:tcW w:w="364" w:type="pct"/>
            <w:shd w:val="clear" w:color="auto" w:fill="EEECE1" w:themeFill="background2"/>
            <w:tcMar>
              <w:left w:w="28" w:type="dxa"/>
              <w:right w:w="28" w:type="dxa"/>
            </w:tcMar>
          </w:tcPr>
          <w:p w14:paraId="201C4DDD" w14:textId="77777777" w:rsidR="003914E9" w:rsidRPr="00545203" w:rsidRDefault="003914E9" w:rsidP="006828AF">
            <w:pPr>
              <w:jc w:val="center"/>
            </w:pPr>
            <w:r w:rsidRPr="00545203">
              <w:t>33,3%</w:t>
            </w:r>
          </w:p>
        </w:tc>
        <w:tc>
          <w:tcPr>
            <w:tcW w:w="318" w:type="pct"/>
          </w:tcPr>
          <w:p w14:paraId="78E3EB20" w14:textId="4379BED3" w:rsidR="003914E9" w:rsidRPr="00545203" w:rsidRDefault="00055B25" w:rsidP="006828AF">
            <w:pPr>
              <w:jc w:val="center"/>
            </w:pPr>
            <w:r w:rsidRPr="00545203">
              <w:t>17</w:t>
            </w:r>
          </w:p>
        </w:tc>
        <w:tc>
          <w:tcPr>
            <w:tcW w:w="455" w:type="pct"/>
          </w:tcPr>
          <w:p w14:paraId="5AC034A4" w14:textId="378A2D44" w:rsidR="003914E9" w:rsidRPr="00545203" w:rsidRDefault="00055B25" w:rsidP="006828AF">
            <w:pPr>
              <w:jc w:val="center"/>
            </w:pPr>
            <w:r w:rsidRPr="00545203">
              <w:t>12,1</w:t>
            </w:r>
            <w:r w:rsidR="003914E9" w:rsidRPr="00545203">
              <w:t>%</w:t>
            </w:r>
          </w:p>
        </w:tc>
      </w:tr>
      <w:tr w:rsidR="003914E9" w:rsidRPr="00545203" w14:paraId="3108935A" w14:textId="77777777" w:rsidTr="00B908D9">
        <w:tc>
          <w:tcPr>
            <w:tcW w:w="1412" w:type="pct"/>
            <w:tcMar>
              <w:left w:w="28" w:type="dxa"/>
              <w:right w:w="28" w:type="dxa"/>
            </w:tcMar>
          </w:tcPr>
          <w:p w14:paraId="7C8EA0BE" w14:textId="77777777" w:rsidR="003914E9" w:rsidRPr="00545203" w:rsidRDefault="004E2D45" w:rsidP="006828AF">
            <w:pPr>
              <w:autoSpaceDE w:val="0"/>
              <w:autoSpaceDN w:val="0"/>
              <w:adjustRightInd w:val="0"/>
              <w:ind w:right="60"/>
              <w:jc w:val="left"/>
              <w:rPr>
                <w:rFonts w:cs="Times New Roman"/>
                <w:color w:val="000000"/>
              </w:rPr>
            </w:pPr>
            <w:r w:rsidRPr="00545203">
              <w:rPr>
                <w:rFonts w:cs="Times New Roman"/>
                <w:color w:val="000000"/>
              </w:rPr>
              <w:t>Wel besproken</w:t>
            </w:r>
          </w:p>
        </w:tc>
        <w:tc>
          <w:tcPr>
            <w:tcW w:w="254" w:type="pct"/>
          </w:tcPr>
          <w:p w14:paraId="06B99017" w14:textId="70984682" w:rsidR="003914E9" w:rsidRPr="00545203" w:rsidRDefault="00055B25" w:rsidP="006828AF">
            <w:pPr>
              <w:jc w:val="center"/>
            </w:pPr>
            <w:r w:rsidRPr="00545203">
              <w:t>84</w:t>
            </w:r>
          </w:p>
        </w:tc>
        <w:tc>
          <w:tcPr>
            <w:tcW w:w="457" w:type="pct"/>
          </w:tcPr>
          <w:p w14:paraId="17D96799" w14:textId="45CC56AF" w:rsidR="003914E9" w:rsidRPr="00545203" w:rsidRDefault="00055B25" w:rsidP="006828AF">
            <w:pPr>
              <w:jc w:val="center"/>
            </w:pPr>
            <w:r w:rsidRPr="00545203">
              <w:t>97,7</w:t>
            </w:r>
            <w:r w:rsidR="003914E9" w:rsidRPr="00545203">
              <w:t>%</w:t>
            </w:r>
          </w:p>
        </w:tc>
        <w:tc>
          <w:tcPr>
            <w:tcW w:w="318" w:type="pct"/>
            <w:shd w:val="clear" w:color="auto" w:fill="EEECE1" w:themeFill="background2"/>
          </w:tcPr>
          <w:p w14:paraId="0A6816A0" w14:textId="5FB0DB50" w:rsidR="003914E9" w:rsidRPr="00545203" w:rsidRDefault="00055B25" w:rsidP="006828AF">
            <w:pPr>
              <w:jc w:val="center"/>
            </w:pPr>
            <w:r w:rsidRPr="00545203">
              <w:t>83</w:t>
            </w:r>
          </w:p>
        </w:tc>
        <w:tc>
          <w:tcPr>
            <w:tcW w:w="457" w:type="pct"/>
            <w:shd w:val="clear" w:color="auto" w:fill="EEECE1" w:themeFill="background2"/>
          </w:tcPr>
          <w:p w14:paraId="5638BAE3" w14:textId="282FA44F" w:rsidR="003914E9" w:rsidRPr="00545203" w:rsidRDefault="00055B25" w:rsidP="00055B25">
            <w:pPr>
              <w:jc w:val="center"/>
            </w:pPr>
            <w:r w:rsidRPr="00545203">
              <w:t>90,2</w:t>
            </w:r>
            <w:r w:rsidR="003914E9" w:rsidRPr="00545203">
              <w:t>%</w:t>
            </w:r>
          </w:p>
        </w:tc>
        <w:tc>
          <w:tcPr>
            <w:tcW w:w="254" w:type="pct"/>
          </w:tcPr>
          <w:p w14:paraId="59666A3C" w14:textId="5529BE56" w:rsidR="003914E9" w:rsidRPr="00545203" w:rsidRDefault="00055B25" w:rsidP="006828AF">
            <w:pPr>
              <w:jc w:val="center"/>
            </w:pPr>
            <w:r w:rsidRPr="00545203">
              <w:t>53</w:t>
            </w:r>
          </w:p>
        </w:tc>
        <w:tc>
          <w:tcPr>
            <w:tcW w:w="457" w:type="pct"/>
          </w:tcPr>
          <w:p w14:paraId="49065C7C" w14:textId="501150AA" w:rsidR="003914E9" w:rsidRPr="00545203" w:rsidRDefault="00055B25" w:rsidP="006828AF">
            <w:pPr>
              <w:jc w:val="center"/>
            </w:pPr>
            <w:r w:rsidRPr="00545203">
              <w:t>89,8</w:t>
            </w:r>
            <w:r w:rsidR="003914E9" w:rsidRPr="00545203">
              <w:t>%</w:t>
            </w:r>
          </w:p>
        </w:tc>
        <w:tc>
          <w:tcPr>
            <w:tcW w:w="254" w:type="pct"/>
            <w:shd w:val="clear" w:color="auto" w:fill="EEECE1" w:themeFill="background2"/>
          </w:tcPr>
          <w:p w14:paraId="1416CEFA" w14:textId="732D6257" w:rsidR="003914E9" w:rsidRPr="00545203" w:rsidRDefault="00055B25" w:rsidP="006828AF">
            <w:pPr>
              <w:jc w:val="center"/>
            </w:pPr>
            <w:r w:rsidRPr="00545203">
              <w:t>10</w:t>
            </w:r>
          </w:p>
        </w:tc>
        <w:tc>
          <w:tcPr>
            <w:tcW w:w="364" w:type="pct"/>
            <w:shd w:val="clear" w:color="auto" w:fill="EEECE1" w:themeFill="background2"/>
            <w:tcMar>
              <w:left w:w="28" w:type="dxa"/>
              <w:right w:w="28" w:type="dxa"/>
            </w:tcMar>
          </w:tcPr>
          <w:p w14:paraId="4A0EFCB3" w14:textId="77777777" w:rsidR="003914E9" w:rsidRPr="00545203" w:rsidRDefault="003914E9" w:rsidP="006828AF">
            <w:pPr>
              <w:jc w:val="center"/>
            </w:pPr>
            <w:r w:rsidRPr="00545203">
              <w:t>66,7%</w:t>
            </w:r>
          </w:p>
        </w:tc>
        <w:tc>
          <w:tcPr>
            <w:tcW w:w="318" w:type="pct"/>
          </w:tcPr>
          <w:p w14:paraId="3C013B7D" w14:textId="72D2D92D" w:rsidR="003914E9" w:rsidRPr="00545203" w:rsidRDefault="00055B25" w:rsidP="006828AF">
            <w:pPr>
              <w:jc w:val="center"/>
            </w:pPr>
            <w:r w:rsidRPr="00545203">
              <w:t>52</w:t>
            </w:r>
          </w:p>
        </w:tc>
        <w:tc>
          <w:tcPr>
            <w:tcW w:w="455" w:type="pct"/>
            <w:tcMar>
              <w:left w:w="28" w:type="dxa"/>
              <w:right w:w="28" w:type="dxa"/>
            </w:tcMar>
          </w:tcPr>
          <w:p w14:paraId="165409CC" w14:textId="05E1160A" w:rsidR="003914E9" w:rsidRPr="00545203" w:rsidRDefault="00055B25" w:rsidP="006828AF">
            <w:pPr>
              <w:jc w:val="center"/>
            </w:pPr>
            <w:r w:rsidRPr="00545203">
              <w:t>87,9</w:t>
            </w:r>
            <w:r w:rsidR="003914E9" w:rsidRPr="00545203">
              <w:t>%</w:t>
            </w:r>
          </w:p>
        </w:tc>
      </w:tr>
      <w:tr w:rsidR="003914E9" w14:paraId="41F39764" w14:textId="77777777" w:rsidTr="00B908D9">
        <w:tc>
          <w:tcPr>
            <w:tcW w:w="1412" w:type="pct"/>
            <w:tcBorders>
              <w:top w:val="single" w:sz="4" w:space="0" w:color="auto"/>
              <w:bottom w:val="single" w:sz="4" w:space="0" w:color="auto"/>
            </w:tcBorders>
            <w:tcMar>
              <w:left w:w="28" w:type="dxa"/>
              <w:right w:w="28" w:type="dxa"/>
            </w:tcMar>
          </w:tcPr>
          <w:p w14:paraId="3109BF09" w14:textId="37A2B360" w:rsidR="003914E9" w:rsidRPr="00545203" w:rsidRDefault="00055B25" w:rsidP="006828AF">
            <w:pPr>
              <w:jc w:val="left"/>
            </w:pPr>
            <w:r w:rsidRPr="00545203">
              <w:t>N = 321</w:t>
            </w:r>
          </w:p>
        </w:tc>
        <w:tc>
          <w:tcPr>
            <w:tcW w:w="254" w:type="pct"/>
            <w:tcBorders>
              <w:top w:val="single" w:sz="4" w:space="0" w:color="auto"/>
              <w:bottom w:val="single" w:sz="4" w:space="0" w:color="auto"/>
            </w:tcBorders>
          </w:tcPr>
          <w:p w14:paraId="5DF27FDA" w14:textId="56659FA5" w:rsidR="003914E9" w:rsidRPr="00545203" w:rsidRDefault="00055B25" w:rsidP="006828AF">
            <w:pPr>
              <w:jc w:val="center"/>
            </w:pPr>
            <w:r w:rsidRPr="00545203">
              <w:t>86</w:t>
            </w:r>
          </w:p>
        </w:tc>
        <w:tc>
          <w:tcPr>
            <w:tcW w:w="457" w:type="pct"/>
            <w:tcBorders>
              <w:top w:val="single" w:sz="4" w:space="0" w:color="auto"/>
              <w:bottom w:val="single" w:sz="4" w:space="0" w:color="auto"/>
            </w:tcBorders>
            <w:tcMar>
              <w:left w:w="28" w:type="dxa"/>
              <w:right w:w="28" w:type="dxa"/>
            </w:tcMar>
          </w:tcPr>
          <w:p w14:paraId="3B1FC841" w14:textId="77777777" w:rsidR="003914E9" w:rsidRPr="00545203" w:rsidRDefault="003914E9" w:rsidP="006828AF">
            <w:pPr>
              <w:jc w:val="center"/>
            </w:pPr>
            <w:r w:rsidRPr="00545203">
              <w:t>100%</w:t>
            </w:r>
          </w:p>
        </w:tc>
        <w:tc>
          <w:tcPr>
            <w:tcW w:w="318" w:type="pct"/>
            <w:tcBorders>
              <w:top w:val="single" w:sz="4" w:space="0" w:color="auto"/>
              <w:bottom w:val="single" w:sz="4" w:space="0" w:color="auto"/>
            </w:tcBorders>
            <w:shd w:val="clear" w:color="auto" w:fill="EEECE1" w:themeFill="background2"/>
          </w:tcPr>
          <w:p w14:paraId="4D523B55" w14:textId="304BEF2E" w:rsidR="003914E9" w:rsidRPr="00545203" w:rsidRDefault="00055B25" w:rsidP="00055B25">
            <w:pPr>
              <w:jc w:val="center"/>
            </w:pPr>
            <w:r w:rsidRPr="00545203">
              <w:t>92</w:t>
            </w:r>
          </w:p>
        </w:tc>
        <w:tc>
          <w:tcPr>
            <w:tcW w:w="457" w:type="pct"/>
            <w:tcBorders>
              <w:top w:val="single" w:sz="4" w:space="0" w:color="auto"/>
              <w:bottom w:val="single" w:sz="4" w:space="0" w:color="auto"/>
            </w:tcBorders>
            <w:shd w:val="clear" w:color="auto" w:fill="EEECE1" w:themeFill="background2"/>
            <w:tcMar>
              <w:left w:w="28" w:type="dxa"/>
              <w:right w:w="28" w:type="dxa"/>
            </w:tcMar>
          </w:tcPr>
          <w:p w14:paraId="66BAFDEC" w14:textId="77777777" w:rsidR="003914E9" w:rsidRPr="00545203" w:rsidRDefault="003914E9" w:rsidP="006828AF">
            <w:pPr>
              <w:jc w:val="center"/>
            </w:pPr>
            <w:r w:rsidRPr="00545203">
              <w:t>100%</w:t>
            </w:r>
          </w:p>
        </w:tc>
        <w:tc>
          <w:tcPr>
            <w:tcW w:w="254" w:type="pct"/>
            <w:tcBorders>
              <w:top w:val="single" w:sz="4" w:space="0" w:color="auto"/>
              <w:bottom w:val="single" w:sz="4" w:space="0" w:color="auto"/>
            </w:tcBorders>
          </w:tcPr>
          <w:p w14:paraId="2EAC42F8" w14:textId="6B837F50" w:rsidR="003914E9" w:rsidRPr="00545203" w:rsidRDefault="00055B25" w:rsidP="006828AF">
            <w:pPr>
              <w:jc w:val="center"/>
            </w:pPr>
            <w:r w:rsidRPr="00545203">
              <w:t>59</w:t>
            </w:r>
          </w:p>
        </w:tc>
        <w:tc>
          <w:tcPr>
            <w:tcW w:w="457" w:type="pct"/>
            <w:tcBorders>
              <w:top w:val="single" w:sz="4" w:space="0" w:color="auto"/>
              <w:bottom w:val="single" w:sz="4" w:space="0" w:color="auto"/>
            </w:tcBorders>
            <w:tcMar>
              <w:left w:w="28" w:type="dxa"/>
              <w:right w:w="28" w:type="dxa"/>
            </w:tcMar>
          </w:tcPr>
          <w:p w14:paraId="2191DDB7" w14:textId="77777777" w:rsidR="003914E9" w:rsidRPr="00545203" w:rsidRDefault="003914E9" w:rsidP="006828AF">
            <w:pPr>
              <w:jc w:val="center"/>
            </w:pPr>
            <w:r w:rsidRPr="00545203">
              <w:t>100%</w:t>
            </w:r>
          </w:p>
        </w:tc>
        <w:tc>
          <w:tcPr>
            <w:tcW w:w="254" w:type="pct"/>
            <w:tcBorders>
              <w:top w:val="single" w:sz="4" w:space="0" w:color="auto"/>
              <w:bottom w:val="single" w:sz="4" w:space="0" w:color="auto"/>
            </w:tcBorders>
            <w:shd w:val="clear" w:color="auto" w:fill="EEECE1" w:themeFill="background2"/>
          </w:tcPr>
          <w:p w14:paraId="73F3831A" w14:textId="6406E6F6" w:rsidR="003914E9" w:rsidRPr="00545203" w:rsidRDefault="00055B25" w:rsidP="006828AF">
            <w:pPr>
              <w:jc w:val="center"/>
            </w:pPr>
            <w:r w:rsidRPr="00545203">
              <w:t>15</w:t>
            </w:r>
          </w:p>
        </w:tc>
        <w:tc>
          <w:tcPr>
            <w:tcW w:w="364" w:type="pct"/>
            <w:tcBorders>
              <w:top w:val="single" w:sz="4" w:space="0" w:color="auto"/>
              <w:bottom w:val="single" w:sz="4" w:space="0" w:color="auto"/>
            </w:tcBorders>
            <w:shd w:val="clear" w:color="auto" w:fill="EEECE1" w:themeFill="background2"/>
            <w:tcMar>
              <w:left w:w="28" w:type="dxa"/>
              <w:right w:w="28" w:type="dxa"/>
            </w:tcMar>
          </w:tcPr>
          <w:p w14:paraId="5FF9838A" w14:textId="77777777" w:rsidR="003914E9" w:rsidRPr="00545203" w:rsidRDefault="003914E9" w:rsidP="006828AF">
            <w:pPr>
              <w:jc w:val="center"/>
            </w:pPr>
            <w:r w:rsidRPr="00545203">
              <w:t>100%</w:t>
            </w:r>
          </w:p>
        </w:tc>
        <w:tc>
          <w:tcPr>
            <w:tcW w:w="318" w:type="pct"/>
            <w:tcBorders>
              <w:top w:val="single" w:sz="4" w:space="0" w:color="auto"/>
              <w:bottom w:val="single" w:sz="4" w:space="0" w:color="auto"/>
            </w:tcBorders>
          </w:tcPr>
          <w:p w14:paraId="02383228" w14:textId="07162429" w:rsidR="003914E9" w:rsidRPr="00545203" w:rsidRDefault="00055B25" w:rsidP="006828AF">
            <w:pPr>
              <w:jc w:val="center"/>
            </w:pPr>
            <w:r w:rsidRPr="00545203">
              <w:t>69</w:t>
            </w:r>
          </w:p>
        </w:tc>
        <w:tc>
          <w:tcPr>
            <w:tcW w:w="455" w:type="pct"/>
            <w:tcBorders>
              <w:top w:val="single" w:sz="4" w:space="0" w:color="auto"/>
              <w:bottom w:val="single" w:sz="4" w:space="0" w:color="auto"/>
            </w:tcBorders>
            <w:tcMar>
              <w:left w:w="28" w:type="dxa"/>
              <w:right w:w="28" w:type="dxa"/>
            </w:tcMar>
          </w:tcPr>
          <w:p w14:paraId="40E8E706" w14:textId="77777777" w:rsidR="003914E9" w:rsidRPr="00545203" w:rsidRDefault="003914E9" w:rsidP="006828AF">
            <w:pPr>
              <w:jc w:val="center"/>
            </w:pPr>
            <w:r w:rsidRPr="00545203">
              <w:t>100%</w:t>
            </w:r>
          </w:p>
        </w:tc>
      </w:tr>
    </w:tbl>
    <w:p w14:paraId="3903A960" w14:textId="77777777" w:rsidR="00443CD9" w:rsidRDefault="00443CD9" w:rsidP="00443CD9"/>
    <w:p w14:paraId="5C859DBE" w14:textId="508FDDA1" w:rsidR="007D50CD" w:rsidRDefault="007D50CD" w:rsidP="00443CD9">
      <w:pPr>
        <w:rPr>
          <w:sz w:val="24"/>
        </w:rPr>
      </w:pPr>
      <w:r w:rsidRPr="008D48D1">
        <w:rPr>
          <w:sz w:val="24"/>
        </w:rPr>
        <w:t>Als we enkel kijken naar het bespreken van de eigendomsoverdracht met de p</w:t>
      </w:r>
      <w:r w:rsidR="00545203">
        <w:rPr>
          <w:sz w:val="24"/>
        </w:rPr>
        <w:t>otentiële ov</w:t>
      </w:r>
      <w:r w:rsidR="00DC0313">
        <w:rPr>
          <w:sz w:val="24"/>
        </w:rPr>
        <w:t>ernemers</w:t>
      </w:r>
      <w:r w:rsidR="004F3098">
        <w:rPr>
          <w:sz w:val="24"/>
        </w:rPr>
        <w:t>/opvolgers</w:t>
      </w:r>
      <w:r w:rsidR="00DC0313">
        <w:rPr>
          <w:sz w:val="24"/>
        </w:rPr>
        <w:t xml:space="preserve"> (tabel 4.17</w:t>
      </w:r>
      <w:r w:rsidR="004F3098">
        <w:rPr>
          <w:sz w:val="24"/>
        </w:rPr>
        <w:t>.</w:t>
      </w:r>
      <w:r w:rsidRPr="008D48D1">
        <w:rPr>
          <w:sz w:val="24"/>
        </w:rPr>
        <w:t xml:space="preserve">) stellen we vast dat </w:t>
      </w:r>
      <w:r w:rsidR="00545203">
        <w:rPr>
          <w:sz w:val="24"/>
        </w:rPr>
        <w:t>25,6</w:t>
      </w:r>
      <w:r w:rsidRPr="008D48D1">
        <w:rPr>
          <w:sz w:val="24"/>
        </w:rPr>
        <w:t>%</w:t>
      </w:r>
      <w:r w:rsidR="00545203">
        <w:rPr>
          <w:sz w:val="24"/>
        </w:rPr>
        <w:t xml:space="preserve"> ((6</w:t>
      </w:r>
      <w:r w:rsidR="00B908D9">
        <w:rPr>
          <w:sz w:val="24"/>
        </w:rPr>
        <w:t xml:space="preserve"> </w:t>
      </w:r>
      <w:r w:rsidR="008D48D1" w:rsidRPr="008D48D1">
        <w:rPr>
          <w:sz w:val="24"/>
        </w:rPr>
        <w:t>+</w:t>
      </w:r>
      <w:r w:rsidR="00B908D9">
        <w:rPr>
          <w:sz w:val="24"/>
        </w:rPr>
        <w:t xml:space="preserve"> </w:t>
      </w:r>
      <w:r w:rsidR="00545203">
        <w:rPr>
          <w:sz w:val="24"/>
        </w:rPr>
        <w:t>37</w:t>
      </w:r>
      <w:r w:rsidR="008D48D1" w:rsidRPr="008D48D1">
        <w:rPr>
          <w:sz w:val="24"/>
        </w:rPr>
        <w:t>)/(</w:t>
      </w:r>
      <w:r w:rsidR="00545203">
        <w:rPr>
          <w:sz w:val="24"/>
        </w:rPr>
        <w:t>75+93</w:t>
      </w:r>
      <w:r w:rsidR="008D48D1" w:rsidRPr="008D48D1">
        <w:rPr>
          <w:sz w:val="24"/>
        </w:rPr>
        <w:t>))</w:t>
      </w:r>
      <w:r w:rsidRPr="008D48D1">
        <w:rPr>
          <w:sz w:val="24"/>
        </w:rPr>
        <w:t xml:space="preserve"> van de bedrijven die binnen een termijn van 5 jaar een overdracht van de </w:t>
      </w:r>
      <w:r w:rsidRPr="00344362">
        <w:rPr>
          <w:sz w:val="24"/>
        </w:rPr>
        <w:t>meerderheid van de aandelen verwachten, nog niet heeft gesproken met een potentiële overnemer</w:t>
      </w:r>
      <w:r w:rsidR="004F3098">
        <w:rPr>
          <w:sz w:val="24"/>
        </w:rPr>
        <w:t>/opvolger</w:t>
      </w:r>
      <w:r w:rsidRPr="00344362">
        <w:rPr>
          <w:sz w:val="24"/>
        </w:rPr>
        <w:t xml:space="preserve">. </w:t>
      </w:r>
      <w:r w:rsidRPr="00182E9E">
        <w:rPr>
          <w:sz w:val="24"/>
        </w:rPr>
        <w:t xml:space="preserve">Voor </w:t>
      </w:r>
      <w:r w:rsidR="00545203">
        <w:rPr>
          <w:sz w:val="24"/>
        </w:rPr>
        <w:t>22%</w:t>
      </w:r>
      <w:r w:rsidRPr="00182E9E">
        <w:rPr>
          <w:sz w:val="24"/>
        </w:rPr>
        <w:t xml:space="preserve"> van de bedrij</w:t>
      </w:r>
      <w:r w:rsidR="001930EE" w:rsidRPr="00182E9E">
        <w:rPr>
          <w:sz w:val="24"/>
        </w:rPr>
        <w:t>ven is de termijn waarbinnen men</w:t>
      </w:r>
      <w:r w:rsidRPr="00182E9E">
        <w:rPr>
          <w:sz w:val="24"/>
        </w:rPr>
        <w:t xml:space="preserve"> een overdracht van aandelen voorziet nog onbekend.  </w:t>
      </w:r>
      <w:r w:rsidRPr="00182E9E">
        <w:rPr>
          <w:sz w:val="24"/>
        </w:rPr>
        <w:lastRenderedPageBreak/>
        <w:t xml:space="preserve">Het onzekere aspect van overdracht maakt ook dat </w:t>
      </w:r>
      <w:r w:rsidR="001930EE" w:rsidRPr="00182E9E">
        <w:rPr>
          <w:sz w:val="24"/>
        </w:rPr>
        <w:t xml:space="preserve">ongeveer </w:t>
      </w:r>
      <w:r w:rsidR="00545203">
        <w:rPr>
          <w:sz w:val="24"/>
        </w:rPr>
        <w:t>60%</w:t>
      </w:r>
      <w:r w:rsidR="001930EE" w:rsidRPr="00182E9E">
        <w:rPr>
          <w:sz w:val="24"/>
        </w:rPr>
        <w:t xml:space="preserve"> van deze bedrijven</w:t>
      </w:r>
      <w:r w:rsidRPr="00182E9E">
        <w:rPr>
          <w:sz w:val="24"/>
        </w:rPr>
        <w:t xml:space="preserve"> </w:t>
      </w:r>
      <w:r w:rsidR="001930EE" w:rsidRPr="00182E9E">
        <w:rPr>
          <w:sz w:val="24"/>
        </w:rPr>
        <w:t xml:space="preserve">nog </w:t>
      </w:r>
      <w:r w:rsidRPr="00182E9E">
        <w:rPr>
          <w:sz w:val="24"/>
        </w:rPr>
        <w:t>niet</w:t>
      </w:r>
      <w:r w:rsidR="001930EE" w:rsidRPr="00182E9E">
        <w:rPr>
          <w:sz w:val="24"/>
        </w:rPr>
        <w:t>s</w:t>
      </w:r>
      <w:r w:rsidRPr="00182E9E">
        <w:rPr>
          <w:sz w:val="24"/>
        </w:rPr>
        <w:t xml:space="preserve"> </w:t>
      </w:r>
      <w:r w:rsidR="001930EE" w:rsidRPr="00182E9E">
        <w:rPr>
          <w:sz w:val="24"/>
        </w:rPr>
        <w:t>besproken hebben</w:t>
      </w:r>
      <w:r w:rsidRPr="00182E9E">
        <w:rPr>
          <w:sz w:val="24"/>
        </w:rPr>
        <w:t xml:space="preserve"> met potentiële overnemers</w:t>
      </w:r>
      <w:r w:rsidR="004F3098">
        <w:rPr>
          <w:sz w:val="24"/>
        </w:rPr>
        <w:t>/opvolgers</w:t>
      </w:r>
      <w:r w:rsidRPr="00182E9E">
        <w:rPr>
          <w:sz w:val="24"/>
        </w:rPr>
        <w:t>.</w:t>
      </w:r>
    </w:p>
    <w:p w14:paraId="163DE4FC" w14:textId="7EB39A99" w:rsidR="00C421C0" w:rsidRDefault="00F340D8" w:rsidP="00443CD9">
      <w:pPr>
        <w:rPr>
          <w:sz w:val="24"/>
        </w:rPr>
      </w:pPr>
      <w:r>
        <w:rPr>
          <w:sz w:val="24"/>
        </w:rPr>
        <w:t>Uit</w:t>
      </w:r>
      <w:r w:rsidR="00C421C0">
        <w:rPr>
          <w:sz w:val="24"/>
        </w:rPr>
        <w:t xml:space="preserve"> de studie inzake bedrijfsoverdracht van 2015 bleek dat 34,7% van de bedrijfsleiders die een eigendomsoverdracht binnen een termijn van 5 jaar verwachten nog niet met een potentiële opvolger/overnemer hadden gesproken.</w:t>
      </w:r>
      <w:r w:rsidR="00EC765B">
        <w:rPr>
          <w:sz w:val="24"/>
        </w:rPr>
        <w:t xml:space="preserve"> Er is op dit vlak dus een positieve tendens te noteren.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6"/>
        <w:gridCol w:w="436"/>
        <w:gridCol w:w="785"/>
        <w:gridCol w:w="436"/>
        <w:gridCol w:w="785"/>
        <w:gridCol w:w="436"/>
        <w:gridCol w:w="785"/>
        <w:gridCol w:w="436"/>
        <w:gridCol w:w="625"/>
        <w:gridCol w:w="436"/>
        <w:gridCol w:w="785"/>
      </w:tblGrid>
      <w:tr w:rsidR="007D6CEA" w14:paraId="3A28C16E" w14:textId="77777777" w:rsidTr="00FF4FC2">
        <w:tc>
          <w:tcPr>
            <w:tcW w:w="0" w:type="auto"/>
            <w:gridSpan w:val="11"/>
            <w:tcBorders>
              <w:bottom w:val="single" w:sz="4" w:space="0" w:color="auto"/>
            </w:tcBorders>
          </w:tcPr>
          <w:p w14:paraId="0919B45B" w14:textId="76B5505A" w:rsidR="007D6CEA" w:rsidRDefault="007D6CEA" w:rsidP="00DC0313">
            <w:r w:rsidRPr="00FD5F86">
              <w:rPr>
                <w:b/>
              </w:rPr>
              <w:t xml:space="preserve">Tabel </w:t>
            </w:r>
            <w:r w:rsidR="00545203">
              <w:rPr>
                <w:b/>
              </w:rPr>
              <w:t>4.1</w:t>
            </w:r>
            <w:r w:rsidR="00DC0313">
              <w:rPr>
                <w:b/>
              </w:rPr>
              <w:t>7</w:t>
            </w:r>
            <w:r>
              <w:rPr>
                <w:b/>
              </w:rPr>
              <w:t xml:space="preserve">. </w:t>
            </w:r>
            <w:r w:rsidRPr="00FD5F86">
              <w:rPr>
                <w:b/>
              </w:rPr>
              <w:t>:</w:t>
            </w:r>
            <w:r>
              <w:t xml:space="preserve">  </w:t>
            </w:r>
            <w:r>
              <w:rPr>
                <w:b/>
              </w:rPr>
              <w:t xml:space="preserve">Bespreking met potentiële </w:t>
            </w:r>
            <w:r w:rsidR="001930EE">
              <w:rPr>
                <w:b/>
              </w:rPr>
              <w:t>opvolgers</w:t>
            </w:r>
            <w:r>
              <w:rPr>
                <w:b/>
              </w:rPr>
              <w:t xml:space="preserve"> en de termijn van overdracht</w:t>
            </w:r>
          </w:p>
        </w:tc>
      </w:tr>
      <w:tr w:rsidR="007D6CEA" w14:paraId="250BBAEF" w14:textId="77777777" w:rsidTr="00FF4FC2">
        <w:tc>
          <w:tcPr>
            <w:tcW w:w="0" w:type="auto"/>
            <w:tcBorders>
              <w:top w:val="single" w:sz="4" w:space="0" w:color="auto"/>
            </w:tcBorders>
          </w:tcPr>
          <w:p w14:paraId="48915F8B" w14:textId="77777777" w:rsidR="007D6CEA" w:rsidRDefault="007D6CEA" w:rsidP="007B435D"/>
        </w:tc>
        <w:tc>
          <w:tcPr>
            <w:tcW w:w="0" w:type="auto"/>
            <w:gridSpan w:val="10"/>
            <w:tcBorders>
              <w:top w:val="single" w:sz="4" w:space="0" w:color="auto"/>
            </w:tcBorders>
          </w:tcPr>
          <w:p w14:paraId="0C0B3562" w14:textId="77777777" w:rsidR="007D6CEA" w:rsidRPr="00FD5F86" w:rsidRDefault="007D6CEA" w:rsidP="007B435D">
            <w:pPr>
              <w:jc w:val="center"/>
              <w:rPr>
                <w:i/>
              </w:rPr>
            </w:pPr>
            <w:r>
              <w:rPr>
                <w:i/>
              </w:rPr>
              <w:t>Termijn overdracht van meer dan 50% van de aandelen:</w:t>
            </w:r>
          </w:p>
        </w:tc>
      </w:tr>
      <w:tr w:rsidR="007D6CEA" w14:paraId="2733D498" w14:textId="77777777" w:rsidTr="00FF4FC2">
        <w:tc>
          <w:tcPr>
            <w:tcW w:w="0" w:type="auto"/>
            <w:tcBorders>
              <w:bottom w:val="single" w:sz="4" w:space="0" w:color="auto"/>
            </w:tcBorders>
          </w:tcPr>
          <w:p w14:paraId="4E0F1D7E" w14:textId="77777777" w:rsidR="007D6CEA" w:rsidRDefault="007D6CEA" w:rsidP="007B435D"/>
        </w:tc>
        <w:tc>
          <w:tcPr>
            <w:tcW w:w="0" w:type="auto"/>
            <w:gridSpan w:val="2"/>
            <w:tcBorders>
              <w:bottom w:val="single" w:sz="4" w:space="0" w:color="auto"/>
            </w:tcBorders>
          </w:tcPr>
          <w:p w14:paraId="34EB4D3B" w14:textId="77777777" w:rsidR="007D6CEA" w:rsidRDefault="007D6CEA" w:rsidP="007B435D">
            <w:pPr>
              <w:jc w:val="center"/>
            </w:pPr>
            <w:r>
              <w:t>0-2 jaar</w:t>
            </w:r>
          </w:p>
        </w:tc>
        <w:tc>
          <w:tcPr>
            <w:tcW w:w="0" w:type="auto"/>
            <w:gridSpan w:val="2"/>
            <w:tcBorders>
              <w:bottom w:val="single" w:sz="4" w:space="0" w:color="auto"/>
            </w:tcBorders>
            <w:shd w:val="clear" w:color="auto" w:fill="EEECE1" w:themeFill="background2"/>
          </w:tcPr>
          <w:p w14:paraId="41FE9DD6" w14:textId="77777777" w:rsidR="007D6CEA" w:rsidRPr="00302826" w:rsidRDefault="007D6CEA" w:rsidP="007B435D">
            <w:pPr>
              <w:jc w:val="center"/>
            </w:pPr>
            <w:r w:rsidRPr="00302826">
              <w:t>3-5 jaar</w:t>
            </w:r>
          </w:p>
        </w:tc>
        <w:tc>
          <w:tcPr>
            <w:tcW w:w="0" w:type="auto"/>
            <w:gridSpan w:val="2"/>
            <w:tcBorders>
              <w:bottom w:val="single" w:sz="4" w:space="0" w:color="auto"/>
            </w:tcBorders>
          </w:tcPr>
          <w:p w14:paraId="5FF9E691" w14:textId="77777777" w:rsidR="007D6CEA" w:rsidRDefault="007D6CEA" w:rsidP="007B435D">
            <w:pPr>
              <w:jc w:val="center"/>
            </w:pPr>
            <w:r>
              <w:t>6-10 jaar</w:t>
            </w:r>
          </w:p>
        </w:tc>
        <w:tc>
          <w:tcPr>
            <w:tcW w:w="0" w:type="auto"/>
            <w:gridSpan w:val="2"/>
            <w:tcBorders>
              <w:bottom w:val="single" w:sz="4" w:space="0" w:color="auto"/>
            </w:tcBorders>
            <w:shd w:val="clear" w:color="auto" w:fill="EEECE1" w:themeFill="background2"/>
          </w:tcPr>
          <w:p w14:paraId="110F41FD" w14:textId="77777777" w:rsidR="007D6CEA" w:rsidRDefault="007D6CEA" w:rsidP="007B435D">
            <w:pPr>
              <w:jc w:val="center"/>
            </w:pPr>
            <w:r>
              <w:t>&gt;10 jaar</w:t>
            </w:r>
          </w:p>
        </w:tc>
        <w:tc>
          <w:tcPr>
            <w:tcW w:w="0" w:type="auto"/>
            <w:gridSpan w:val="2"/>
            <w:tcBorders>
              <w:bottom w:val="single" w:sz="4" w:space="0" w:color="auto"/>
            </w:tcBorders>
          </w:tcPr>
          <w:p w14:paraId="11633D50" w14:textId="77777777" w:rsidR="007D6CEA" w:rsidRDefault="007D50CD" w:rsidP="007B435D">
            <w:pPr>
              <w:jc w:val="center"/>
            </w:pPr>
            <w:r>
              <w:t>O</w:t>
            </w:r>
            <w:r w:rsidR="007D6CEA">
              <w:t>nbekend</w:t>
            </w:r>
          </w:p>
        </w:tc>
      </w:tr>
      <w:tr w:rsidR="007D6CEA" w14:paraId="193BDC3C" w14:textId="77777777" w:rsidTr="00FF4FC2">
        <w:tc>
          <w:tcPr>
            <w:tcW w:w="0" w:type="auto"/>
            <w:tcBorders>
              <w:top w:val="single" w:sz="4" w:space="0" w:color="auto"/>
            </w:tcBorders>
            <w:tcMar>
              <w:left w:w="28" w:type="dxa"/>
              <w:right w:w="28" w:type="dxa"/>
            </w:tcMar>
          </w:tcPr>
          <w:p w14:paraId="0A6F9D58" w14:textId="77777777" w:rsidR="007D6CEA" w:rsidRPr="00FD5F86" w:rsidRDefault="007D6CEA" w:rsidP="00FF4FC2">
            <w:pPr>
              <w:jc w:val="left"/>
              <w:rPr>
                <w:i/>
              </w:rPr>
            </w:pPr>
            <w:r>
              <w:rPr>
                <w:i/>
              </w:rPr>
              <w:t xml:space="preserve">Overdracht van aandelen besproken met </w:t>
            </w:r>
            <w:r w:rsidR="00FF4FC2">
              <w:rPr>
                <w:i/>
              </w:rPr>
              <w:t>potentiële opvolgers</w:t>
            </w:r>
            <w:r>
              <w:rPr>
                <w:i/>
              </w:rPr>
              <w:t>:</w:t>
            </w:r>
          </w:p>
        </w:tc>
        <w:tc>
          <w:tcPr>
            <w:tcW w:w="0" w:type="auto"/>
            <w:tcBorders>
              <w:top w:val="single" w:sz="4" w:space="0" w:color="auto"/>
            </w:tcBorders>
          </w:tcPr>
          <w:p w14:paraId="76F3EF70" w14:textId="77777777" w:rsidR="007D6CEA" w:rsidRDefault="007D6CEA" w:rsidP="007B435D">
            <w:pPr>
              <w:jc w:val="center"/>
            </w:pPr>
            <w:r>
              <w:t>N</w:t>
            </w:r>
          </w:p>
        </w:tc>
        <w:tc>
          <w:tcPr>
            <w:tcW w:w="0" w:type="auto"/>
            <w:tcBorders>
              <w:top w:val="single" w:sz="4" w:space="0" w:color="auto"/>
            </w:tcBorders>
          </w:tcPr>
          <w:p w14:paraId="07359DEB" w14:textId="77777777" w:rsidR="007D6CEA" w:rsidRDefault="007D6CEA" w:rsidP="007B435D">
            <w:pPr>
              <w:jc w:val="center"/>
            </w:pPr>
            <w:r>
              <w:t>%</w:t>
            </w:r>
          </w:p>
        </w:tc>
        <w:tc>
          <w:tcPr>
            <w:tcW w:w="0" w:type="auto"/>
            <w:tcBorders>
              <w:top w:val="single" w:sz="4" w:space="0" w:color="auto"/>
            </w:tcBorders>
            <w:shd w:val="clear" w:color="auto" w:fill="EEECE1" w:themeFill="background2"/>
          </w:tcPr>
          <w:p w14:paraId="2EF7E829" w14:textId="77777777" w:rsidR="007D6CEA" w:rsidRPr="00302826" w:rsidRDefault="007D6CEA" w:rsidP="007B435D">
            <w:pPr>
              <w:jc w:val="center"/>
            </w:pPr>
            <w:r>
              <w:t>N</w:t>
            </w:r>
          </w:p>
        </w:tc>
        <w:tc>
          <w:tcPr>
            <w:tcW w:w="0" w:type="auto"/>
            <w:tcBorders>
              <w:top w:val="single" w:sz="4" w:space="0" w:color="auto"/>
            </w:tcBorders>
            <w:shd w:val="clear" w:color="auto" w:fill="EEECE1" w:themeFill="background2"/>
          </w:tcPr>
          <w:p w14:paraId="779231AD" w14:textId="77777777" w:rsidR="007D6CEA" w:rsidRPr="00302826" w:rsidRDefault="007D6CEA" w:rsidP="007B435D">
            <w:pPr>
              <w:jc w:val="center"/>
            </w:pPr>
            <w:r>
              <w:t>%</w:t>
            </w:r>
          </w:p>
        </w:tc>
        <w:tc>
          <w:tcPr>
            <w:tcW w:w="0" w:type="auto"/>
            <w:tcBorders>
              <w:top w:val="single" w:sz="4" w:space="0" w:color="auto"/>
            </w:tcBorders>
          </w:tcPr>
          <w:p w14:paraId="3E88B04F" w14:textId="77777777" w:rsidR="007D6CEA" w:rsidRDefault="007D6CEA" w:rsidP="007B435D">
            <w:pPr>
              <w:jc w:val="center"/>
            </w:pPr>
            <w:r>
              <w:t>N</w:t>
            </w:r>
          </w:p>
        </w:tc>
        <w:tc>
          <w:tcPr>
            <w:tcW w:w="0" w:type="auto"/>
            <w:tcBorders>
              <w:top w:val="single" w:sz="4" w:space="0" w:color="auto"/>
            </w:tcBorders>
          </w:tcPr>
          <w:p w14:paraId="1CE0A749" w14:textId="77777777" w:rsidR="007D6CEA" w:rsidRDefault="007D6CEA" w:rsidP="007B435D">
            <w:pPr>
              <w:jc w:val="center"/>
            </w:pPr>
            <w:r>
              <w:t>%</w:t>
            </w:r>
          </w:p>
        </w:tc>
        <w:tc>
          <w:tcPr>
            <w:tcW w:w="0" w:type="auto"/>
            <w:tcBorders>
              <w:top w:val="single" w:sz="4" w:space="0" w:color="auto"/>
            </w:tcBorders>
            <w:shd w:val="clear" w:color="auto" w:fill="EEECE1" w:themeFill="background2"/>
          </w:tcPr>
          <w:p w14:paraId="717E542A" w14:textId="77777777" w:rsidR="007D6CEA" w:rsidRDefault="007D6CEA" w:rsidP="007B435D">
            <w:pPr>
              <w:jc w:val="center"/>
            </w:pPr>
            <w:r>
              <w:t>N</w:t>
            </w:r>
          </w:p>
        </w:tc>
        <w:tc>
          <w:tcPr>
            <w:tcW w:w="0" w:type="auto"/>
            <w:tcBorders>
              <w:top w:val="single" w:sz="4" w:space="0" w:color="auto"/>
            </w:tcBorders>
            <w:shd w:val="clear" w:color="auto" w:fill="EEECE1" w:themeFill="background2"/>
          </w:tcPr>
          <w:p w14:paraId="166FB563" w14:textId="77777777" w:rsidR="007D6CEA" w:rsidRDefault="007D6CEA" w:rsidP="007B435D">
            <w:pPr>
              <w:jc w:val="center"/>
            </w:pPr>
            <w:r>
              <w:t>%</w:t>
            </w:r>
          </w:p>
        </w:tc>
        <w:tc>
          <w:tcPr>
            <w:tcW w:w="0" w:type="auto"/>
            <w:tcBorders>
              <w:top w:val="single" w:sz="4" w:space="0" w:color="auto"/>
            </w:tcBorders>
          </w:tcPr>
          <w:p w14:paraId="568E609E" w14:textId="77777777" w:rsidR="007D6CEA" w:rsidRDefault="007D6CEA" w:rsidP="007B435D">
            <w:pPr>
              <w:jc w:val="center"/>
            </w:pPr>
            <w:r>
              <w:t>N</w:t>
            </w:r>
          </w:p>
        </w:tc>
        <w:tc>
          <w:tcPr>
            <w:tcW w:w="0" w:type="auto"/>
            <w:tcBorders>
              <w:top w:val="single" w:sz="4" w:space="0" w:color="auto"/>
            </w:tcBorders>
          </w:tcPr>
          <w:p w14:paraId="2F1D7C72" w14:textId="77777777" w:rsidR="007D6CEA" w:rsidRDefault="007D6CEA" w:rsidP="007B435D">
            <w:pPr>
              <w:jc w:val="center"/>
            </w:pPr>
            <w:r>
              <w:t>%</w:t>
            </w:r>
          </w:p>
        </w:tc>
      </w:tr>
      <w:tr w:rsidR="007D6CEA" w14:paraId="4805E652" w14:textId="77777777" w:rsidTr="00FF4FC2">
        <w:tc>
          <w:tcPr>
            <w:tcW w:w="0" w:type="auto"/>
            <w:tcMar>
              <w:left w:w="28" w:type="dxa"/>
              <w:right w:w="28" w:type="dxa"/>
            </w:tcMar>
          </w:tcPr>
          <w:p w14:paraId="287CB3D4" w14:textId="77777777" w:rsidR="007D6CEA" w:rsidRDefault="007D6CEA" w:rsidP="007B435D">
            <w:r>
              <w:t>Niet besproken</w:t>
            </w:r>
          </w:p>
        </w:tc>
        <w:tc>
          <w:tcPr>
            <w:tcW w:w="0" w:type="auto"/>
          </w:tcPr>
          <w:p w14:paraId="530B912C" w14:textId="6D8E2D3F" w:rsidR="007D6CEA" w:rsidRPr="00F26D1D" w:rsidRDefault="00055B25" w:rsidP="007B435D">
            <w:pPr>
              <w:jc w:val="center"/>
            </w:pPr>
            <w:r>
              <w:t>6</w:t>
            </w:r>
          </w:p>
        </w:tc>
        <w:tc>
          <w:tcPr>
            <w:tcW w:w="0" w:type="auto"/>
          </w:tcPr>
          <w:p w14:paraId="7DCD37EC" w14:textId="652A5EFE" w:rsidR="007D6CEA" w:rsidRPr="00F26D1D" w:rsidRDefault="00055B25" w:rsidP="007B435D">
            <w:pPr>
              <w:jc w:val="center"/>
            </w:pPr>
            <w:r>
              <w:t>8</w:t>
            </w:r>
            <w:r w:rsidR="007D6CEA">
              <w:t>%</w:t>
            </w:r>
          </w:p>
        </w:tc>
        <w:tc>
          <w:tcPr>
            <w:tcW w:w="0" w:type="auto"/>
            <w:shd w:val="clear" w:color="auto" w:fill="EEECE1" w:themeFill="background2"/>
          </w:tcPr>
          <w:p w14:paraId="44E74B00" w14:textId="2F9F8A12" w:rsidR="007D6CEA" w:rsidRPr="00302826" w:rsidRDefault="00055B25" w:rsidP="007B435D">
            <w:pPr>
              <w:jc w:val="center"/>
            </w:pPr>
            <w:r>
              <w:t>37</w:t>
            </w:r>
          </w:p>
        </w:tc>
        <w:tc>
          <w:tcPr>
            <w:tcW w:w="0" w:type="auto"/>
            <w:shd w:val="clear" w:color="auto" w:fill="EEECE1" w:themeFill="background2"/>
          </w:tcPr>
          <w:p w14:paraId="783518FC" w14:textId="3310E236" w:rsidR="007D6CEA" w:rsidRPr="00302826" w:rsidRDefault="00055B25" w:rsidP="007B435D">
            <w:pPr>
              <w:jc w:val="center"/>
            </w:pPr>
            <w:r>
              <w:t>39,8</w:t>
            </w:r>
            <w:r w:rsidR="007D6CEA">
              <w:t>%</w:t>
            </w:r>
          </w:p>
        </w:tc>
        <w:tc>
          <w:tcPr>
            <w:tcW w:w="0" w:type="auto"/>
          </w:tcPr>
          <w:p w14:paraId="280C8185" w14:textId="77777777" w:rsidR="007D6CEA" w:rsidRDefault="007D6CEA" w:rsidP="007B435D">
            <w:pPr>
              <w:jc w:val="center"/>
            </w:pPr>
            <w:r>
              <w:t>29</w:t>
            </w:r>
          </w:p>
        </w:tc>
        <w:tc>
          <w:tcPr>
            <w:tcW w:w="0" w:type="auto"/>
          </w:tcPr>
          <w:p w14:paraId="02D19C78" w14:textId="6064F6BC" w:rsidR="007D6CEA" w:rsidRDefault="00055B25" w:rsidP="00B908D9">
            <w:pPr>
              <w:jc w:val="center"/>
            </w:pPr>
            <w:r>
              <w:t>49,2</w:t>
            </w:r>
            <w:r w:rsidR="007D6CEA">
              <w:t>%</w:t>
            </w:r>
          </w:p>
        </w:tc>
        <w:tc>
          <w:tcPr>
            <w:tcW w:w="0" w:type="auto"/>
            <w:shd w:val="clear" w:color="auto" w:fill="EEECE1" w:themeFill="background2"/>
          </w:tcPr>
          <w:p w14:paraId="3E6C5035" w14:textId="2FFA6094" w:rsidR="007D6CEA" w:rsidRDefault="00055B25" w:rsidP="007B435D">
            <w:pPr>
              <w:jc w:val="center"/>
            </w:pPr>
            <w:r>
              <w:t>8</w:t>
            </w:r>
          </w:p>
        </w:tc>
        <w:tc>
          <w:tcPr>
            <w:tcW w:w="0" w:type="auto"/>
            <w:shd w:val="clear" w:color="auto" w:fill="EEECE1" w:themeFill="background2"/>
            <w:tcMar>
              <w:left w:w="28" w:type="dxa"/>
              <w:right w:w="28" w:type="dxa"/>
            </w:tcMar>
          </w:tcPr>
          <w:p w14:paraId="5C4DC5F7" w14:textId="5375BAD0" w:rsidR="007D6CEA" w:rsidRDefault="00055B25" w:rsidP="007B435D">
            <w:pPr>
              <w:jc w:val="center"/>
            </w:pPr>
            <w:r>
              <w:t>57,1</w:t>
            </w:r>
            <w:r w:rsidR="007D6CEA">
              <w:t>%</w:t>
            </w:r>
          </w:p>
        </w:tc>
        <w:tc>
          <w:tcPr>
            <w:tcW w:w="0" w:type="auto"/>
          </w:tcPr>
          <w:p w14:paraId="2EB074DD" w14:textId="122508BC" w:rsidR="007D6CEA" w:rsidRDefault="00055B25" w:rsidP="007B435D">
            <w:pPr>
              <w:jc w:val="center"/>
            </w:pPr>
            <w:r>
              <w:t>40</w:t>
            </w:r>
          </w:p>
        </w:tc>
        <w:tc>
          <w:tcPr>
            <w:tcW w:w="0" w:type="auto"/>
          </w:tcPr>
          <w:p w14:paraId="42801DD9" w14:textId="45B7135B" w:rsidR="007D6CEA" w:rsidRDefault="00055B25" w:rsidP="007B435D">
            <w:pPr>
              <w:jc w:val="center"/>
            </w:pPr>
            <w:r>
              <w:t>58,8</w:t>
            </w:r>
            <w:r w:rsidR="007D6CEA">
              <w:t>%</w:t>
            </w:r>
          </w:p>
        </w:tc>
      </w:tr>
      <w:tr w:rsidR="007D6CEA" w14:paraId="1D62129B" w14:textId="77777777" w:rsidTr="00FF4FC2">
        <w:tc>
          <w:tcPr>
            <w:tcW w:w="0" w:type="auto"/>
            <w:tcMar>
              <w:left w:w="28" w:type="dxa"/>
              <w:right w:w="28" w:type="dxa"/>
            </w:tcMar>
          </w:tcPr>
          <w:p w14:paraId="2561C57C" w14:textId="77777777" w:rsidR="007D6CEA" w:rsidRDefault="007D6CEA" w:rsidP="007B435D">
            <w:pPr>
              <w:autoSpaceDE w:val="0"/>
              <w:autoSpaceDN w:val="0"/>
              <w:adjustRightInd w:val="0"/>
              <w:ind w:right="60"/>
              <w:jc w:val="left"/>
              <w:rPr>
                <w:rFonts w:cs="Times New Roman"/>
                <w:color w:val="000000"/>
              </w:rPr>
            </w:pPr>
            <w:r>
              <w:rPr>
                <w:rFonts w:cs="Times New Roman"/>
                <w:color w:val="000000"/>
              </w:rPr>
              <w:t>Kwam reeds ter sprake</w:t>
            </w:r>
          </w:p>
        </w:tc>
        <w:tc>
          <w:tcPr>
            <w:tcW w:w="0" w:type="auto"/>
          </w:tcPr>
          <w:p w14:paraId="32E1FCE4" w14:textId="36AAF669" w:rsidR="007D6CEA" w:rsidRDefault="00055B25" w:rsidP="007B435D">
            <w:pPr>
              <w:jc w:val="center"/>
            </w:pPr>
            <w:r>
              <w:t>28</w:t>
            </w:r>
          </w:p>
        </w:tc>
        <w:tc>
          <w:tcPr>
            <w:tcW w:w="0" w:type="auto"/>
          </w:tcPr>
          <w:p w14:paraId="22AF7E50" w14:textId="64F4B348" w:rsidR="007D6CEA" w:rsidRDefault="00055B25" w:rsidP="00055B25">
            <w:pPr>
              <w:jc w:val="center"/>
            </w:pPr>
            <w:r>
              <w:t>37,3</w:t>
            </w:r>
            <w:r w:rsidR="007D6CEA">
              <w:t>%</w:t>
            </w:r>
          </w:p>
        </w:tc>
        <w:tc>
          <w:tcPr>
            <w:tcW w:w="0" w:type="auto"/>
            <w:shd w:val="clear" w:color="auto" w:fill="EEECE1" w:themeFill="background2"/>
          </w:tcPr>
          <w:p w14:paraId="418D817A" w14:textId="1D5CB136" w:rsidR="007D6CEA" w:rsidRDefault="00055B25" w:rsidP="007B435D">
            <w:pPr>
              <w:jc w:val="center"/>
            </w:pPr>
            <w:r>
              <w:t>39</w:t>
            </w:r>
          </w:p>
        </w:tc>
        <w:tc>
          <w:tcPr>
            <w:tcW w:w="0" w:type="auto"/>
            <w:shd w:val="clear" w:color="auto" w:fill="EEECE1" w:themeFill="background2"/>
          </w:tcPr>
          <w:p w14:paraId="6CAD0AEC" w14:textId="6333566C" w:rsidR="007D6CEA" w:rsidRDefault="00055B25" w:rsidP="007B435D">
            <w:pPr>
              <w:jc w:val="center"/>
            </w:pPr>
            <w:r>
              <w:t>41,9</w:t>
            </w:r>
            <w:r w:rsidR="007D6CEA">
              <w:t>%</w:t>
            </w:r>
          </w:p>
        </w:tc>
        <w:tc>
          <w:tcPr>
            <w:tcW w:w="0" w:type="auto"/>
          </w:tcPr>
          <w:p w14:paraId="4588E543" w14:textId="2049BE4A" w:rsidR="007D6CEA" w:rsidRDefault="00055B25" w:rsidP="007B435D">
            <w:pPr>
              <w:jc w:val="center"/>
            </w:pPr>
            <w:r>
              <w:t>26</w:t>
            </w:r>
          </w:p>
        </w:tc>
        <w:tc>
          <w:tcPr>
            <w:tcW w:w="0" w:type="auto"/>
          </w:tcPr>
          <w:p w14:paraId="2FD019FA" w14:textId="719AA025" w:rsidR="007D6CEA" w:rsidRDefault="00055B25" w:rsidP="007B435D">
            <w:pPr>
              <w:jc w:val="center"/>
            </w:pPr>
            <w:r>
              <w:t>44,1</w:t>
            </w:r>
            <w:r w:rsidR="007D6CEA">
              <w:t>%</w:t>
            </w:r>
          </w:p>
        </w:tc>
        <w:tc>
          <w:tcPr>
            <w:tcW w:w="0" w:type="auto"/>
            <w:shd w:val="clear" w:color="auto" w:fill="EEECE1" w:themeFill="background2"/>
          </w:tcPr>
          <w:p w14:paraId="5D814F1B" w14:textId="4325A65F" w:rsidR="007D6CEA" w:rsidRDefault="00055B25" w:rsidP="007B435D">
            <w:pPr>
              <w:jc w:val="center"/>
            </w:pPr>
            <w:r>
              <w:t>5</w:t>
            </w:r>
          </w:p>
        </w:tc>
        <w:tc>
          <w:tcPr>
            <w:tcW w:w="0" w:type="auto"/>
            <w:shd w:val="clear" w:color="auto" w:fill="EEECE1" w:themeFill="background2"/>
            <w:tcMar>
              <w:left w:w="28" w:type="dxa"/>
              <w:right w:w="28" w:type="dxa"/>
            </w:tcMar>
          </w:tcPr>
          <w:p w14:paraId="44C49CFE" w14:textId="3AA70C86" w:rsidR="007D6CEA" w:rsidRDefault="00055B25" w:rsidP="00B908D9">
            <w:pPr>
              <w:jc w:val="center"/>
            </w:pPr>
            <w:r>
              <w:t>35,7</w:t>
            </w:r>
            <w:r w:rsidR="007D6CEA">
              <w:t>%</w:t>
            </w:r>
          </w:p>
        </w:tc>
        <w:tc>
          <w:tcPr>
            <w:tcW w:w="0" w:type="auto"/>
          </w:tcPr>
          <w:p w14:paraId="45C7A27A" w14:textId="27CFEFCD" w:rsidR="007D6CEA" w:rsidRDefault="00055B25" w:rsidP="007B435D">
            <w:pPr>
              <w:jc w:val="center"/>
            </w:pPr>
            <w:r>
              <w:t>20</w:t>
            </w:r>
          </w:p>
        </w:tc>
        <w:tc>
          <w:tcPr>
            <w:tcW w:w="0" w:type="auto"/>
            <w:tcMar>
              <w:left w:w="28" w:type="dxa"/>
              <w:right w:w="28" w:type="dxa"/>
            </w:tcMar>
          </w:tcPr>
          <w:p w14:paraId="16B0F2DF" w14:textId="15C6C7CD" w:rsidR="007D6CEA" w:rsidRDefault="00055B25" w:rsidP="007B435D">
            <w:pPr>
              <w:jc w:val="center"/>
            </w:pPr>
            <w:r>
              <w:t>29,4</w:t>
            </w:r>
            <w:r w:rsidR="007D6CEA">
              <w:t>%</w:t>
            </w:r>
          </w:p>
        </w:tc>
      </w:tr>
      <w:tr w:rsidR="007D6CEA" w14:paraId="7FA52E87" w14:textId="77777777" w:rsidTr="00FF4FC2">
        <w:tc>
          <w:tcPr>
            <w:tcW w:w="0" w:type="auto"/>
            <w:tcMar>
              <w:left w:w="28" w:type="dxa"/>
              <w:right w:w="28" w:type="dxa"/>
            </w:tcMar>
          </w:tcPr>
          <w:p w14:paraId="5670839F" w14:textId="77777777" w:rsidR="007D6CEA" w:rsidRPr="00C12883" w:rsidRDefault="007D6CEA" w:rsidP="007B435D">
            <w:pPr>
              <w:autoSpaceDE w:val="0"/>
              <w:autoSpaceDN w:val="0"/>
              <w:adjustRightInd w:val="0"/>
              <w:ind w:right="60"/>
              <w:jc w:val="left"/>
              <w:rPr>
                <w:rFonts w:cs="Times New Roman"/>
                <w:color w:val="000000"/>
              </w:rPr>
            </w:pPr>
            <w:r>
              <w:rPr>
                <w:rFonts w:cs="Times New Roman"/>
                <w:color w:val="000000"/>
              </w:rPr>
              <w:t>In detail besproken</w:t>
            </w:r>
          </w:p>
        </w:tc>
        <w:tc>
          <w:tcPr>
            <w:tcW w:w="0" w:type="auto"/>
          </w:tcPr>
          <w:p w14:paraId="35765742" w14:textId="4226255B" w:rsidR="007D6CEA" w:rsidRPr="00F26D1D" w:rsidRDefault="00055B25" w:rsidP="007B435D">
            <w:pPr>
              <w:jc w:val="center"/>
            </w:pPr>
            <w:r>
              <w:t>41</w:t>
            </w:r>
          </w:p>
        </w:tc>
        <w:tc>
          <w:tcPr>
            <w:tcW w:w="0" w:type="auto"/>
          </w:tcPr>
          <w:p w14:paraId="17FE596B" w14:textId="4F644676" w:rsidR="007D6CEA" w:rsidRPr="00F26D1D" w:rsidRDefault="00055B25" w:rsidP="007B435D">
            <w:pPr>
              <w:jc w:val="center"/>
            </w:pPr>
            <w:r>
              <w:t>54,7</w:t>
            </w:r>
            <w:r w:rsidR="007D6CEA">
              <w:t>%</w:t>
            </w:r>
          </w:p>
        </w:tc>
        <w:tc>
          <w:tcPr>
            <w:tcW w:w="0" w:type="auto"/>
            <w:shd w:val="clear" w:color="auto" w:fill="EEECE1" w:themeFill="background2"/>
          </w:tcPr>
          <w:p w14:paraId="13B91A91" w14:textId="567F1751" w:rsidR="007D6CEA" w:rsidRPr="00302826" w:rsidRDefault="00055B25" w:rsidP="007B435D">
            <w:pPr>
              <w:jc w:val="center"/>
            </w:pPr>
            <w:r>
              <w:t>17</w:t>
            </w:r>
          </w:p>
        </w:tc>
        <w:tc>
          <w:tcPr>
            <w:tcW w:w="0" w:type="auto"/>
            <w:shd w:val="clear" w:color="auto" w:fill="EEECE1" w:themeFill="background2"/>
          </w:tcPr>
          <w:p w14:paraId="3F3CE519" w14:textId="53B0952F" w:rsidR="007D6CEA" w:rsidRPr="00302826" w:rsidRDefault="00055B25" w:rsidP="00055B25">
            <w:pPr>
              <w:jc w:val="center"/>
            </w:pPr>
            <w:r>
              <w:t>18,3</w:t>
            </w:r>
            <w:r w:rsidR="007D6CEA">
              <w:t>%</w:t>
            </w:r>
          </w:p>
        </w:tc>
        <w:tc>
          <w:tcPr>
            <w:tcW w:w="0" w:type="auto"/>
          </w:tcPr>
          <w:p w14:paraId="1E2DC14F" w14:textId="5A773993" w:rsidR="007D6CEA" w:rsidRDefault="00055B25" w:rsidP="007B435D">
            <w:pPr>
              <w:jc w:val="center"/>
            </w:pPr>
            <w:r>
              <w:t>4</w:t>
            </w:r>
          </w:p>
        </w:tc>
        <w:tc>
          <w:tcPr>
            <w:tcW w:w="0" w:type="auto"/>
          </w:tcPr>
          <w:p w14:paraId="5C5DA347" w14:textId="22FBDC84" w:rsidR="007D6CEA" w:rsidRDefault="00B908D9" w:rsidP="007B435D">
            <w:pPr>
              <w:jc w:val="center"/>
            </w:pPr>
            <w:r>
              <w:t>6,</w:t>
            </w:r>
            <w:r w:rsidR="00055B25">
              <w:t>8</w:t>
            </w:r>
            <w:r w:rsidR="007D6CEA">
              <w:t>%</w:t>
            </w:r>
          </w:p>
        </w:tc>
        <w:tc>
          <w:tcPr>
            <w:tcW w:w="0" w:type="auto"/>
            <w:shd w:val="clear" w:color="auto" w:fill="EEECE1" w:themeFill="background2"/>
          </w:tcPr>
          <w:p w14:paraId="0F4DC1BF" w14:textId="77777777" w:rsidR="007D6CEA" w:rsidRDefault="007D6CEA" w:rsidP="007B435D">
            <w:pPr>
              <w:jc w:val="center"/>
            </w:pPr>
            <w:r>
              <w:t>1</w:t>
            </w:r>
          </w:p>
        </w:tc>
        <w:tc>
          <w:tcPr>
            <w:tcW w:w="0" w:type="auto"/>
            <w:shd w:val="clear" w:color="auto" w:fill="EEECE1" w:themeFill="background2"/>
            <w:tcMar>
              <w:left w:w="28" w:type="dxa"/>
              <w:right w:w="28" w:type="dxa"/>
            </w:tcMar>
          </w:tcPr>
          <w:p w14:paraId="350E85E4" w14:textId="05879153" w:rsidR="007D6CEA" w:rsidRDefault="00055B25" w:rsidP="00B908D9">
            <w:pPr>
              <w:jc w:val="center"/>
            </w:pPr>
            <w:r>
              <w:t>7,1</w:t>
            </w:r>
            <w:r w:rsidR="007D6CEA">
              <w:t>%</w:t>
            </w:r>
          </w:p>
        </w:tc>
        <w:tc>
          <w:tcPr>
            <w:tcW w:w="0" w:type="auto"/>
          </w:tcPr>
          <w:p w14:paraId="09335CF0" w14:textId="44F88F56" w:rsidR="007D6CEA" w:rsidRDefault="00055B25" w:rsidP="007B435D">
            <w:pPr>
              <w:jc w:val="center"/>
            </w:pPr>
            <w:r>
              <w:t>8</w:t>
            </w:r>
          </w:p>
        </w:tc>
        <w:tc>
          <w:tcPr>
            <w:tcW w:w="0" w:type="auto"/>
            <w:tcMar>
              <w:left w:w="28" w:type="dxa"/>
              <w:right w:w="28" w:type="dxa"/>
            </w:tcMar>
          </w:tcPr>
          <w:p w14:paraId="12812640" w14:textId="3B9EC586" w:rsidR="007D6CEA" w:rsidRDefault="00055B25" w:rsidP="007B435D">
            <w:pPr>
              <w:jc w:val="center"/>
            </w:pPr>
            <w:r>
              <w:t>11,8</w:t>
            </w:r>
            <w:r w:rsidR="007D6CEA">
              <w:t>%</w:t>
            </w:r>
          </w:p>
        </w:tc>
      </w:tr>
      <w:tr w:rsidR="007D6CEA" w14:paraId="5B574432" w14:textId="77777777" w:rsidTr="00FF4FC2">
        <w:tc>
          <w:tcPr>
            <w:tcW w:w="0" w:type="auto"/>
            <w:tcBorders>
              <w:top w:val="single" w:sz="4" w:space="0" w:color="auto"/>
              <w:bottom w:val="single" w:sz="4" w:space="0" w:color="auto"/>
            </w:tcBorders>
            <w:tcMar>
              <w:left w:w="28" w:type="dxa"/>
              <w:right w:w="28" w:type="dxa"/>
            </w:tcMar>
          </w:tcPr>
          <w:p w14:paraId="7EF6E39B" w14:textId="61D2BF81" w:rsidR="007D6CEA" w:rsidRDefault="00545203" w:rsidP="007B435D">
            <w:pPr>
              <w:jc w:val="left"/>
            </w:pPr>
            <w:r>
              <w:t>N = 309</w:t>
            </w:r>
          </w:p>
        </w:tc>
        <w:tc>
          <w:tcPr>
            <w:tcW w:w="0" w:type="auto"/>
            <w:tcBorders>
              <w:top w:val="single" w:sz="4" w:space="0" w:color="auto"/>
              <w:bottom w:val="single" w:sz="4" w:space="0" w:color="auto"/>
            </w:tcBorders>
          </w:tcPr>
          <w:p w14:paraId="6086A72B" w14:textId="322D680B" w:rsidR="007D6CEA" w:rsidRPr="00F26D1D" w:rsidRDefault="00055B25" w:rsidP="007B435D">
            <w:pPr>
              <w:jc w:val="center"/>
            </w:pPr>
            <w:r>
              <w:t>75</w:t>
            </w:r>
          </w:p>
        </w:tc>
        <w:tc>
          <w:tcPr>
            <w:tcW w:w="0" w:type="auto"/>
            <w:tcBorders>
              <w:top w:val="single" w:sz="4" w:space="0" w:color="auto"/>
              <w:bottom w:val="single" w:sz="4" w:space="0" w:color="auto"/>
            </w:tcBorders>
            <w:tcMar>
              <w:left w:w="28" w:type="dxa"/>
              <w:right w:w="28" w:type="dxa"/>
            </w:tcMar>
          </w:tcPr>
          <w:p w14:paraId="28C8122F" w14:textId="77777777" w:rsidR="007D6CEA" w:rsidRDefault="007D6CEA" w:rsidP="007B435D">
            <w:pPr>
              <w:jc w:val="center"/>
            </w:pPr>
            <w:r>
              <w:t>100%</w:t>
            </w:r>
          </w:p>
        </w:tc>
        <w:tc>
          <w:tcPr>
            <w:tcW w:w="0" w:type="auto"/>
            <w:tcBorders>
              <w:top w:val="single" w:sz="4" w:space="0" w:color="auto"/>
              <w:bottom w:val="single" w:sz="4" w:space="0" w:color="auto"/>
            </w:tcBorders>
            <w:shd w:val="clear" w:color="auto" w:fill="EEECE1" w:themeFill="background2"/>
          </w:tcPr>
          <w:p w14:paraId="1E6E6EB1" w14:textId="235E90CD" w:rsidR="007D6CEA" w:rsidRPr="00302826" w:rsidRDefault="00055B25" w:rsidP="007B435D">
            <w:pPr>
              <w:jc w:val="center"/>
            </w:pPr>
            <w:r>
              <w:t>93</w:t>
            </w:r>
          </w:p>
        </w:tc>
        <w:tc>
          <w:tcPr>
            <w:tcW w:w="0" w:type="auto"/>
            <w:tcBorders>
              <w:top w:val="single" w:sz="4" w:space="0" w:color="auto"/>
              <w:bottom w:val="single" w:sz="4" w:space="0" w:color="auto"/>
            </w:tcBorders>
            <w:shd w:val="clear" w:color="auto" w:fill="EEECE1" w:themeFill="background2"/>
            <w:tcMar>
              <w:left w:w="28" w:type="dxa"/>
              <w:right w:w="28" w:type="dxa"/>
            </w:tcMar>
          </w:tcPr>
          <w:p w14:paraId="0D993912" w14:textId="77777777" w:rsidR="007D6CEA" w:rsidRPr="00302826" w:rsidRDefault="007D6CEA" w:rsidP="007B435D">
            <w:pPr>
              <w:jc w:val="center"/>
            </w:pPr>
            <w:r>
              <w:t>100%</w:t>
            </w:r>
          </w:p>
        </w:tc>
        <w:tc>
          <w:tcPr>
            <w:tcW w:w="0" w:type="auto"/>
            <w:tcBorders>
              <w:top w:val="single" w:sz="4" w:space="0" w:color="auto"/>
              <w:bottom w:val="single" w:sz="4" w:space="0" w:color="auto"/>
            </w:tcBorders>
          </w:tcPr>
          <w:p w14:paraId="4A2F26EE" w14:textId="275952DD" w:rsidR="007D6CEA" w:rsidRDefault="00055B25" w:rsidP="007B435D">
            <w:pPr>
              <w:jc w:val="center"/>
            </w:pPr>
            <w:r>
              <w:t>59</w:t>
            </w:r>
          </w:p>
        </w:tc>
        <w:tc>
          <w:tcPr>
            <w:tcW w:w="0" w:type="auto"/>
            <w:tcBorders>
              <w:top w:val="single" w:sz="4" w:space="0" w:color="auto"/>
              <w:bottom w:val="single" w:sz="4" w:space="0" w:color="auto"/>
            </w:tcBorders>
            <w:tcMar>
              <w:left w:w="28" w:type="dxa"/>
              <w:right w:w="28" w:type="dxa"/>
            </w:tcMar>
          </w:tcPr>
          <w:p w14:paraId="0DF54591" w14:textId="77777777" w:rsidR="007D6CEA" w:rsidRDefault="007D6CEA" w:rsidP="007B435D">
            <w:pPr>
              <w:jc w:val="center"/>
            </w:pPr>
            <w:r>
              <w:t>100%</w:t>
            </w:r>
          </w:p>
        </w:tc>
        <w:tc>
          <w:tcPr>
            <w:tcW w:w="0" w:type="auto"/>
            <w:tcBorders>
              <w:top w:val="single" w:sz="4" w:space="0" w:color="auto"/>
              <w:bottom w:val="single" w:sz="4" w:space="0" w:color="auto"/>
            </w:tcBorders>
            <w:shd w:val="clear" w:color="auto" w:fill="EEECE1" w:themeFill="background2"/>
          </w:tcPr>
          <w:p w14:paraId="157A7BA2" w14:textId="52C10DAE" w:rsidR="007D6CEA" w:rsidRDefault="00055B25" w:rsidP="007B435D">
            <w:pPr>
              <w:jc w:val="center"/>
            </w:pPr>
            <w:r>
              <w:t>14</w:t>
            </w:r>
          </w:p>
        </w:tc>
        <w:tc>
          <w:tcPr>
            <w:tcW w:w="0" w:type="auto"/>
            <w:tcBorders>
              <w:top w:val="single" w:sz="4" w:space="0" w:color="auto"/>
              <w:bottom w:val="single" w:sz="4" w:space="0" w:color="auto"/>
            </w:tcBorders>
            <w:shd w:val="clear" w:color="auto" w:fill="EEECE1" w:themeFill="background2"/>
            <w:tcMar>
              <w:left w:w="28" w:type="dxa"/>
              <w:right w:w="28" w:type="dxa"/>
            </w:tcMar>
          </w:tcPr>
          <w:p w14:paraId="16E5B2EC" w14:textId="77777777" w:rsidR="007D6CEA" w:rsidRDefault="007D6CEA" w:rsidP="007B435D">
            <w:pPr>
              <w:jc w:val="center"/>
            </w:pPr>
            <w:r>
              <w:t>100%</w:t>
            </w:r>
          </w:p>
        </w:tc>
        <w:tc>
          <w:tcPr>
            <w:tcW w:w="0" w:type="auto"/>
            <w:tcBorders>
              <w:top w:val="single" w:sz="4" w:space="0" w:color="auto"/>
              <w:bottom w:val="single" w:sz="4" w:space="0" w:color="auto"/>
            </w:tcBorders>
          </w:tcPr>
          <w:p w14:paraId="050DBCA3" w14:textId="4FF08B43" w:rsidR="007D6CEA" w:rsidRDefault="00055B25" w:rsidP="007B435D">
            <w:pPr>
              <w:jc w:val="center"/>
            </w:pPr>
            <w:r>
              <w:t>68</w:t>
            </w:r>
          </w:p>
        </w:tc>
        <w:tc>
          <w:tcPr>
            <w:tcW w:w="0" w:type="auto"/>
            <w:tcBorders>
              <w:top w:val="single" w:sz="4" w:space="0" w:color="auto"/>
              <w:bottom w:val="single" w:sz="4" w:space="0" w:color="auto"/>
            </w:tcBorders>
            <w:tcMar>
              <w:left w:w="28" w:type="dxa"/>
              <w:right w:w="28" w:type="dxa"/>
            </w:tcMar>
          </w:tcPr>
          <w:p w14:paraId="7B0A75D4" w14:textId="77777777" w:rsidR="007D6CEA" w:rsidRDefault="007D6CEA" w:rsidP="007B435D">
            <w:pPr>
              <w:jc w:val="center"/>
            </w:pPr>
            <w:r>
              <w:t>100%</w:t>
            </w:r>
          </w:p>
        </w:tc>
      </w:tr>
    </w:tbl>
    <w:p w14:paraId="3DE00782" w14:textId="77777777" w:rsidR="00FF4FC2" w:rsidRDefault="00FF4FC2" w:rsidP="00443CD9"/>
    <w:p w14:paraId="3DD2CD61" w14:textId="159EFD96" w:rsidR="00EC765B" w:rsidRDefault="00DC0313" w:rsidP="00443CD9">
      <w:pPr>
        <w:rPr>
          <w:sz w:val="24"/>
        </w:rPr>
      </w:pPr>
      <w:r>
        <w:rPr>
          <w:sz w:val="24"/>
        </w:rPr>
        <w:t>In onderstaande tabel 4.18</w:t>
      </w:r>
      <w:r w:rsidR="00731AD1">
        <w:rPr>
          <w:sz w:val="24"/>
        </w:rPr>
        <w:t xml:space="preserve"> bekijken we in welke mate bedrijven die meer of minder bezig zijn met de planning van de overdracht van eigendom een aandeelhoudersovereenkomst hebben. Uit onze enquête blijk</w:t>
      </w:r>
      <w:r w:rsidR="00EC765B">
        <w:rPr>
          <w:sz w:val="24"/>
        </w:rPr>
        <w:t>t</w:t>
      </w:r>
      <w:r w:rsidR="00731AD1">
        <w:rPr>
          <w:sz w:val="24"/>
        </w:rPr>
        <w:t xml:space="preserve"> dat slechts 29% van de bedrijven een aandeelhoudersovereenkomst hebben</w:t>
      </w:r>
      <w:r w:rsidR="00EC765B">
        <w:rPr>
          <w:sz w:val="24"/>
        </w:rPr>
        <w:t xml:space="preserve">, wat in lijn ligt met de cijfers van 2015 toen 25,6% </w:t>
      </w:r>
      <w:r w:rsidR="00714D4B">
        <w:rPr>
          <w:sz w:val="24"/>
        </w:rPr>
        <w:t>dergelijke</w:t>
      </w:r>
      <w:r w:rsidR="00EC765B">
        <w:rPr>
          <w:sz w:val="24"/>
        </w:rPr>
        <w:t xml:space="preserve"> overeenkomst had</w:t>
      </w:r>
      <w:r w:rsidR="00731AD1">
        <w:rPr>
          <w:sz w:val="24"/>
        </w:rPr>
        <w:t>.</w:t>
      </w:r>
      <w:r w:rsidR="00443CD9" w:rsidRPr="008D48D1">
        <w:rPr>
          <w:sz w:val="24"/>
        </w:rPr>
        <w:t xml:space="preserve"> </w:t>
      </w:r>
    </w:p>
    <w:p w14:paraId="568CDBCB" w14:textId="00F44A8C" w:rsidR="00443CD9" w:rsidRDefault="00777693" w:rsidP="00443CD9">
      <w:pPr>
        <w:rPr>
          <w:sz w:val="24"/>
        </w:rPr>
      </w:pPr>
      <w:r>
        <w:rPr>
          <w:sz w:val="24"/>
        </w:rPr>
        <w:t>Uit</w:t>
      </w:r>
      <w:r w:rsidRPr="008D48D1">
        <w:rPr>
          <w:sz w:val="24"/>
        </w:rPr>
        <w:t xml:space="preserve"> </w:t>
      </w:r>
      <w:r w:rsidR="00DC0313">
        <w:rPr>
          <w:sz w:val="24"/>
        </w:rPr>
        <w:t>tabel 4.18</w:t>
      </w:r>
      <w:r w:rsidRPr="008D48D1">
        <w:rPr>
          <w:sz w:val="24"/>
        </w:rPr>
        <w:t xml:space="preserve">. blijkt dat </w:t>
      </w:r>
      <w:r w:rsidR="00731AD1">
        <w:rPr>
          <w:sz w:val="24"/>
        </w:rPr>
        <w:t>van die bedrijven die de overdrachtsplanning van de eigendom volledig voltooid hebben, een hoger percentage een aandeelhoudersovereenkomst heeft (37,7%).</w:t>
      </w:r>
      <w:r w:rsidR="00EC765B">
        <w:rPr>
          <w:sz w:val="24"/>
        </w:rPr>
        <w:t xml:space="preserve"> In </w:t>
      </w:r>
      <w:r w:rsidR="00F340D8">
        <w:rPr>
          <w:sz w:val="24"/>
        </w:rPr>
        <w:t>2015 lag dat cijfer nog hoger: T</w:t>
      </w:r>
      <w:r w:rsidR="00EC765B">
        <w:rPr>
          <w:sz w:val="24"/>
        </w:rPr>
        <w:t>oen had 48,7% van deze bedrijven een aandeelhoudersovereenkomst.</w:t>
      </w:r>
      <w:r w:rsidR="008F5C7D">
        <w:rPr>
          <w:sz w:val="24"/>
        </w:rPr>
        <w:t xml:space="preserve"> Toch zien we ook dat bijna 1 op 3 bedrijven die nog niet bezig zijn met de overdrachtsplanning toch al een aandeelhoudersovereenkomst hebben. In 2015 lag dat percentage lager</w:t>
      </w:r>
      <w:r w:rsidR="00F340D8">
        <w:rPr>
          <w:sz w:val="24"/>
        </w:rPr>
        <w:t>, namelijk</w:t>
      </w:r>
      <w:r w:rsidR="008F5C7D">
        <w:rPr>
          <w:sz w:val="24"/>
        </w:rPr>
        <w:t xml:space="preserve"> </w:t>
      </w:r>
      <w:r w:rsidR="00F340D8">
        <w:rPr>
          <w:sz w:val="24"/>
        </w:rPr>
        <w:t>1</w:t>
      </w:r>
      <w:r w:rsidR="008F5C7D">
        <w:rPr>
          <w:sz w:val="24"/>
        </w:rPr>
        <w:t>8,1%.</w:t>
      </w:r>
    </w:p>
    <w:tbl>
      <w:tblPr>
        <w:tblStyle w:val="TableGrid"/>
        <w:tblW w:w="5000" w:type="pct"/>
        <w:tblLook w:val="04A0" w:firstRow="1" w:lastRow="0" w:firstColumn="1" w:lastColumn="0" w:noHBand="0" w:noVBand="1"/>
      </w:tblPr>
      <w:tblGrid>
        <w:gridCol w:w="4942"/>
        <w:gridCol w:w="568"/>
        <w:gridCol w:w="825"/>
        <w:gridCol w:w="546"/>
        <w:gridCol w:w="824"/>
        <w:gridCol w:w="568"/>
        <w:gridCol w:w="798"/>
      </w:tblGrid>
      <w:tr w:rsidR="00443CD9" w:rsidRPr="00FE1F84" w14:paraId="1D5169C6" w14:textId="77777777" w:rsidTr="00FF4FC2">
        <w:tc>
          <w:tcPr>
            <w:tcW w:w="5000" w:type="pct"/>
            <w:gridSpan w:val="7"/>
            <w:tcBorders>
              <w:top w:val="nil"/>
              <w:left w:val="nil"/>
              <w:bottom w:val="single" w:sz="4" w:space="0" w:color="auto"/>
              <w:right w:val="nil"/>
            </w:tcBorders>
          </w:tcPr>
          <w:p w14:paraId="0157B899" w14:textId="428074C6" w:rsidR="00443CD9" w:rsidRPr="00684C6E" w:rsidRDefault="00443CD9" w:rsidP="00885E75">
            <w:pPr>
              <w:rPr>
                <w:rFonts w:cs="Times New Roman"/>
                <w:b/>
              </w:rPr>
            </w:pPr>
            <w:r w:rsidRPr="00684C6E">
              <w:rPr>
                <w:rFonts w:cs="Times New Roman"/>
                <w:b/>
              </w:rPr>
              <w:t>Tabel 4.</w:t>
            </w:r>
            <w:r>
              <w:rPr>
                <w:rFonts w:cs="Times New Roman"/>
                <w:b/>
              </w:rPr>
              <w:t>1</w:t>
            </w:r>
            <w:r w:rsidR="00DC0313">
              <w:rPr>
                <w:rFonts w:cs="Times New Roman"/>
                <w:b/>
              </w:rPr>
              <w:t>8</w:t>
            </w:r>
            <w:r w:rsidRPr="00684C6E">
              <w:rPr>
                <w:rFonts w:cs="Times New Roman"/>
                <w:b/>
              </w:rPr>
              <w:t>.</w:t>
            </w:r>
            <w:r>
              <w:rPr>
                <w:rFonts w:cs="Times New Roman"/>
                <w:b/>
              </w:rPr>
              <w:t xml:space="preserve"> </w:t>
            </w:r>
            <w:r w:rsidRPr="00684C6E">
              <w:rPr>
                <w:rFonts w:cs="Times New Roman"/>
                <w:b/>
              </w:rPr>
              <w:t xml:space="preserve">: Voorbereiding overdracht van eigendom en </w:t>
            </w:r>
            <w:r>
              <w:rPr>
                <w:rFonts w:cs="Times New Roman"/>
                <w:b/>
              </w:rPr>
              <w:t>aandeelhoudersovereenkomsten</w:t>
            </w:r>
          </w:p>
        </w:tc>
      </w:tr>
      <w:tr w:rsidR="00443CD9" w:rsidRPr="00FE1F84" w14:paraId="6B9EA3B6" w14:textId="77777777" w:rsidTr="00777693">
        <w:tc>
          <w:tcPr>
            <w:tcW w:w="2724" w:type="pct"/>
            <w:tcBorders>
              <w:left w:val="nil"/>
              <w:bottom w:val="nil"/>
              <w:right w:val="nil"/>
            </w:tcBorders>
          </w:tcPr>
          <w:p w14:paraId="5753A081" w14:textId="77777777" w:rsidR="00443CD9" w:rsidRPr="00FE1F84" w:rsidRDefault="00443CD9" w:rsidP="006828AF">
            <w:pPr>
              <w:rPr>
                <w:rFonts w:cs="Times New Roman"/>
              </w:rPr>
            </w:pPr>
          </w:p>
        </w:tc>
        <w:tc>
          <w:tcPr>
            <w:tcW w:w="2276" w:type="pct"/>
            <w:gridSpan w:val="6"/>
            <w:tcBorders>
              <w:left w:val="nil"/>
              <w:bottom w:val="nil"/>
              <w:right w:val="nil"/>
            </w:tcBorders>
          </w:tcPr>
          <w:p w14:paraId="3E415675" w14:textId="77777777" w:rsidR="00443CD9" w:rsidRDefault="00443CD9" w:rsidP="006828AF">
            <w:pPr>
              <w:jc w:val="center"/>
              <w:rPr>
                <w:rFonts w:cs="Times New Roman"/>
                <w:i/>
              </w:rPr>
            </w:pPr>
            <w:r>
              <w:rPr>
                <w:rFonts w:cs="Times New Roman"/>
                <w:i/>
              </w:rPr>
              <w:t>Aandeelhoudersovereenkomst:</w:t>
            </w:r>
          </w:p>
        </w:tc>
      </w:tr>
      <w:tr w:rsidR="00443CD9" w:rsidRPr="00FE1F84" w14:paraId="0E0D1978" w14:textId="77777777" w:rsidTr="00731AD1">
        <w:tc>
          <w:tcPr>
            <w:tcW w:w="2724" w:type="pct"/>
            <w:tcBorders>
              <w:top w:val="nil"/>
              <w:left w:val="nil"/>
              <w:bottom w:val="single" w:sz="4" w:space="0" w:color="auto"/>
              <w:right w:val="nil"/>
            </w:tcBorders>
          </w:tcPr>
          <w:p w14:paraId="3FFB7BD2" w14:textId="77777777" w:rsidR="00443CD9" w:rsidRPr="00FE1F84" w:rsidRDefault="00443CD9" w:rsidP="006828AF">
            <w:pPr>
              <w:rPr>
                <w:rFonts w:cs="Times New Roman"/>
              </w:rPr>
            </w:pPr>
          </w:p>
        </w:tc>
        <w:tc>
          <w:tcPr>
            <w:tcW w:w="768" w:type="pct"/>
            <w:gridSpan w:val="2"/>
            <w:tcBorders>
              <w:top w:val="nil"/>
              <w:left w:val="nil"/>
              <w:bottom w:val="single" w:sz="4" w:space="0" w:color="auto"/>
              <w:right w:val="nil"/>
            </w:tcBorders>
          </w:tcPr>
          <w:p w14:paraId="2DCA0720" w14:textId="77777777" w:rsidR="00443CD9" w:rsidRPr="00FE1F84" w:rsidRDefault="00443CD9" w:rsidP="004608E7">
            <w:pPr>
              <w:jc w:val="center"/>
              <w:rPr>
                <w:rFonts w:cs="Times New Roman"/>
              </w:rPr>
            </w:pPr>
            <w:r>
              <w:rPr>
                <w:rFonts w:cs="Times New Roman"/>
              </w:rPr>
              <w:t>Neen</w:t>
            </w:r>
          </w:p>
        </w:tc>
        <w:tc>
          <w:tcPr>
            <w:tcW w:w="755" w:type="pct"/>
            <w:gridSpan w:val="2"/>
            <w:tcBorders>
              <w:top w:val="nil"/>
              <w:left w:val="nil"/>
              <w:bottom w:val="single" w:sz="4" w:space="0" w:color="auto"/>
              <w:right w:val="nil"/>
            </w:tcBorders>
            <w:shd w:val="clear" w:color="auto" w:fill="EEECE1" w:themeFill="background2"/>
          </w:tcPr>
          <w:p w14:paraId="3A801651" w14:textId="77777777" w:rsidR="00443CD9" w:rsidRPr="00FE1F84" w:rsidRDefault="00443CD9" w:rsidP="004608E7">
            <w:pPr>
              <w:jc w:val="center"/>
              <w:rPr>
                <w:rFonts w:cs="Times New Roman"/>
              </w:rPr>
            </w:pPr>
            <w:r>
              <w:rPr>
                <w:rFonts w:cs="Times New Roman"/>
              </w:rPr>
              <w:t>Ja</w:t>
            </w:r>
          </w:p>
        </w:tc>
        <w:tc>
          <w:tcPr>
            <w:tcW w:w="753" w:type="pct"/>
            <w:gridSpan w:val="2"/>
            <w:tcBorders>
              <w:top w:val="nil"/>
              <w:left w:val="nil"/>
              <w:bottom w:val="single" w:sz="4" w:space="0" w:color="auto"/>
              <w:right w:val="nil"/>
            </w:tcBorders>
          </w:tcPr>
          <w:p w14:paraId="5EE4E409" w14:textId="77777777" w:rsidR="00443CD9" w:rsidRDefault="00443CD9" w:rsidP="004608E7">
            <w:pPr>
              <w:jc w:val="center"/>
              <w:rPr>
                <w:rFonts w:cs="Times New Roman"/>
              </w:rPr>
            </w:pPr>
            <w:r>
              <w:rPr>
                <w:rFonts w:cs="Times New Roman"/>
              </w:rPr>
              <w:t>Totaal</w:t>
            </w:r>
          </w:p>
        </w:tc>
      </w:tr>
      <w:tr w:rsidR="00443CD9" w:rsidRPr="00FE1F84" w14:paraId="6FDFC993" w14:textId="77777777" w:rsidTr="00731AD1">
        <w:tc>
          <w:tcPr>
            <w:tcW w:w="2724" w:type="pct"/>
            <w:tcBorders>
              <w:left w:val="nil"/>
              <w:bottom w:val="nil"/>
              <w:right w:val="nil"/>
            </w:tcBorders>
          </w:tcPr>
          <w:p w14:paraId="2796CF29" w14:textId="77777777" w:rsidR="00443CD9" w:rsidRPr="00FE1F84" w:rsidRDefault="00443CD9" w:rsidP="006828AF">
            <w:pPr>
              <w:rPr>
                <w:rFonts w:cs="Times New Roman"/>
                <w:i/>
              </w:rPr>
            </w:pPr>
            <w:r w:rsidRPr="00FE1F84">
              <w:rPr>
                <w:rFonts w:cs="Times New Roman"/>
                <w:i/>
              </w:rPr>
              <w:t>Voorbereiding overdracht van eigendom</w:t>
            </w:r>
            <w:r>
              <w:rPr>
                <w:rFonts w:cs="Times New Roman"/>
                <w:i/>
              </w:rPr>
              <w:t>:</w:t>
            </w:r>
          </w:p>
        </w:tc>
        <w:tc>
          <w:tcPr>
            <w:tcW w:w="313" w:type="pct"/>
            <w:tcBorders>
              <w:left w:val="nil"/>
              <w:bottom w:val="nil"/>
              <w:right w:val="nil"/>
            </w:tcBorders>
          </w:tcPr>
          <w:p w14:paraId="5F962512" w14:textId="77777777" w:rsidR="00443CD9" w:rsidRPr="00FE1F84" w:rsidRDefault="00443CD9" w:rsidP="006828AF">
            <w:pPr>
              <w:rPr>
                <w:rFonts w:cs="Times New Roman"/>
              </w:rPr>
            </w:pPr>
            <w:r w:rsidRPr="00FE1F84">
              <w:rPr>
                <w:rFonts w:cs="Times New Roman"/>
              </w:rPr>
              <w:t>N</w:t>
            </w:r>
          </w:p>
        </w:tc>
        <w:tc>
          <w:tcPr>
            <w:tcW w:w="455" w:type="pct"/>
            <w:tcBorders>
              <w:left w:val="nil"/>
              <w:bottom w:val="nil"/>
              <w:right w:val="nil"/>
            </w:tcBorders>
          </w:tcPr>
          <w:p w14:paraId="1E1900D4" w14:textId="77777777" w:rsidR="00443CD9" w:rsidRPr="00FE1F84" w:rsidRDefault="00443CD9" w:rsidP="006828AF">
            <w:pPr>
              <w:rPr>
                <w:rFonts w:cs="Times New Roman"/>
              </w:rPr>
            </w:pPr>
            <w:r w:rsidRPr="00FE1F84">
              <w:rPr>
                <w:rFonts w:cs="Times New Roman"/>
              </w:rPr>
              <w:t>%</w:t>
            </w:r>
          </w:p>
        </w:tc>
        <w:tc>
          <w:tcPr>
            <w:tcW w:w="301" w:type="pct"/>
            <w:tcBorders>
              <w:left w:val="nil"/>
              <w:bottom w:val="nil"/>
              <w:right w:val="nil"/>
            </w:tcBorders>
            <w:shd w:val="clear" w:color="auto" w:fill="EEECE1" w:themeFill="background2"/>
          </w:tcPr>
          <w:p w14:paraId="40417DF6" w14:textId="77777777" w:rsidR="00443CD9" w:rsidRPr="00FE1F84" w:rsidRDefault="00443CD9" w:rsidP="006828AF">
            <w:pPr>
              <w:rPr>
                <w:rFonts w:cs="Times New Roman"/>
              </w:rPr>
            </w:pPr>
            <w:r w:rsidRPr="00FE1F84">
              <w:rPr>
                <w:rFonts w:cs="Times New Roman"/>
              </w:rPr>
              <w:t>N</w:t>
            </w:r>
          </w:p>
        </w:tc>
        <w:tc>
          <w:tcPr>
            <w:tcW w:w="454" w:type="pct"/>
            <w:tcBorders>
              <w:left w:val="nil"/>
              <w:bottom w:val="nil"/>
              <w:right w:val="nil"/>
            </w:tcBorders>
            <w:shd w:val="clear" w:color="auto" w:fill="EEECE1" w:themeFill="background2"/>
          </w:tcPr>
          <w:p w14:paraId="2B8A2202" w14:textId="77777777" w:rsidR="00443CD9" w:rsidRPr="00FE1F84" w:rsidRDefault="00443CD9" w:rsidP="006828AF">
            <w:pPr>
              <w:rPr>
                <w:rFonts w:cs="Times New Roman"/>
              </w:rPr>
            </w:pPr>
            <w:r w:rsidRPr="00FE1F84">
              <w:rPr>
                <w:rFonts w:cs="Times New Roman"/>
              </w:rPr>
              <w:t>%</w:t>
            </w:r>
          </w:p>
        </w:tc>
        <w:tc>
          <w:tcPr>
            <w:tcW w:w="313" w:type="pct"/>
            <w:tcBorders>
              <w:left w:val="nil"/>
              <w:bottom w:val="nil"/>
              <w:right w:val="nil"/>
            </w:tcBorders>
          </w:tcPr>
          <w:p w14:paraId="6D475FD2" w14:textId="77777777" w:rsidR="00443CD9" w:rsidRPr="00FE1F84" w:rsidRDefault="00443CD9" w:rsidP="006828AF">
            <w:pPr>
              <w:rPr>
                <w:rFonts w:cs="Times New Roman"/>
              </w:rPr>
            </w:pPr>
            <w:r>
              <w:rPr>
                <w:rFonts w:cs="Times New Roman"/>
              </w:rPr>
              <w:t>N</w:t>
            </w:r>
          </w:p>
        </w:tc>
        <w:tc>
          <w:tcPr>
            <w:tcW w:w="440" w:type="pct"/>
            <w:tcBorders>
              <w:left w:val="nil"/>
              <w:bottom w:val="nil"/>
              <w:right w:val="nil"/>
            </w:tcBorders>
          </w:tcPr>
          <w:p w14:paraId="6633E4DC" w14:textId="77777777" w:rsidR="00443CD9" w:rsidRPr="00FE1F84" w:rsidRDefault="00443CD9" w:rsidP="006828AF">
            <w:pPr>
              <w:rPr>
                <w:rFonts w:cs="Times New Roman"/>
              </w:rPr>
            </w:pPr>
            <w:r>
              <w:rPr>
                <w:rFonts w:cs="Times New Roman"/>
              </w:rPr>
              <w:t>%</w:t>
            </w:r>
          </w:p>
        </w:tc>
      </w:tr>
      <w:tr w:rsidR="00443CD9" w:rsidRPr="00FE1F84" w14:paraId="0134E255" w14:textId="77777777" w:rsidTr="00731AD1">
        <w:tc>
          <w:tcPr>
            <w:tcW w:w="2724" w:type="pct"/>
            <w:tcBorders>
              <w:top w:val="nil"/>
              <w:left w:val="nil"/>
              <w:bottom w:val="nil"/>
              <w:right w:val="nil"/>
            </w:tcBorders>
          </w:tcPr>
          <w:p w14:paraId="7744FDB1" w14:textId="77777777" w:rsidR="00443CD9" w:rsidRPr="00FE1F84" w:rsidRDefault="00443CD9" w:rsidP="006828AF">
            <w:pPr>
              <w:rPr>
                <w:rFonts w:cs="Times New Roman"/>
              </w:rPr>
            </w:pPr>
            <w:r w:rsidRPr="00FE1F84">
              <w:rPr>
                <w:rFonts w:cs="Times New Roman"/>
              </w:rPr>
              <w:t>Nog niet ermee bezig</w:t>
            </w:r>
          </w:p>
        </w:tc>
        <w:tc>
          <w:tcPr>
            <w:tcW w:w="313" w:type="pct"/>
            <w:tcBorders>
              <w:top w:val="nil"/>
              <w:left w:val="nil"/>
              <w:bottom w:val="nil"/>
              <w:right w:val="nil"/>
            </w:tcBorders>
          </w:tcPr>
          <w:p w14:paraId="2CC561B8" w14:textId="2B01751A" w:rsidR="00443CD9" w:rsidRPr="00FE1F84" w:rsidRDefault="00731AD1" w:rsidP="006828AF">
            <w:pPr>
              <w:rPr>
                <w:rFonts w:cs="Times New Roman"/>
              </w:rPr>
            </w:pPr>
            <w:r>
              <w:rPr>
                <w:rFonts w:cs="Times New Roman"/>
              </w:rPr>
              <w:t>95</w:t>
            </w:r>
          </w:p>
        </w:tc>
        <w:tc>
          <w:tcPr>
            <w:tcW w:w="455" w:type="pct"/>
            <w:tcBorders>
              <w:top w:val="nil"/>
              <w:left w:val="nil"/>
              <w:bottom w:val="nil"/>
              <w:right w:val="nil"/>
            </w:tcBorders>
          </w:tcPr>
          <w:p w14:paraId="2B429168" w14:textId="0DE6EE31" w:rsidR="00443CD9" w:rsidRPr="00FE1F84" w:rsidRDefault="00731AD1" w:rsidP="006828AF">
            <w:pPr>
              <w:rPr>
                <w:rFonts w:cs="Times New Roman"/>
              </w:rPr>
            </w:pPr>
            <w:r>
              <w:rPr>
                <w:rFonts w:cs="Times New Roman"/>
              </w:rPr>
              <w:t>70,4</w:t>
            </w:r>
            <w:r w:rsidR="00443CD9">
              <w:rPr>
                <w:rFonts w:cs="Times New Roman"/>
              </w:rPr>
              <w:t>%</w:t>
            </w:r>
          </w:p>
        </w:tc>
        <w:tc>
          <w:tcPr>
            <w:tcW w:w="301" w:type="pct"/>
            <w:tcBorders>
              <w:top w:val="nil"/>
              <w:left w:val="nil"/>
              <w:bottom w:val="nil"/>
              <w:right w:val="nil"/>
            </w:tcBorders>
            <w:shd w:val="clear" w:color="auto" w:fill="EEECE1" w:themeFill="background2"/>
          </w:tcPr>
          <w:p w14:paraId="33D11A26" w14:textId="253E02A6" w:rsidR="00443CD9" w:rsidRPr="00FE1F84" w:rsidRDefault="00731AD1" w:rsidP="006828AF">
            <w:pPr>
              <w:rPr>
                <w:rFonts w:cs="Times New Roman"/>
              </w:rPr>
            </w:pPr>
            <w:r>
              <w:rPr>
                <w:rFonts w:cs="Times New Roman"/>
              </w:rPr>
              <w:t>40</w:t>
            </w:r>
          </w:p>
        </w:tc>
        <w:tc>
          <w:tcPr>
            <w:tcW w:w="454" w:type="pct"/>
            <w:tcBorders>
              <w:top w:val="nil"/>
              <w:left w:val="nil"/>
              <w:bottom w:val="nil"/>
              <w:right w:val="nil"/>
            </w:tcBorders>
            <w:shd w:val="clear" w:color="auto" w:fill="EEECE1" w:themeFill="background2"/>
          </w:tcPr>
          <w:p w14:paraId="77E4F5B3" w14:textId="78FDC361" w:rsidR="00443CD9" w:rsidRPr="00FE1F84" w:rsidRDefault="00731AD1" w:rsidP="004608E7">
            <w:pPr>
              <w:jc w:val="center"/>
              <w:rPr>
                <w:rFonts w:cs="Times New Roman"/>
              </w:rPr>
            </w:pPr>
            <w:r>
              <w:rPr>
                <w:rFonts w:cs="Times New Roman"/>
              </w:rPr>
              <w:t>29,6</w:t>
            </w:r>
            <w:r w:rsidR="00443CD9">
              <w:rPr>
                <w:rFonts w:cs="Times New Roman"/>
              </w:rPr>
              <w:t>%</w:t>
            </w:r>
          </w:p>
        </w:tc>
        <w:tc>
          <w:tcPr>
            <w:tcW w:w="313" w:type="pct"/>
            <w:tcBorders>
              <w:top w:val="nil"/>
              <w:left w:val="nil"/>
              <w:bottom w:val="nil"/>
              <w:right w:val="nil"/>
            </w:tcBorders>
          </w:tcPr>
          <w:p w14:paraId="25B2C253" w14:textId="25332603" w:rsidR="00443CD9" w:rsidRDefault="00731AD1" w:rsidP="006828AF">
            <w:pPr>
              <w:rPr>
                <w:rFonts w:cs="Times New Roman"/>
              </w:rPr>
            </w:pPr>
            <w:r>
              <w:rPr>
                <w:rFonts w:cs="Times New Roman"/>
              </w:rPr>
              <w:t>135</w:t>
            </w:r>
          </w:p>
        </w:tc>
        <w:tc>
          <w:tcPr>
            <w:tcW w:w="440" w:type="pct"/>
            <w:tcBorders>
              <w:top w:val="nil"/>
              <w:left w:val="nil"/>
              <w:bottom w:val="nil"/>
              <w:right w:val="nil"/>
            </w:tcBorders>
          </w:tcPr>
          <w:p w14:paraId="55D5AC03" w14:textId="77777777" w:rsidR="00443CD9" w:rsidRDefault="00443CD9" w:rsidP="006828AF">
            <w:pPr>
              <w:rPr>
                <w:rFonts w:cs="Times New Roman"/>
              </w:rPr>
            </w:pPr>
            <w:r>
              <w:rPr>
                <w:rFonts w:cs="Times New Roman"/>
              </w:rPr>
              <w:t>100%</w:t>
            </w:r>
          </w:p>
        </w:tc>
      </w:tr>
      <w:tr w:rsidR="00443CD9" w:rsidRPr="00FE1F84" w14:paraId="6EA63C40" w14:textId="77777777" w:rsidTr="00731AD1">
        <w:tc>
          <w:tcPr>
            <w:tcW w:w="2724" w:type="pct"/>
            <w:tcBorders>
              <w:top w:val="nil"/>
              <w:left w:val="nil"/>
              <w:bottom w:val="nil"/>
              <w:right w:val="nil"/>
            </w:tcBorders>
          </w:tcPr>
          <w:p w14:paraId="64DB984A" w14:textId="77777777" w:rsidR="00443CD9" w:rsidRPr="00FE1F84" w:rsidRDefault="00443CD9" w:rsidP="006828AF">
            <w:pPr>
              <w:autoSpaceDE w:val="0"/>
              <w:autoSpaceDN w:val="0"/>
              <w:adjustRightInd w:val="0"/>
              <w:ind w:right="60"/>
              <w:jc w:val="left"/>
              <w:rPr>
                <w:rFonts w:cs="Times New Roman"/>
                <w:color w:val="000000"/>
              </w:rPr>
            </w:pPr>
            <w:r w:rsidRPr="00FE1F84">
              <w:rPr>
                <w:rFonts w:cs="Times New Roman"/>
                <w:color w:val="000000"/>
              </w:rPr>
              <w:t>Besef is er, maar geen idee hoe eraan te beginnen</w:t>
            </w:r>
          </w:p>
        </w:tc>
        <w:tc>
          <w:tcPr>
            <w:tcW w:w="313" w:type="pct"/>
            <w:tcBorders>
              <w:top w:val="nil"/>
              <w:left w:val="nil"/>
              <w:bottom w:val="nil"/>
              <w:right w:val="nil"/>
            </w:tcBorders>
          </w:tcPr>
          <w:p w14:paraId="576E3EAD" w14:textId="3A7CD639" w:rsidR="00443CD9" w:rsidRPr="00FE1F84" w:rsidRDefault="00731AD1" w:rsidP="006828AF">
            <w:pPr>
              <w:rPr>
                <w:rFonts w:cs="Times New Roman"/>
              </w:rPr>
            </w:pPr>
            <w:r>
              <w:rPr>
                <w:rFonts w:cs="Times New Roman"/>
              </w:rPr>
              <w:t>4</w:t>
            </w:r>
            <w:r w:rsidR="00443CD9">
              <w:rPr>
                <w:rFonts w:cs="Times New Roman"/>
              </w:rPr>
              <w:t>3</w:t>
            </w:r>
          </w:p>
        </w:tc>
        <w:tc>
          <w:tcPr>
            <w:tcW w:w="455" w:type="pct"/>
            <w:tcBorders>
              <w:top w:val="nil"/>
              <w:left w:val="nil"/>
              <w:bottom w:val="nil"/>
              <w:right w:val="nil"/>
            </w:tcBorders>
          </w:tcPr>
          <w:p w14:paraId="3B675873" w14:textId="6DAD642D" w:rsidR="00443CD9" w:rsidRPr="00FE1F84" w:rsidRDefault="00731AD1" w:rsidP="006828AF">
            <w:pPr>
              <w:rPr>
                <w:rFonts w:cs="Times New Roman"/>
              </w:rPr>
            </w:pPr>
            <w:r>
              <w:rPr>
                <w:rFonts w:cs="Times New Roman"/>
              </w:rPr>
              <w:t>76,8</w:t>
            </w:r>
            <w:r w:rsidR="00443CD9">
              <w:rPr>
                <w:rFonts w:cs="Times New Roman"/>
              </w:rPr>
              <w:t>%</w:t>
            </w:r>
          </w:p>
        </w:tc>
        <w:tc>
          <w:tcPr>
            <w:tcW w:w="301" w:type="pct"/>
            <w:tcBorders>
              <w:top w:val="nil"/>
              <w:left w:val="nil"/>
              <w:bottom w:val="nil"/>
              <w:right w:val="nil"/>
            </w:tcBorders>
            <w:shd w:val="clear" w:color="auto" w:fill="EEECE1" w:themeFill="background2"/>
          </w:tcPr>
          <w:p w14:paraId="06B9194F" w14:textId="77777777" w:rsidR="00443CD9" w:rsidRPr="00FE1F84" w:rsidRDefault="00443CD9" w:rsidP="006828AF">
            <w:pPr>
              <w:rPr>
                <w:rFonts w:cs="Times New Roman"/>
              </w:rPr>
            </w:pPr>
            <w:r>
              <w:rPr>
                <w:rFonts w:cs="Times New Roman"/>
              </w:rPr>
              <w:t>13</w:t>
            </w:r>
          </w:p>
        </w:tc>
        <w:tc>
          <w:tcPr>
            <w:tcW w:w="454" w:type="pct"/>
            <w:tcBorders>
              <w:top w:val="nil"/>
              <w:left w:val="nil"/>
              <w:bottom w:val="nil"/>
              <w:right w:val="nil"/>
            </w:tcBorders>
            <w:shd w:val="clear" w:color="auto" w:fill="EEECE1" w:themeFill="background2"/>
          </w:tcPr>
          <w:p w14:paraId="060CA3E6" w14:textId="059C6B8A" w:rsidR="00443CD9" w:rsidRPr="00FE1F84" w:rsidRDefault="00731AD1" w:rsidP="006828AF">
            <w:pPr>
              <w:rPr>
                <w:rFonts w:cs="Times New Roman"/>
              </w:rPr>
            </w:pPr>
            <w:r>
              <w:rPr>
                <w:rFonts w:cs="Times New Roman"/>
              </w:rPr>
              <w:t>23,2</w:t>
            </w:r>
            <w:r w:rsidR="00443CD9">
              <w:rPr>
                <w:rFonts w:cs="Times New Roman"/>
              </w:rPr>
              <w:t>%</w:t>
            </w:r>
          </w:p>
        </w:tc>
        <w:tc>
          <w:tcPr>
            <w:tcW w:w="313" w:type="pct"/>
            <w:tcBorders>
              <w:top w:val="nil"/>
              <w:left w:val="nil"/>
              <w:bottom w:val="nil"/>
              <w:right w:val="nil"/>
            </w:tcBorders>
          </w:tcPr>
          <w:p w14:paraId="2DF86AE0" w14:textId="5669D30A" w:rsidR="00443CD9" w:rsidRDefault="00731AD1" w:rsidP="006828AF">
            <w:pPr>
              <w:rPr>
                <w:rFonts w:cs="Times New Roman"/>
              </w:rPr>
            </w:pPr>
            <w:r>
              <w:rPr>
                <w:rFonts w:cs="Times New Roman"/>
              </w:rPr>
              <w:t>56</w:t>
            </w:r>
          </w:p>
        </w:tc>
        <w:tc>
          <w:tcPr>
            <w:tcW w:w="440" w:type="pct"/>
            <w:tcBorders>
              <w:top w:val="nil"/>
              <w:left w:val="nil"/>
              <w:bottom w:val="nil"/>
              <w:right w:val="nil"/>
            </w:tcBorders>
          </w:tcPr>
          <w:p w14:paraId="2E28CF52" w14:textId="77777777" w:rsidR="00443CD9" w:rsidRDefault="00443CD9" w:rsidP="006828AF">
            <w:pPr>
              <w:rPr>
                <w:rFonts w:cs="Times New Roman"/>
              </w:rPr>
            </w:pPr>
            <w:r>
              <w:rPr>
                <w:rFonts w:cs="Times New Roman"/>
              </w:rPr>
              <w:t>100%</w:t>
            </w:r>
          </w:p>
        </w:tc>
      </w:tr>
      <w:tr w:rsidR="00443CD9" w:rsidRPr="00FE1F84" w14:paraId="398BE20F" w14:textId="77777777" w:rsidTr="00731AD1">
        <w:tc>
          <w:tcPr>
            <w:tcW w:w="2724" w:type="pct"/>
            <w:tcBorders>
              <w:top w:val="nil"/>
              <w:left w:val="nil"/>
              <w:bottom w:val="nil"/>
              <w:right w:val="nil"/>
            </w:tcBorders>
          </w:tcPr>
          <w:p w14:paraId="7A625DAE" w14:textId="77777777" w:rsidR="00443CD9" w:rsidRPr="00FE1F84" w:rsidRDefault="00443CD9" w:rsidP="006828AF">
            <w:pPr>
              <w:rPr>
                <w:rFonts w:cs="Times New Roman"/>
              </w:rPr>
            </w:pPr>
            <w:r w:rsidRPr="00FE1F84">
              <w:rPr>
                <w:rFonts w:cs="Times New Roman"/>
                <w:color w:val="000000"/>
              </w:rPr>
              <w:t>Starten op korte termijn met de voorbereidingen</w:t>
            </w:r>
          </w:p>
        </w:tc>
        <w:tc>
          <w:tcPr>
            <w:tcW w:w="313" w:type="pct"/>
            <w:tcBorders>
              <w:top w:val="nil"/>
              <w:left w:val="nil"/>
              <w:bottom w:val="nil"/>
              <w:right w:val="nil"/>
            </w:tcBorders>
          </w:tcPr>
          <w:p w14:paraId="2AB0D4EC" w14:textId="149CA50E" w:rsidR="00443CD9" w:rsidRPr="00FE1F84" w:rsidRDefault="00731AD1" w:rsidP="006828AF">
            <w:pPr>
              <w:rPr>
                <w:rFonts w:cs="Times New Roman"/>
              </w:rPr>
            </w:pPr>
            <w:r>
              <w:rPr>
                <w:rFonts w:cs="Times New Roman"/>
              </w:rPr>
              <w:t>75</w:t>
            </w:r>
          </w:p>
        </w:tc>
        <w:tc>
          <w:tcPr>
            <w:tcW w:w="455" w:type="pct"/>
            <w:tcBorders>
              <w:top w:val="nil"/>
              <w:left w:val="nil"/>
              <w:bottom w:val="nil"/>
              <w:right w:val="nil"/>
            </w:tcBorders>
          </w:tcPr>
          <w:p w14:paraId="5CE52D30" w14:textId="6EFB5223" w:rsidR="00443CD9" w:rsidRPr="00FE1F84" w:rsidRDefault="00731AD1" w:rsidP="006828AF">
            <w:pPr>
              <w:rPr>
                <w:rFonts w:cs="Times New Roman"/>
              </w:rPr>
            </w:pPr>
            <w:r>
              <w:rPr>
                <w:rFonts w:cs="Times New Roman"/>
              </w:rPr>
              <w:t>73,5</w:t>
            </w:r>
            <w:r w:rsidR="00443CD9">
              <w:rPr>
                <w:rFonts w:cs="Times New Roman"/>
              </w:rPr>
              <w:t>%</w:t>
            </w:r>
          </w:p>
        </w:tc>
        <w:tc>
          <w:tcPr>
            <w:tcW w:w="301" w:type="pct"/>
            <w:tcBorders>
              <w:top w:val="nil"/>
              <w:left w:val="nil"/>
              <w:bottom w:val="nil"/>
              <w:right w:val="nil"/>
            </w:tcBorders>
            <w:shd w:val="clear" w:color="auto" w:fill="EEECE1" w:themeFill="background2"/>
          </w:tcPr>
          <w:p w14:paraId="5F0360E7" w14:textId="42F74E94" w:rsidR="00443CD9" w:rsidRPr="00FE1F84" w:rsidRDefault="00731AD1" w:rsidP="006828AF">
            <w:pPr>
              <w:rPr>
                <w:rFonts w:cs="Times New Roman"/>
              </w:rPr>
            </w:pPr>
            <w:r>
              <w:rPr>
                <w:rFonts w:cs="Times New Roman"/>
              </w:rPr>
              <w:t>27</w:t>
            </w:r>
          </w:p>
        </w:tc>
        <w:tc>
          <w:tcPr>
            <w:tcW w:w="454" w:type="pct"/>
            <w:tcBorders>
              <w:top w:val="nil"/>
              <w:left w:val="nil"/>
              <w:bottom w:val="nil"/>
              <w:right w:val="nil"/>
            </w:tcBorders>
            <w:shd w:val="clear" w:color="auto" w:fill="EEECE1" w:themeFill="background2"/>
          </w:tcPr>
          <w:p w14:paraId="1FA96F49" w14:textId="1D1681C9" w:rsidR="00443CD9" w:rsidRPr="00FE1F84" w:rsidRDefault="00731AD1" w:rsidP="00731AD1">
            <w:pPr>
              <w:rPr>
                <w:rFonts w:cs="Times New Roman"/>
              </w:rPr>
            </w:pPr>
            <w:r>
              <w:rPr>
                <w:rFonts w:cs="Times New Roman"/>
              </w:rPr>
              <w:t>26,5</w:t>
            </w:r>
            <w:r w:rsidR="00443CD9">
              <w:rPr>
                <w:rFonts w:cs="Times New Roman"/>
              </w:rPr>
              <w:t>%</w:t>
            </w:r>
          </w:p>
        </w:tc>
        <w:tc>
          <w:tcPr>
            <w:tcW w:w="313" w:type="pct"/>
            <w:tcBorders>
              <w:top w:val="nil"/>
              <w:left w:val="nil"/>
              <w:bottom w:val="nil"/>
              <w:right w:val="nil"/>
            </w:tcBorders>
          </w:tcPr>
          <w:p w14:paraId="421F168A" w14:textId="333C9ADC" w:rsidR="00443CD9" w:rsidRDefault="00731AD1" w:rsidP="006828AF">
            <w:pPr>
              <w:rPr>
                <w:rFonts w:cs="Times New Roman"/>
              </w:rPr>
            </w:pPr>
            <w:r>
              <w:rPr>
                <w:rFonts w:cs="Times New Roman"/>
              </w:rPr>
              <w:t>102</w:t>
            </w:r>
          </w:p>
        </w:tc>
        <w:tc>
          <w:tcPr>
            <w:tcW w:w="440" w:type="pct"/>
            <w:tcBorders>
              <w:top w:val="nil"/>
              <w:left w:val="nil"/>
              <w:bottom w:val="nil"/>
              <w:right w:val="nil"/>
            </w:tcBorders>
          </w:tcPr>
          <w:p w14:paraId="3DB08FDD" w14:textId="77777777" w:rsidR="00443CD9" w:rsidRDefault="00443CD9" w:rsidP="006828AF">
            <w:pPr>
              <w:rPr>
                <w:rFonts w:cs="Times New Roman"/>
              </w:rPr>
            </w:pPr>
            <w:r>
              <w:rPr>
                <w:rFonts w:cs="Times New Roman"/>
              </w:rPr>
              <w:t>100%</w:t>
            </w:r>
          </w:p>
        </w:tc>
      </w:tr>
      <w:tr w:rsidR="00443CD9" w:rsidRPr="00FE1F84" w14:paraId="06150299" w14:textId="77777777" w:rsidTr="00731AD1">
        <w:tc>
          <w:tcPr>
            <w:tcW w:w="2724" w:type="pct"/>
            <w:tcBorders>
              <w:top w:val="nil"/>
              <w:left w:val="nil"/>
              <w:bottom w:val="single" w:sz="4" w:space="0" w:color="auto"/>
              <w:right w:val="nil"/>
            </w:tcBorders>
          </w:tcPr>
          <w:p w14:paraId="466C2BF2" w14:textId="77777777" w:rsidR="00443CD9" w:rsidRPr="00FE1F84" w:rsidRDefault="00443CD9" w:rsidP="006828AF">
            <w:pPr>
              <w:rPr>
                <w:rFonts w:cs="Times New Roman"/>
              </w:rPr>
            </w:pPr>
            <w:r w:rsidRPr="00FE1F84">
              <w:rPr>
                <w:rFonts w:cs="Times New Roman"/>
              </w:rPr>
              <w:t>Volledig voltooid</w:t>
            </w:r>
          </w:p>
        </w:tc>
        <w:tc>
          <w:tcPr>
            <w:tcW w:w="313" w:type="pct"/>
            <w:tcBorders>
              <w:top w:val="nil"/>
              <w:left w:val="nil"/>
              <w:bottom w:val="single" w:sz="4" w:space="0" w:color="auto"/>
              <w:right w:val="nil"/>
            </w:tcBorders>
          </w:tcPr>
          <w:p w14:paraId="3EDEBC3B" w14:textId="15D8F8B8" w:rsidR="00443CD9" w:rsidRPr="00FE1F84" w:rsidRDefault="00731AD1" w:rsidP="006828AF">
            <w:pPr>
              <w:rPr>
                <w:rFonts w:cs="Times New Roman"/>
              </w:rPr>
            </w:pPr>
            <w:r>
              <w:rPr>
                <w:rFonts w:cs="Times New Roman"/>
              </w:rPr>
              <w:t>48</w:t>
            </w:r>
          </w:p>
        </w:tc>
        <w:tc>
          <w:tcPr>
            <w:tcW w:w="455" w:type="pct"/>
            <w:tcBorders>
              <w:top w:val="nil"/>
              <w:left w:val="nil"/>
              <w:bottom w:val="single" w:sz="4" w:space="0" w:color="auto"/>
              <w:right w:val="nil"/>
            </w:tcBorders>
          </w:tcPr>
          <w:p w14:paraId="01E7EAB2" w14:textId="79DC4BFA" w:rsidR="00443CD9" w:rsidRPr="00FE1F84" w:rsidRDefault="00731AD1" w:rsidP="00731AD1">
            <w:pPr>
              <w:rPr>
                <w:rFonts w:cs="Times New Roman"/>
              </w:rPr>
            </w:pPr>
            <w:r>
              <w:rPr>
                <w:rFonts w:cs="Times New Roman"/>
              </w:rPr>
              <w:t>62,3</w:t>
            </w:r>
            <w:r w:rsidR="00504285">
              <w:rPr>
                <w:rFonts w:cs="Times New Roman"/>
              </w:rPr>
              <w:t>%</w:t>
            </w:r>
          </w:p>
        </w:tc>
        <w:tc>
          <w:tcPr>
            <w:tcW w:w="301" w:type="pct"/>
            <w:tcBorders>
              <w:top w:val="nil"/>
              <w:left w:val="nil"/>
              <w:bottom w:val="single" w:sz="4" w:space="0" w:color="auto"/>
              <w:right w:val="nil"/>
            </w:tcBorders>
            <w:shd w:val="clear" w:color="auto" w:fill="EEECE1" w:themeFill="background2"/>
          </w:tcPr>
          <w:p w14:paraId="3923582D" w14:textId="3FCCB9E7" w:rsidR="00443CD9" w:rsidRPr="00FE1F84" w:rsidRDefault="00731AD1" w:rsidP="006828AF">
            <w:pPr>
              <w:rPr>
                <w:rFonts w:cs="Times New Roman"/>
              </w:rPr>
            </w:pPr>
            <w:r>
              <w:rPr>
                <w:rFonts w:cs="Times New Roman"/>
              </w:rPr>
              <w:t>29</w:t>
            </w:r>
          </w:p>
        </w:tc>
        <w:tc>
          <w:tcPr>
            <w:tcW w:w="454" w:type="pct"/>
            <w:tcBorders>
              <w:top w:val="nil"/>
              <w:left w:val="nil"/>
              <w:bottom w:val="single" w:sz="4" w:space="0" w:color="auto"/>
              <w:right w:val="nil"/>
            </w:tcBorders>
            <w:shd w:val="clear" w:color="auto" w:fill="EEECE1" w:themeFill="background2"/>
          </w:tcPr>
          <w:p w14:paraId="1BFA81F5" w14:textId="47782F2B" w:rsidR="00443CD9" w:rsidRPr="00FE1F84" w:rsidRDefault="00731AD1" w:rsidP="006828AF">
            <w:pPr>
              <w:rPr>
                <w:rFonts w:cs="Times New Roman"/>
              </w:rPr>
            </w:pPr>
            <w:r>
              <w:rPr>
                <w:rFonts w:cs="Times New Roman"/>
              </w:rPr>
              <w:t>37,7</w:t>
            </w:r>
            <w:r w:rsidR="00443CD9">
              <w:rPr>
                <w:rFonts w:cs="Times New Roman"/>
              </w:rPr>
              <w:t>%</w:t>
            </w:r>
          </w:p>
        </w:tc>
        <w:tc>
          <w:tcPr>
            <w:tcW w:w="313" w:type="pct"/>
            <w:tcBorders>
              <w:top w:val="nil"/>
              <w:left w:val="nil"/>
              <w:bottom w:val="single" w:sz="4" w:space="0" w:color="auto"/>
              <w:right w:val="nil"/>
            </w:tcBorders>
          </w:tcPr>
          <w:p w14:paraId="745842AE" w14:textId="77777777" w:rsidR="00443CD9" w:rsidRDefault="00443CD9" w:rsidP="006828AF">
            <w:pPr>
              <w:rPr>
                <w:rFonts w:cs="Times New Roman"/>
              </w:rPr>
            </w:pPr>
            <w:r>
              <w:rPr>
                <w:rFonts w:cs="Times New Roman"/>
              </w:rPr>
              <w:t>77</w:t>
            </w:r>
          </w:p>
        </w:tc>
        <w:tc>
          <w:tcPr>
            <w:tcW w:w="440" w:type="pct"/>
            <w:tcBorders>
              <w:top w:val="nil"/>
              <w:left w:val="nil"/>
              <w:bottom w:val="single" w:sz="4" w:space="0" w:color="auto"/>
              <w:right w:val="nil"/>
            </w:tcBorders>
          </w:tcPr>
          <w:p w14:paraId="790313A1" w14:textId="77777777" w:rsidR="00443CD9" w:rsidRDefault="00443CD9" w:rsidP="006828AF">
            <w:pPr>
              <w:rPr>
                <w:rFonts w:cs="Times New Roman"/>
              </w:rPr>
            </w:pPr>
            <w:r>
              <w:rPr>
                <w:rFonts w:cs="Times New Roman"/>
              </w:rPr>
              <w:t>100%</w:t>
            </w:r>
          </w:p>
        </w:tc>
      </w:tr>
      <w:tr w:rsidR="00FF4FC2" w:rsidRPr="00FE1F84" w14:paraId="7E7A1B39" w14:textId="77777777" w:rsidTr="00731AD1">
        <w:tc>
          <w:tcPr>
            <w:tcW w:w="2724" w:type="pct"/>
            <w:tcBorders>
              <w:left w:val="nil"/>
              <w:right w:val="nil"/>
            </w:tcBorders>
          </w:tcPr>
          <w:p w14:paraId="6F116BD7" w14:textId="37FA974C" w:rsidR="00FF4FC2" w:rsidRPr="00FE1F84" w:rsidRDefault="00FF4FC2" w:rsidP="006828AF">
            <w:pPr>
              <w:rPr>
                <w:rFonts w:cs="Times New Roman"/>
              </w:rPr>
            </w:pPr>
            <w:r>
              <w:rPr>
                <w:rFonts w:cs="Times New Roman"/>
              </w:rPr>
              <w:t>N =</w:t>
            </w:r>
            <w:r w:rsidR="00731AD1">
              <w:rPr>
                <w:rFonts w:cs="Times New Roman"/>
              </w:rPr>
              <w:t xml:space="preserve"> 370</w:t>
            </w:r>
          </w:p>
        </w:tc>
        <w:tc>
          <w:tcPr>
            <w:tcW w:w="313" w:type="pct"/>
            <w:tcBorders>
              <w:left w:val="nil"/>
              <w:right w:val="nil"/>
            </w:tcBorders>
          </w:tcPr>
          <w:p w14:paraId="0A630328" w14:textId="633D31C3" w:rsidR="00FF4FC2" w:rsidRPr="00FE1F84" w:rsidRDefault="00731AD1" w:rsidP="006828AF">
            <w:pPr>
              <w:rPr>
                <w:rFonts w:cs="Times New Roman"/>
              </w:rPr>
            </w:pPr>
            <w:r>
              <w:rPr>
                <w:rFonts w:cs="Times New Roman"/>
              </w:rPr>
              <w:t>261</w:t>
            </w:r>
          </w:p>
        </w:tc>
        <w:tc>
          <w:tcPr>
            <w:tcW w:w="455" w:type="pct"/>
            <w:tcBorders>
              <w:left w:val="nil"/>
              <w:right w:val="nil"/>
            </w:tcBorders>
          </w:tcPr>
          <w:p w14:paraId="137CC650" w14:textId="5F54CFFA" w:rsidR="00FF4FC2" w:rsidRPr="00FE1F84" w:rsidRDefault="00504285" w:rsidP="006828AF">
            <w:pPr>
              <w:rPr>
                <w:rFonts w:cs="Times New Roman"/>
              </w:rPr>
            </w:pPr>
            <w:r>
              <w:rPr>
                <w:rFonts w:cs="Times New Roman"/>
              </w:rPr>
              <w:t>70,5%</w:t>
            </w:r>
          </w:p>
        </w:tc>
        <w:tc>
          <w:tcPr>
            <w:tcW w:w="301" w:type="pct"/>
            <w:tcBorders>
              <w:left w:val="nil"/>
              <w:right w:val="nil"/>
            </w:tcBorders>
          </w:tcPr>
          <w:p w14:paraId="34D0A80E" w14:textId="6B60A645" w:rsidR="00FF4FC2" w:rsidRPr="00FE1F84" w:rsidRDefault="00731AD1" w:rsidP="006828AF">
            <w:pPr>
              <w:rPr>
                <w:rFonts w:cs="Times New Roman"/>
              </w:rPr>
            </w:pPr>
            <w:r>
              <w:rPr>
                <w:rFonts w:cs="Times New Roman"/>
              </w:rPr>
              <w:t>109</w:t>
            </w:r>
          </w:p>
        </w:tc>
        <w:tc>
          <w:tcPr>
            <w:tcW w:w="454" w:type="pct"/>
            <w:tcBorders>
              <w:left w:val="nil"/>
              <w:right w:val="nil"/>
            </w:tcBorders>
          </w:tcPr>
          <w:p w14:paraId="43CBF561" w14:textId="3A311186" w:rsidR="00FF4FC2" w:rsidRPr="00FE1F84" w:rsidRDefault="00504285" w:rsidP="006828AF">
            <w:pPr>
              <w:rPr>
                <w:rFonts w:cs="Times New Roman"/>
              </w:rPr>
            </w:pPr>
            <w:r>
              <w:rPr>
                <w:rFonts w:cs="Times New Roman"/>
              </w:rPr>
              <w:t>29,5%</w:t>
            </w:r>
          </w:p>
        </w:tc>
        <w:tc>
          <w:tcPr>
            <w:tcW w:w="313" w:type="pct"/>
            <w:tcBorders>
              <w:left w:val="nil"/>
              <w:right w:val="nil"/>
            </w:tcBorders>
          </w:tcPr>
          <w:p w14:paraId="02917158" w14:textId="62EE2C9E" w:rsidR="00FF4FC2" w:rsidRPr="00FE1F84" w:rsidRDefault="00731AD1" w:rsidP="006828AF">
            <w:pPr>
              <w:rPr>
                <w:rFonts w:cs="Times New Roman"/>
              </w:rPr>
            </w:pPr>
            <w:r>
              <w:rPr>
                <w:rFonts w:cs="Times New Roman"/>
              </w:rPr>
              <w:t>370</w:t>
            </w:r>
          </w:p>
        </w:tc>
        <w:tc>
          <w:tcPr>
            <w:tcW w:w="440" w:type="pct"/>
            <w:tcBorders>
              <w:left w:val="nil"/>
              <w:right w:val="nil"/>
            </w:tcBorders>
          </w:tcPr>
          <w:p w14:paraId="20B5EE0D" w14:textId="77777777" w:rsidR="00FF4FC2" w:rsidRPr="00FE1F84" w:rsidRDefault="00FF4FC2" w:rsidP="00FF4FC2">
            <w:pPr>
              <w:jc w:val="left"/>
              <w:rPr>
                <w:rFonts w:cs="Times New Roman"/>
              </w:rPr>
            </w:pPr>
            <w:r>
              <w:rPr>
                <w:rFonts w:cs="Times New Roman"/>
              </w:rPr>
              <w:t>100%</w:t>
            </w:r>
          </w:p>
        </w:tc>
      </w:tr>
    </w:tbl>
    <w:p w14:paraId="00EE9D57" w14:textId="77777777" w:rsidR="008A0EB1" w:rsidRDefault="008A0EB1" w:rsidP="00A01CC0">
      <w:pPr>
        <w:pStyle w:val="Heading2"/>
      </w:pPr>
    </w:p>
    <w:p w14:paraId="7D7416F9" w14:textId="66450571" w:rsidR="00E22FD7" w:rsidRPr="0053279C" w:rsidRDefault="00A01CC0" w:rsidP="00A01CC0">
      <w:pPr>
        <w:pStyle w:val="Heading2"/>
      </w:pPr>
      <w:bookmarkStart w:id="19" w:name="_Toc17461002"/>
      <w:r>
        <w:t xml:space="preserve">4.6. </w:t>
      </w:r>
      <w:r w:rsidR="00E22FD7" w:rsidRPr="0053279C">
        <w:t>Overdracht van eigendom: een continu proces?</w:t>
      </w:r>
      <w:bookmarkEnd w:id="19"/>
    </w:p>
    <w:p w14:paraId="5E7284EB" w14:textId="2CB563CF" w:rsidR="008975DD" w:rsidRDefault="00625D35" w:rsidP="00625D35">
      <w:pPr>
        <w:rPr>
          <w:sz w:val="24"/>
        </w:rPr>
      </w:pPr>
      <w:r w:rsidRPr="006940FC">
        <w:rPr>
          <w:sz w:val="24"/>
        </w:rPr>
        <w:t>Tabel 4.</w:t>
      </w:r>
      <w:r w:rsidR="00F37BF6" w:rsidRPr="006940FC">
        <w:rPr>
          <w:sz w:val="24"/>
        </w:rPr>
        <w:t>1</w:t>
      </w:r>
      <w:r w:rsidR="00DC0313">
        <w:rPr>
          <w:sz w:val="24"/>
        </w:rPr>
        <w:t>9</w:t>
      </w:r>
      <w:r w:rsidR="005524DB">
        <w:rPr>
          <w:sz w:val="24"/>
        </w:rPr>
        <w:t>. toont aan dat 27,6</w:t>
      </w:r>
      <w:r w:rsidRPr="006940FC">
        <w:rPr>
          <w:sz w:val="24"/>
        </w:rPr>
        <w:t xml:space="preserve">% van de bedrijven reeds een overdracht van aandelen ervaren heeft </w:t>
      </w:r>
      <w:r w:rsidR="005524DB">
        <w:rPr>
          <w:sz w:val="24"/>
        </w:rPr>
        <w:t>in de afgelopen 10 jaar. In 34,1</w:t>
      </w:r>
      <w:r w:rsidRPr="006940FC">
        <w:rPr>
          <w:sz w:val="24"/>
        </w:rPr>
        <w:t>% van de</w:t>
      </w:r>
      <w:r w:rsidR="008975DD">
        <w:rPr>
          <w:sz w:val="24"/>
        </w:rPr>
        <w:t>ze</w:t>
      </w:r>
      <w:r w:rsidRPr="006940FC">
        <w:rPr>
          <w:sz w:val="24"/>
        </w:rPr>
        <w:t xml:space="preserve"> gevallen betrof dit een overdracht van meer dan 50% van de aandelen.</w:t>
      </w:r>
      <w:r w:rsidR="00EF61EC">
        <w:rPr>
          <w:sz w:val="24"/>
        </w:rPr>
        <w:t xml:space="preserve"> </w:t>
      </w:r>
    </w:p>
    <w:p w14:paraId="1FE5AFCB" w14:textId="77777777" w:rsidR="0045452C" w:rsidRDefault="0045452C">
      <w:r>
        <w:br w:type="page"/>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89"/>
        <w:gridCol w:w="2567"/>
        <w:gridCol w:w="4015"/>
      </w:tblGrid>
      <w:tr w:rsidR="00084217" w14:paraId="2DD20E10" w14:textId="77777777" w:rsidTr="002915D8">
        <w:tc>
          <w:tcPr>
            <w:tcW w:w="5000" w:type="pct"/>
            <w:gridSpan w:val="3"/>
            <w:tcBorders>
              <w:bottom w:val="single" w:sz="4" w:space="0" w:color="auto"/>
            </w:tcBorders>
            <w:vAlign w:val="center"/>
          </w:tcPr>
          <w:p w14:paraId="6789D58A" w14:textId="708E587D" w:rsidR="00084217" w:rsidRPr="00801D8D" w:rsidRDefault="00084217" w:rsidP="002915D8">
            <w:pPr>
              <w:rPr>
                <w:b/>
              </w:rPr>
            </w:pPr>
            <w:r>
              <w:rPr>
                <w:b/>
              </w:rPr>
              <w:lastRenderedPageBreak/>
              <w:t>Tabel 4.19</w:t>
            </w:r>
            <w:r w:rsidRPr="00801D8D">
              <w:rPr>
                <w:b/>
              </w:rPr>
              <w:t xml:space="preserve">. : Overdracht van </w:t>
            </w:r>
            <w:r>
              <w:rPr>
                <w:b/>
              </w:rPr>
              <w:t xml:space="preserve">de </w:t>
            </w:r>
            <w:r w:rsidRPr="00801D8D">
              <w:rPr>
                <w:b/>
              </w:rPr>
              <w:t>aandelen gedurende de laatste 10 jaar</w:t>
            </w:r>
          </w:p>
        </w:tc>
      </w:tr>
      <w:tr w:rsidR="00084217" w14:paraId="421020A3" w14:textId="77777777" w:rsidTr="002915D8">
        <w:tc>
          <w:tcPr>
            <w:tcW w:w="1372" w:type="pct"/>
            <w:tcBorders>
              <w:top w:val="single" w:sz="4" w:space="0" w:color="auto"/>
              <w:bottom w:val="single" w:sz="4" w:space="0" w:color="auto"/>
            </w:tcBorders>
            <w:vAlign w:val="center"/>
          </w:tcPr>
          <w:p w14:paraId="6E724A1C" w14:textId="77777777" w:rsidR="00084217" w:rsidRPr="00C12883" w:rsidRDefault="00084217" w:rsidP="002915D8">
            <w:pPr>
              <w:rPr>
                <w:rFonts w:cs="Times New Roman"/>
              </w:rPr>
            </w:pPr>
          </w:p>
        </w:tc>
        <w:tc>
          <w:tcPr>
            <w:tcW w:w="1415" w:type="pct"/>
            <w:tcBorders>
              <w:top w:val="single" w:sz="4" w:space="0" w:color="auto"/>
              <w:bottom w:val="single" w:sz="4" w:space="0" w:color="auto"/>
            </w:tcBorders>
            <w:vAlign w:val="center"/>
          </w:tcPr>
          <w:p w14:paraId="31920D42" w14:textId="77777777" w:rsidR="00084217" w:rsidRPr="00C12883" w:rsidRDefault="00084217" w:rsidP="002915D8">
            <w:pPr>
              <w:rPr>
                <w:rFonts w:cs="Times New Roman"/>
              </w:rPr>
            </w:pPr>
            <w:r w:rsidRPr="00C12883">
              <w:rPr>
                <w:rFonts w:cs="Times New Roman"/>
              </w:rPr>
              <w:t>Aantal</w:t>
            </w:r>
          </w:p>
        </w:tc>
        <w:tc>
          <w:tcPr>
            <w:tcW w:w="2213" w:type="pct"/>
            <w:tcBorders>
              <w:top w:val="single" w:sz="4" w:space="0" w:color="auto"/>
              <w:bottom w:val="single" w:sz="4" w:space="0" w:color="auto"/>
            </w:tcBorders>
            <w:vAlign w:val="center"/>
          </w:tcPr>
          <w:p w14:paraId="4B1364D5" w14:textId="77777777" w:rsidR="00084217" w:rsidRPr="00C12883" w:rsidRDefault="00084217" w:rsidP="002915D8">
            <w:pPr>
              <w:rPr>
                <w:rFonts w:cs="Times New Roman"/>
              </w:rPr>
            </w:pPr>
            <w:r w:rsidRPr="00C12883">
              <w:rPr>
                <w:rFonts w:cs="Times New Roman"/>
              </w:rPr>
              <w:t>Procentueel</w:t>
            </w:r>
          </w:p>
        </w:tc>
      </w:tr>
      <w:tr w:rsidR="00084217" w14:paraId="1CD1B6F3" w14:textId="77777777" w:rsidTr="002915D8">
        <w:tc>
          <w:tcPr>
            <w:tcW w:w="1372" w:type="pct"/>
            <w:tcBorders>
              <w:top w:val="single" w:sz="4" w:space="0" w:color="auto"/>
            </w:tcBorders>
            <w:vAlign w:val="center"/>
          </w:tcPr>
          <w:p w14:paraId="7FC0DE35" w14:textId="77777777" w:rsidR="00084217" w:rsidRPr="00C12883" w:rsidRDefault="00084217" w:rsidP="002915D8">
            <w:pPr>
              <w:rPr>
                <w:rFonts w:cs="Times New Roman"/>
              </w:rPr>
            </w:pPr>
            <w:r>
              <w:rPr>
                <w:rFonts w:cs="Times New Roman"/>
              </w:rPr>
              <w:t>Neen</w:t>
            </w:r>
          </w:p>
        </w:tc>
        <w:tc>
          <w:tcPr>
            <w:tcW w:w="1415" w:type="pct"/>
            <w:tcBorders>
              <w:top w:val="single" w:sz="4" w:space="0" w:color="auto"/>
            </w:tcBorders>
            <w:vAlign w:val="center"/>
          </w:tcPr>
          <w:p w14:paraId="2519A505" w14:textId="77777777" w:rsidR="00084217" w:rsidRPr="00C12883" w:rsidRDefault="00084217" w:rsidP="002915D8">
            <w:pPr>
              <w:rPr>
                <w:rFonts w:cs="Times New Roman"/>
              </w:rPr>
            </w:pPr>
            <w:r>
              <w:rPr>
                <w:rFonts w:cs="Times New Roman"/>
              </w:rPr>
              <w:t>354</w:t>
            </w:r>
          </w:p>
        </w:tc>
        <w:tc>
          <w:tcPr>
            <w:tcW w:w="2213" w:type="pct"/>
            <w:tcBorders>
              <w:top w:val="single" w:sz="4" w:space="0" w:color="auto"/>
            </w:tcBorders>
            <w:vAlign w:val="center"/>
          </w:tcPr>
          <w:p w14:paraId="63DC7DC4" w14:textId="77777777" w:rsidR="00084217" w:rsidRPr="00C12883" w:rsidRDefault="00084217" w:rsidP="002915D8">
            <w:pPr>
              <w:rPr>
                <w:rFonts w:cs="Times New Roman"/>
              </w:rPr>
            </w:pPr>
            <w:r>
              <w:rPr>
                <w:rFonts w:cs="Times New Roman"/>
              </w:rPr>
              <w:t>72,4%</w:t>
            </w:r>
          </w:p>
        </w:tc>
      </w:tr>
      <w:tr w:rsidR="00084217" w14:paraId="07D6BEA2" w14:textId="77777777" w:rsidTr="002915D8">
        <w:tc>
          <w:tcPr>
            <w:tcW w:w="1372" w:type="pct"/>
            <w:vAlign w:val="center"/>
          </w:tcPr>
          <w:p w14:paraId="34644D96" w14:textId="77777777" w:rsidR="00084217" w:rsidRPr="00C12883" w:rsidRDefault="00084217" w:rsidP="002915D8">
            <w:pPr>
              <w:rPr>
                <w:rFonts w:cs="Times New Roman"/>
                <w:color w:val="000000"/>
              </w:rPr>
            </w:pPr>
            <w:r>
              <w:rPr>
                <w:rFonts w:cs="Times New Roman"/>
                <w:color w:val="000000"/>
              </w:rPr>
              <w:t>Ja</w:t>
            </w:r>
          </w:p>
        </w:tc>
        <w:tc>
          <w:tcPr>
            <w:tcW w:w="1415" w:type="pct"/>
            <w:vAlign w:val="center"/>
          </w:tcPr>
          <w:p w14:paraId="07014E02" w14:textId="77777777" w:rsidR="00084217" w:rsidRPr="00C12883" w:rsidRDefault="00084217" w:rsidP="002915D8">
            <w:pPr>
              <w:rPr>
                <w:rFonts w:cs="Times New Roman"/>
              </w:rPr>
            </w:pPr>
            <w:r>
              <w:rPr>
                <w:rFonts w:cs="Times New Roman"/>
              </w:rPr>
              <w:t>135</w:t>
            </w:r>
          </w:p>
        </w:tc>
        <w:tc>
          <w:tcPr>
            <w:tcW w:w="2213" w:type="pct"/>
            <w:vAlign w:val="center"/>
          </w:tcPr>
          <w:p w14:paraId="581A6663" w14:textId="77777777" w:rsidR="00084217" w:rsidRPr="00C12883" w:rsidRDefault="00084217" w:rsidP="002915D8">
            <w:pPr>
              <w:rPr>
                <w:rFonts w:cs="Times New Roman"/>
              </w:rPr>
            </w:pPr>
            <w:r>
              <w:rPr>
                <w:rFonts w:cs="Times New Roman"/>
              </w:rPr>
              <w:t>27,6%</w:t>
            </w:r>
          </w:p>
        </w:tc>
      </w:tr>
      <w:tr w:rsidR="00084217" w14:paraId="26AC66F0" w14:textId="77777777" w:rsidTr="002915D8">
        <w:tc>
          <w:tcPr>
            <w:tcW w:w="1372" w:type="pct"/>
            <w:tcBorders>
              <w:top w:val="single" w:sz="4" w:space="0" w:color="auto"/>
              <w:bottom w:val="single" w:sz="4" w:space="0" w:color="auto"/>
            </w:tcBorders>
            <w:vAlign w:val="center"/>
          </w:tcPr>
          <w:p w14:paraId="545BF816" w14:textId="77777777" w:rsidR="00084217" w:rsidRPr="00C12883" w:rsidRDefault="00084217" w:rsidP="002915D8">
            <w:pPr>
              <w:rPr>
                <w:rFonts w:cs="Times New Roman"/>
              </w:rPr>
            </w:pPr>
            <w:r w:rsidRPr="00C12883">
              <w:rPr>
                <w:rFonts w:cs="Times New Roman"/>
              </w:rPr>
              <w:t>Totaal</w:t>
            </w:r>
          </w:p>
        </w:tc>
        <w:tc>
          <w:tcPr>
            <w:tcW w:w="1415" w:type="pct"/>
            <w:tcBorders>
              <w:top w:val="single" w:sz="4" w:space="0" w:color="auto"/>
              <w:bottom w:val="single" w:sz="4" w:space="0" w:color="auto"/>
            </w:tcBorders>
            <w:vAlign w:val="center"/>
          </w:tcPr>
          <w:p w14:paraId="67493669" w14:textId="77777777" w:rsidR="00084217" w:rsidRPr="00C12883" w:rsidRDefault="00084217" w:rsidP="002915D8">
            <w:pPr>
              <w:rPr>
                <w:rFonts w:cs="Times New Roman"/>
              </w:rPr>
            </w:pPr>
            <w:r>
              <w:rPr>
                <w:rFonts w:cs="Times New Roman"/>
              </w:rPr>
              <w:t>489</w:t>
            </w:r>
          </w:p>
        </w:tc>
        <w:tc>
          <w:tcPr>
            <w:tcW w:w="2213" w:type="pct"/>
            <w:tcBorders>
              <w:top w:val="single" w:sz="4" w:space="0" w:color="auto"/>
              <w:bottom w:val="single" w:sz="4" w:space="0" w:color="auto"/>
            </w:tcBorders>
            <w:vAlign w:val="center"/>
          </w:tcPr>
          <w:p w14:paraId="7EB952DA" w14:textId="77777777" w:rsidR="00084217" w:rsidRPr="00C12883" w:rsidRDefault="00084217" w:rsidP="002915D8">
            <w:pPr>
              <w:rPr>
                <w:rFonts w:cs="Times New Roman"/>
              </w:rPr>
            </w:pPr>
            <w:r w:rsidRPr="00C12883">
              <w:rPr>
                <w:rFonts w:cs="Times New Roman"/>
              </w:rPr>
              <w:t>100%</w:t>
            </w:r>
          </w:p>
        </w:tc>
      </w:tr>
    </w:tbl>
    <w:p w14:paraId="45C2BEBC" w14:textId="77777777" w:rsidR="00084217" w:rsidRDefault="00084217" w:rsidP="00625D35">
      <w:pPr>
        <w:rPr>
          <w:sz w:val="24"/>
        </w:rPr>
      </w:pPr>
    </w:p>
    <w:p w14:paraId="3D726FA3" w14:textId="2C86CF4A" w:rsidR="00625D35" w:rsidRDefault="00DC0313" w:rsidP="00625D35">
      <w:pPr>
        <w:rPr>
          <w:sz w:val="24"/>
        </w:rPr>
      </w:pPr>
      <w:r>
        <w:rPr>
          <w:sz w:val="24"/>
        </w:rPr>
        <w:t>Tabel 4.20</w:t>
      </w:r>
      <w:r w:rsidR="00EF61EC">
        <w:rPr>
          <w:sz w:val="24"/>
        </w:rPr>
        <w:t xml:space="preserve"> bestudeert enkel die bedrijven die een overdracht van aandelen hebben ervaren tijdens de voorbije 10 jaar.</w:t>
      </w:r>
      <w:r w:rsidR="00625D35" w:rsidRPr="006940FC">
        <w:rPr>
          <w:sz w:val="24"/>
        </w:rPr>
        <w:t xml:space="preserve"> Uit </w:t>
      </w:r>
      <w:r w:rsidR="002B4EA0">
        <w:rPr>
          <w:sz w:val="24"/>
        </w:rPr>
        <w:t>deze tabel</w:t>
      </w:r>
      <w:r w:rsidR="00625D35" w:rsidRPr="006940FC">
        <w:rPr>
          <w:sz w:val="24"/>
        </w:rPr>
        <w:t xml:space="preserve"> blijkt dat hoewel een overdracht reeds gebeurd is</w:t>
      </w:r>
      <w:r w:rsidR="007E1CA1" w:rsidRPr="006940FC">
        <w:rPr>
          <w:sz w:val="24"/>
        </w:rPr>
        <w:t xml:space="preserve"> tijdens de voorbije 10 jaar</w:t>
      </w:r>
      <w:r w:rsidR="00625D35" w:rsidRPr="006940FC">
        <w:rPr>
          <w:sz w:val="24"/>
        </w:rPr>
        <w:t xml:space="preserve">, de verwachte termijn van overdracht </w:t>
      </w:r>
      <w:r w:rsidR="007E1CA1" w:rsidRPr="006940FC">
        <w:rPr>
          <w:sz w:val="24"/>
        </w:rPr>
        <w:t>(</w:t>
      </w:r>
      <w:r w:rsidR="00625D35" w:rsidRPr="006940FC">
        <w:rPr>
          <w:sz w:val="24"/>
        </w:rPr>
        <w:t>van meer dan 50% van de aandelen</w:t>
      </w:r>
      <w:r w:rsidR="007E1CA1" w:rsidRPr="006940FC">
        <w:rPr>
          <w:sz w:val="24"/>
        </w:rPr>
        <w:t>)</w:t>
      </w:r>
      <w:r w:rsidR="007516BE">
        <w:rPr>
          <w:sz w:val="24"/>
        </w:rPr>
        <w:t xml:space="preserve"> zich in 50</w:t>
      </w:r>
      <w:r w:rsidR="00625D35" w:rsidRPr="006940FC">
        <w:rPr>
          <w:sz w:val="24"/>
        </w:rPr>
        <w:t>%</w:t>
      </w:r>
      <w:r w:rsidR="00504285">
        <w:rPr>
          <w:sz w:val="24"/>
        </w:rPr>
        <w:t xml:space="preserve"> (29,5% + 20,5%)</w:t>
      </w:r>
      <w:r w:rsidR="00625D35" w:rsidRPr="006940FC">
        <w:rPr>
          <w:sz w:val="24"/>
        </w:rPr>
        <w:t xml:space="preserve"> van de gevallen </w:t>
      </w:r>
      <w:r w:rsidR="00F37BF6" w:rsidRPr="006940FC">
        <w:rPr>
          <w:sz w:val="24"/>
        </w:rPr>
        <w:t xml:space="preserve">opnieuw </w:t>
      </w:r>
      <w:r w:rsidR="00504285">
        <w:rPr>
          <w:sz w:val="24"/>
        </w:rPr>
        <w:t>binnen de 5 jaar situeert; in 2015 was dit 32,1%.</w:t>
      </w:r>
      <w:r w:rsidR="00625D35" w:rsidRPr="006940FC">
        <w:rPr>
          <w:sz w:val="24"/>
        </w:rPr>
        <w:t xml:space="preserve"> Dat maakt dat heel wat bedrijven vaak geconfronteerd worden met </w:t>
      </w:r>
      <w:r w:rsidR="003D217C" w:rsidRPr="006940FC">
        <w:rPr>
          <w:sz w:val="24"/>
        </w:rPr>
        <w:t>het</w:t>
      </w:r>
      <w:r w:rsidR="00625D35" w:rsidRPr="006940FC">
        <w:rPr>
          <w:sz w:val="24"/>
        </w:rPr>
        <w:t xml:space="preserve"> plannen van</w:t>
      </w:r>
      <w:r w:rsidR="003D217C" w:rsidRPr="006940FC">
        <w:rPr>
          <w:sz w:val="24"/>
        </w:rPr>
        <w:t xml:space="preserve"> de</w:t>
      </w:r>
      <w:r w:rsidR="00625D35" w:rsidRPr="006940FC">
        <w:rPr>
          <w:sz w:val="24"/>
        </w:rPr>
        <w:t xml:space="preserve"> eigendomsoverdracht</w:t>
      </w:r>
      <w:r w:rsidR="00EF61EC">
        <w:rPr>
          <w:sz w:val="24"/>
        </w:rPr>
        <w:t>, wat ook al bleek uit de studie van 2015</w:t>
      </w:r>
      <w:r w:rsidR="00504285">
        <w:rPr>
          <w:sz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67"/>
        <w:gridCol w:w="436"/>
        <w:gridCol w:w="785"/>
        <w:gridCol w:w="436"/>
        <w:gridCol w:w="785"/>
        <w:gridCol w:w="436"/>
        <w:gridCol w:w="787"/>
        <w:gridCol w:w="441"/>
        <w:gridCol w:w="631"/>
        <w:gridCol w:w="436"/>
        <w:gridCol w:w="731"/>
      </w:tblGrid>
      <w:tr w:rsidR="00625D35" w14:paraId="0E97C598" w14:textId="77777777" w:rsidTr="00084217">
        <w:tc>
          <w:tcPr>
            <w:tcW w:w="5000" w:type="pct"/>
            <w:gridSpan w:val="11"/>
            <w:tcBorders>
              <w:bottom w:val="single" w:sz="4" w:space="0" w:color="auto"/>
            </w:tcBorders>
          </w:tcPr>
          <w:p w14:paraId="720D9847" w14:textId="662891EF" w:rsidR="00625D35" w:rsidRPr="00D6210A" w:rsidRDefault="00625D35" w:rsidP="00D6210A">
            <w:pPr>
              <w:rPr>
                <w:b/>
              </w:rPr>
            </w:pPr>
            <w:r w:rsidRPr="00D6210A">
              <w:rPr>
                <w:b/>
              </w:rPr>
              <w:t>Tabel 4</w:t>
            </w:r>
            <w:r w:rsidR="00DC0313">
              <w:rPr>
                <w:b/>
              </w:rPr>
              <w:t>.20</w:t>
            </w:r>
            <w:r w:rsidRPr="00D6210A">
              <w:rPr>
                <w:b/>
              </w:rPr>
              <w:t>. :</w:t>
            </w:r>
            <w:r w:rsidR="00902047" w:rsidRPr="00D6210A">
              <w:rPr>
                <w:b/>
              </w:rPr>
              <w:t xml:space="preserve"> </w:t>
            </w:r>
            <w:r w:rsidRPr="00D6210A">
              <w:rPr>
                <w:b/>
              </w:rPr>
              <w:t>Overdracht van aandelen gedurende de laatste 10 jaar en termijn overdracht van eigendom</w:t>
            </w:r>
          </w:p>
        </w:tc>
      </w:tr>
      <w:tr w:rsidR="00625D35" w14:paraId="300F131B" w14:textId="77777777" w:rsidTr="00084217">
        <w:tc>
          <w:tcPr>
            <w:tcW w:w="1746" w:type="pct"/>
            <w:tcBorders>
              <w:top w:val="single" w:sz="4" w:space="0" w:color="auto"/>
            </w:tcBorders>
          </w:tcPr>
          <w:p w14:paraId="6F841DF9" w14:textId="77777777" w:rsidR="00625D35" w:rsidRDefault="00625D35" w:rsidP="00D6210A"/>
        </w:tc>
        <w:tc>
          <w:tcPr>
            <w:tcW w:w="3254" w:type="pct"/>
            <w:gridSpan w:val="10"/>
            <w:tcBorders>
              <w:top w:val="single" w:sz="4" w:space="0" w:color="auto"/>
            </w:tcBorders>
          </w:tcPr>
          <w:p w14:paraId="3A7EDDC8" w14:textId="77777777" w:rsidR="00625D35" w:rsidRDefault="00625D35" w:rsidP="00D6210A">
            <w:pPr>
              <w:rPr>
                <w:i/>
              </w:rPr>
            </w:pPr>
            <w:r>
              <w:rPr>
                <w:i/>
              </w:rPr>
              <w:t>Termijn overdracht van meer dan 50% van de aandelen</w:t>
            </w:r>
            <w:r w:rsidR="00902047">
              <w:rPr>
                <w:i/>
              </w:rPr>
              <w:t>:</w:t>
            </w:r>
          </w:p>
        </w:tc>
      </w:tr>
      <w:tr w:rsidR="00625D35" w14:paraId="344DF870" w14:textId="77777777" w:rsidTr="00084217">
        <w:tc>
          <w:tcPr>
            <w:tcW w:w="1746" w:type="pct"/>
            <w:tcBorders>
              <w:bottom w:val="single" w:sz="4" w:space="0" w:color="auto"/>
            </w:tcBorders>
          </w:tcPr>
          <w:p w14:paraId="4D5CB74B" w14:textId="77777777" w:rsidR="00625D35" w:rsidRDefault="00F37BF6" w:rsidP="00D6210A">
            <w:r>
              <w:t xml:space="preserve"> </w:t>
            </w:r>
          </w:p>
        </w:tc>
        <w:tc>
          <w:tcPr>
            <w:tcW w:w="673" w:type="pct"/>
            <w:gridSpan w:val="2"/>
            <w:tcBorders>
              <w:bottom w:val="single" w:sz="4" w:space="0" w:color="auto"/>
            </w:tcBorders>
          </w:tcPr>
          <w:p w14:paraId="78F092D5" w14:textId="77777777" w:rsidR="00625D35" w:rsidRDefault="00625D35" w:rsidP="00D6210A">
            <w:r>
              <w:t>0-2 jaar</w:t>
            </w:r>
          </w:p>
        </w:tc>
        <w:tc>
          <w:tcPr>
            <w:tcW w:w="673" w:type="pct"/>
            <w:gridSpan w:val="2"/>
            <w:tcBorders>
              <w:bottom w:val="single" w:sz="4" w:space="0" w:color="auto"/>
            </w:tcBorders>
            <w:shd w:val="clear" w:color="auto" w:fill="EEECE1" w:themeFill="background2"/>
          </w:tcPr>
          <w:p w14:paraId="403DE65F" w14:textId="77777777" w:rsidR="00625D35" w:rsidRPr="00302826" w:rsidRDefault="00625D35" w:rsidP="00D6210A">
            <w:r w:rsidRPr="00302826">
              <w:t>3-5 jaar</w:t>
            </w:r>
          </w:p>
        </w:tc>
        <w:tc>
          <w:tcPr>
            <w:tcW w:w="674" w:type="pct"/>
            <w:gridSpan w:val="2"/>
            <w:tcBorders>
              <w:bottom w:val="single" w:sz="4" w:space="0" w:color="auto"/>
            </w:tcBorders>
          </w:tcPr>
          <w:p w14:paraId="21BBA10E" w14:textId="77777777" w:rsidR="00625D35" w:rsidRDefault="00625D35" w:rsidP="00D6210A">
            <w:r>
              <w:t>&gt; 6 jaar</w:t>
            </w:r>
          </w:p>
        </w:tc>
        <w:tc>
          <w:tcPr>
            <w:tcW w:w="591" w:type="pct"/>
            <w:gridSpan w:val="2"/>
            <w:tcBorders>
              <w:bottom w:val="single" w:sz="4" w:space="0" w:color="auto"/>
            </w:tcBorders>
            <w:shd w:val="clear" w:color="auto" w:fill="EEECE1" w:themeFill="background2"/>
          </w:tcPr>
          <w:p w14:paraId="361E680F" w14:textId="77777777" w:rsidR="00625D35" w:rsidRDefault="00625D35" w:rsidP="00D6210A">
            <w:r>
              <w:t>onbekend</w:t>
            </w:r>
          </w:p>
        </w:tc>
        <w:tc>
          <w:tcPr>
            <w:tcW w:w="643" w:type="pct"/>
            <w:gridSpan w:val="2"/>
            <w:tcBorders>
              <w:bottom w:val="single" w:sz="4" w:space="0" w:color="auto"/>
            </w:tcBorders>
            <w:shd w:val="clear" w:color="auto" w:fill="FFFFFF" w:themeFill="background1"/>
          </w:tcPr>
          <w:p w14:paraId="478AD659" w14:textId="7112D483" w:rsidR="00625D35" w:rsidRDefault="00EF61EC" w:rsidP="00D6210A">
            <w:r>
              <w:t>N = 131</w:t>
            </w:r>
          </w:p>
        </w:tc>
      </w:tr>
      <w:tr w:rsidR="00625D35" w14:paraId="7F485FF3" w14:textId="77777777" w:rsidTr="00084217">
        <w:trPr>
          <w:trHeight w:val="511"/>
        </w:trPr>
        <w:tc>
          <w:tcPr>
            <w:tcW w:w="1746" w:type="pct"/>
            <w:tcBorders>
              <w:top w:val="single" w:sz="4" w:space="0" w:color="auto"/>
            </w:tcBorders>
            <w:tcMar>
              <w:left w:w="28" w:type="dxa"/>
              <w:right w:w="28" w:type="dxa"/>
            </w:tcMar>
          </w:tcPr>
          <w:p w14:paraId="2E40ADF1" w14:textId="74156B7B" w:rsidR="00625D35" w:rsidRPr="00FD5F86" w:rsidRDefault="00625D35" w:rsidP="00D6210A">
            <w:pPr>
              <w:rPr>
                <w:i/>
              </w:rPr>
            </w:pPr>
            <w:r>
              <w:rPr>
                <w:i/>
              </w:rPr>
              <w:t xml:space="preserve">Overdracht van </w:t>
            </w:r>
            <w:r w:rsidR="002B4EA0">
              <w:rPr>
                <w:i/>
              </w:rPr>
              <w:t xml:space="preserve">&gt;50% van de </w:t>
            </w:r>
            <w:r>
              <w:rPr>
                <w:i/>
              </w:rPr>
              <w:t>aandelen gedurende de laatste 10 jaar:</w:t>
            </w:r>
          </w:p>
        </w:tc>
        <w:tc>
          <w:tcPr>
            <w:tcW w:w="240" w:type="pct"/>
            <w:tcBorders>
              <w:top w:val="single" w:sz="4" w:space="0" w:color="auto"/>
            </w:tcBorders>
          </w:tcPr>
          <w:p w14:paraId="025DB472" w14:textId="77777777" w:rsidR="00625D35" w:rsidRDefault="00625D35" w:rsidP="00D6210A">
            <w:pPr>
              <w:jc w:val="center"/>
            </w:pPr>
            <w:r>
              <w:t>N</w:t>
            </w:r>
          </w:p>
        </w:tc>
        <w:tc>
          <w:tcPr>
            <w:tcW w:w="433" w:type="pct"/>
            <w:tcBorders>
              <w:top w:val="single" w:sz="4" w:space="0" w:color="auto"/>
            </w:tcBorders>
          </w:tcPr>
          <w:p w14:paraId="5FE02E3D" w14:textId="77777777" w:rsidR="00625D35" w:rsidRDefault="00625D35" w:rsidP="00D6210A">
            <w:pPr>
              <w:jc w:val="center"/>
            </w:pPr>
            <w:r>
              <w:t>%</w:t>
            </w:r>
          </w:p>
        </w:tc>
        <w:tc>
          <w:tcPr>
            <w:tcW w:w="240" w:type="pct"/>
            <w:tcBorders>
              <w:top w:val="single" w:sz="4" w:space="0" w:color="auto"/>
            </w:tcBorders>
            <w:shd w:val="clear" w:color="auto" w:fill="EEECE1" w:themeFill="background2"/>
          </w:tcPr>
          <w:p w14:paraId="365AB62D" w14:textId="77777777" w:rsidR="00625D35" w:rsidRPr="00302826" w:rsidRDefault="00625D35" w:rsidP="00D6210A">
            <w:pPr>
              <w:jc w:val="center"/>
            </w:pPr>
            <w:r>
              <w:t>N</w:t>
            </w:r>
          </w:p>
        </w:tc>
        <w:tc>
          <w:tcPr>
            <w:tcW w:w="433" w:type="pct"/>
            <w:tcBorders>
              <w:top w:val="single" w:sz="4" w:space="0" w:color="auto"/>
            </w:tcBorders>
            <w:shd w:val="clear" w:color="auto" w:fill="EEECE1" w:themeFill="background2"/>
          </w:tcPr>
          <w:p w14:paraId="510BA8EC" w14:textId="77777777" w:rsidR="00625D35" w:rsidRPr="00302826" w:rsidRDefault="00625D35" w:rsidP="00D6210A">
            <w:pPr>
              <w:jc w:val="center"/>
            </w:pPr>
            <w:r>
              <w:t>%</w:t>
            </w:r>
          </w:p>
        </w:tc>
        <w:tc>
          <w:tcPr>
            <w:tcW w:w="240" w:type="pct"/>
            <w:tcBorders>
              <w:top w:val="single" w:sz="4" w:space="0" w:color="auto"/>
            </w:tcBorders>
          </w:tcPr>
          <w:p w14:paraId="475C5800" w14:textId="77777777" w:rsidR="00625D35" w:rsidRDefault="00625D35" w:rsidP="00D6210A">
            <w:pPr>
              <w:jc w:val="center"/>
            </w:pPr>
            <w:r>
              <w:t>N</w:t>
            </w:r>
          </w:p>
        </w:tc>
        <w:tc>
          <w:tcPr>
            <w:tcW w:w="433" w:type="pct"/>
            <w:tcBorders>
              <w:top w:val="single" w:sz="4" w:space="0" w:color="auto"/>
            </w:tcBorders>
          </w:tcPr>
          <w:p w14:paraId="3CA8D1EA" w14:textId="77777777" w:rsidR="00625D35" w:rsidRDefault="00625D35" w:rsidP="00D6210A">
            <w:pPr>
              <w:jc w:val="center"/>
            </w:pPr>
            <w:r>
              <w:t>%</w:t>
            </w:r>
          </w:p>
        </w:tc>
        <w:tc>
          <w:tcPr>
            <w:tcW w:w="243" w:type="pct"/>
            <w:tcBorders>
              <w:top w:val="single" w:sz="4" w:space="0" w:color="auto"/>
            </w:tcBorders>
            <w:shd w:val="clear" w:color="auto" w:fill="EEECE1" w:themeFill="background2"/>
          </w:tcPr>
          <w:p w14:paraId="3389D6A6" w14:textId="77777777" w:rsidR="00625D35" w:rsidRDefault="00625D35" w:rsidP="00D6210A">
            <w:pPr>
              <w:jc w:val="center"/>
            </w:pPr>
            <w:r>
              <w:t>N</w:t>
            </w:r>
          </w:p>
        </w:tc>
        <w:tc>
          <w:tcPr>
            <w:tcW w:w="348" w:type="pct"/>
            <w:tcBorders>
              <w:top w:val="single" w:sz="4" w:space="0" w:color="auto"/>
            </w:tcBorders>
            <w:shd w:val="clear" w:color="auto" w:fill="EEECE1" w:themeFill="background2"/>
          </w:tcPr>
          <w:p w14:paraId="49FC7393" w14:textId="77777777" w:rsidR="00625D35" w:rsidRDefault="00625D35" w:rsidP="00D6210A">
            <w:pPr>
              <w:jc w:val="center"/>
            </w:pPr>
            <w:r>
              <w:t>%</w:t>
            </w:r>
          </w:p>
        </w:tc>
        <w:tc>
          <w:tcPr>
            <w:tcW w:w="240" w:type="pct"/>
            <w:tcBorders>
              <w:top w:val="single" w:sz="4" w:space="0" w:color="auto"/>
            </w:tcBorders>
            <w:shd w:val="clear" w:color="auto" w:fill="FFFFFF" w:themeFill="background1"/>
          </w:tcPr>
          <w:p w14:paraId="74EA9D00" w14:textId="77777777" w:rsidR="00625D35" w:rsidRDefault="00625D35" w:rsidP="00D6210A">
            <w:pPr>
              <w:jc w:val="center"/>
            </w:pPr>
            <w:r>
              <w:t>N</w:t>
            </w:r>
          </w:p>
        </w:tc>
        <w:tc>
          <w:tcPr>
            <w:tcW w:w="403" w:type="pct"/>
            <w:tcBorders>
              <w:top w:val="single" w:sz="4" w:space="0" w:color="auto"/>
            </w:tcBorders>
            <w:shd w:val="clear" w:color="auto" w:fill="FFFFFF" w:themeFill="background1"/>
          </w:tcPr>
          <w:p w14:paraId="6795F798" w14:textId="77777777" w:rsidR="00625D35" w:rsidRDefault="00625D35" w:rsidP="00D6210A">
            <w:pPr>
              <w:jc w:val="center"/>
            </w:pPr>
            <w:r>
              <w:t>%</w:t>
            </w:r>
          </w:p>
        </w:tc>
      </w:tr>
      <w:tr w:rsidR="00625D35" w14:paraId="684018CD" w14:textId="77777777" w:rsidTr="00084217">
        <w:trPr>
          <w:trHeight w:val="334"/>
        </w:trPr>
        <w:tc>
          <w:tcPr>
            <w:tcW w:w="1746" w:type="pct"/>
            <w:tcMar>
              <w:left w:w="28" w:type="dxa"/>
              <w:right w:w="28" w:type="dxa"/>
            </w:tcMar>
          </w:tcPr>
          <w:p w14:paraId="1695F666" w14:textId="77777777" w:rsidR="00625D35" w:rsidRDefault="00625D35" w:rsidP="00D6210A">
            <w:r>
              <w:t>Neen</w:t>
            </w:r>
          </w:p>
        </w:tc>
        <w:tc>
          <w:tcPr>
            <w:tcW w:w="240" w:type="pct"/>
          </w:tcPr>
          <w:p w14:paraId="121A6A1E" w14:textId="51FAEDD2" w:rsidR="00625D35" w:rsidRPr="00F26D1D" w:rsidRDefault="007516BE" w:rsidP="00D6210A">
            <w:pPr>
              <w:jc w:val="center"/>
            </w:pPr>
            <w:r>
              <w:t>18</w:t>
            </w:r>
          </w:p>
        </w:tc>
        <w:tc>
          <w:tcPr>
            <w:tcW w:w="433" w:type="pct"/>
          </w:tcPr>
          <w:p w14:paraId="1A65CA2E" w14:textId="05E1C019" w:rsidR="00625D35" w:rsidRPr="00F26D1D" w:rsidRDefault="007516BE" w:rsidP="00D6210A">
            <w:pPr>
              <w:jc w:val="center"/>
            </w:pPr>
            <w:r>
              <w:t>20,7</w:t>
            </w:r>
            <w:r w:rsidR="00625D35">
              <w:t>%</w:t>
            </w:r>
          </w:p>
        </w:tc>
        <w:tc>
          <w:tcPr>
            <w:tcW w:w="240" w:type="pct"/>
            <w:shd w:val="clear" w:color="auto" w:fill="EEECE1" w:themeFill="background2"/>
          </w:tcPr>
          <w:p w14:paraId="4E0A12EA" w14:textId="38222F94" w:rsidR="00625D35" w:rsidRPr="00302826" w:rsidRDefault="007516BE" w:rsidP="00D6210A">
            <w:pPr>
              <w:jc w:val="center"/>
            </w:pPr>
            <w:r>
              <w:t>22</w:t>
            </w:r>
          </w:p>
        </w:tc>
        <w:tc>
          <w:tcPr>
            <w:tcW w:w="433" w:type="pct"/>
            <w:shd w:val="clear" w:color="auto" w:fill="EEECE1" w:themeFill="background2"/>
          </w:tcPr>
          <w:p w14:paraId="73846A6E" w14:textId="1599E86D" w:rsidR="00625D35" w:rsidRPr="00302826" w:rsidRDefault="007516BE" w:rsidP="00D6210A">
            <w:pPr>
              <w:jc w:val="center"/>
            </w:pPr>
            <w:r>
              <w:t>25,3</w:t>
            </w:r>
            <w:r w:rsidR="00625D35">
              <w:t>%</w:t>
            </w:r>
          </w:p>
        </w:tc>
        <w:tc>
          <w:tcPr>
            <w:tcW w:w="240" w:type="pct"/>
          </w:tcPr>
          <w:p w14:paraId="39F3EC7B" w14:textId="119DC342" w:rsidR="00625D35" w:rsidRDefault="007516BE" w:rsidP="00D6210A">
            <w:pPr>
              <w:jc w:val="center"/>
            </w:pPr>
            <w:r>
              <w:t>14</w:t>
            </w:r>
          </w:p>
        </w:tc>
        <w:tc>
          <w:tcPr>
            <w:tcW w:w="433" w:type="pct"/>
          </w:tcPr>
          <w:p w14:paraId="5DC40186" w14:textId="4DE3EC35" w:rsidR="00625D35" w:rsidRDefault="007516BE" w:rsidP="00D6210A">
            <w:pPr>
              <w:jc w:val="center"/>
            </w:pPr>
            <w:r>
              <w:t>16</w:t>
            </w:r>
            <w:r w:rsidR="00625D35">
              <w:t>%</w:t>
            </w:r>
          </w:p>
        </w:tc>
        <w:tc>
          <w:tcPr>
            <w:tcW w:w="243" w:type="pct"/>
            <w:shd w:val="clear" w:color="auto" w:fill="EEECE1" w:themeFill="background2"/>
          </w:tcPr>
          <w:p w14:paraId="437B5F86" w14:textId="70242317" w:rsidR="00625D35" w:rsidRDefault="007516BE" w:rsidP="00D6210A">
            <w:pPr>
              <w:jc w:val="center"/>
            </w:pPr>
            <w:r>
              <w:t>33</w:t>
            </w:r>
          </w:p>
        </w:tc>
        <w:tc>
          <w:tcPr>
            <w:tcW w:w="348" w:type="pct"/>
            <w:shd w:val="clear" w:color="auto" w:fill="EEECE1" w:themeFill="background2"/>
            <w:tcMar>
              <w:left w:w="28" w:type="dxa"/>
              <w:right w:w="28" w:type="dxa"/>
            </w:tcMar>
          </w:tcPr>
          <w:p w14:paraId="6F0C7C75" w14:textId="52CAC243" w:rsidR="00625D35" w:rsidRDefault="007516BE" w:rsidP="00D6210A">
            <w:pPr>
              <w:jc w:val="center"/>
            </w:pPr>
            <w:r>
              <w:t>37</w:t>
            </w:r>
            <w:r w:rsidR="00625D35">
              <w:t>,9%</w:t>
            </w:r>
          </w:p>
        </w:tc>
        <w:tc>
          <w:tcPr>
            <w:tcW w:w="240" w:type="pct"/>
            <w:shd w:val="clear" w:color="auto" w:fill="FFFFFF" w:themeFill="background1"/>
          </w:tcPr>
          <w:p w14:paraId="4D0F7A1B" w14:textId="438FA54A" w:rsidR="00625D35" w:rsidRDefault="007516BE" w:rsidP="00D6210A">
            <w:pPr>
              <w:jc w:val="center"/>
            </w:pPr>
            <w:r>
              <w:t>87</w:t>
            </w:r>
          </w:p>
        </w:tc>
        <w:tc>
          <w:tcPr>
            <w:tcW w:w="403" w:type="pct"/>
            <w:shd w:val="clear" w:color="auto" w:fill="FFFFFF" w:themeFill="background1"/>
          </w:tcPr>
          <w:p w14:paraId="65CC4356" w14:textId="77777777" w:rsidR="00625D35" w:rsidRDefault="00625D35" w:rsidP="00D6210A">
            <w:pPr>
              <w:jc w:val="center"/>
            </w:pPr>
            <w:r>
              <w:t>100%</w:t>
            </w:r>
          </w:p>
        </w:tc>
      </w:tr>
      <w:tr w:rsidR="00625D35" w14:paraId="1CB97C5A" w14:textId="77777777" w:rsidTr="00084217">
        <w:trPr>
          <w:trHeight w:val="282"/>
        </w:trPr>
        <w:tc>
          <w:tcPr>
            <w:tcW w:w="1746" w:type="pct"/>
            <w:tcBorders>
              <w:bottom w:val="single" w:sz="4" w:space="0" w:color="auto"/>
            </w:tcBorders>
            <w:tcMar>
              <w:left w:w="28" w:type="dxa"/>
              <w:right w:w="28" w:type="dxa"/>
            </w:tcMar>
          </w:tcPr>
          <w:p w14:paraId="7E045326" w14:textId="77777777" w:rsidR="00625D35" w:rsidRDefault="00625D35" w:rsidP="00D6210A">
            <w:r>
              <w:t>Ja</w:t>
            </w:r>
          </w:p>
        </w:tc>
        <w:tc>
          <w:tcPr>
            <w:tcW w:w="240" w:type="pct"/>
            <w:tcBorders>
              <w:bottom w:val="single" w:sz="4" w:space="0" w:color="auto"/>
            </w:tcBorders>
          </w:tcPr>
          <w:p w14:paraId="06F6E17A" w14:textId="4B20F5C8" w:rsidR="00625D35" w:rsidRPr="00F26D1D" w:rsidRDefault="007516BE" w:rsidP="00D6210A">
            <w:pPr>
              <w:jc w:val="center"/>
            </w:pPr>
            <w:r>
              <w:t>13</w:t>
            </w:r>
          </w:p>
        </w:tc>
        <w:tc>
          <w:tcPr>
            <w:tcW w:w="433" w:type="pct"/>
            <w:tcBorders>
              <w:bottom w:val="single" w:sz="4" w:space="0" w:color="auto"/>
            </w:tcBorders>
          </w:tcPr>
          <w:p w14:paraId="4834C4C9" w14:textId="313F7B0E" w:rsidR="00625D35" w:rsidRPr="00F26D1D" w:rsidRDefault="007516BE" w:rsidP="00D6210A">
            <w:pPr>
              <w:jc w:val="center"/>
            </w:pPr>
            <w:r>
              <w:t>29,5</w:t>
            </w:r>
            <w:r w:rsidR="00625D35">
              <w:t>%</w:t>
            </w:r>
          </w:p>
        </w:tc>
        <w:tc>
          <w:tcPr>
            <w:tcW w:w="240" w:type="pct"/>
            <w:tcBorders>
              <w:bottom w:val="single" w:sz="4" w:space="0" w:color="auto"/>
            </w:tcBorders>
            <w:shd w:val="clear" w:color="auto" w:fill="EEECE1" w:themeFill="background2"/>
          </w:tcPr>
          <w:p w14:paraId="2B6E2717" w14:textId="6A67C569" w:rsidR="00625D35" w:rsidRPr="00302826" w:rsidRDefault="007516BE" w:rsidP="00D6210A">
            <w:pPr>
              <w:jc w:val="center"/>
            </w:pPr>
            <w:r>
              <w:t>9</w:t>
            </w:r>
          </w:p>
        </w:tc>
        <w:tc>
          <w:tcPr>
            <w:tcW w:w="433" w:type="pct"/>
            <w:tcBorders>
              <w:bottom w:val="single" w:sz="4" w:space="0" w:color="auto"/>
            </w:tcBorders>
            <w:shd w:val="clear" w:color="auto" w:fill="EEECE1" w:themeFill="background2"/>
          </w:tcPr>
          <w:p w14:paraId="3BDE6F8D" w14:textId="14906E4C" w:rsidR="00625D35" w:rsidRPr="00302826" w:rsidRDefault="007516BE" w:rsidP="00D6210A">
            <w:pPr>
              <w:jc w:val="center"/>
            </w:pPr>
            <w:r>
              <w:t>20,5</w:t>
            </w:r>
            <w:r w:rsidR="00625D35">
              <w:t>%</w:t>
            </w:r>
          </w:p>
        </w:tc>
        <w:tc>
          <w:tcPr>
            <w:tcW w:w="240" w:type="pct"/>
            <w:tcBorders>
              <w:bottom w:val="single" w:sz="4" w:space="0" w:color="auto"/>
            </w:tcBorders>
          </w:tcPr>
          <w:p w14:paraId="5F6A5807" w14:textId="1DEC55FA" w:rsidR="00625D35" w:rsidRDefault="007516BE" w:rsidP="00D6210A">
            <w:pPr>
              <w:jc w:val="center"/>
            </w:pPr>
            <w:r>
              <w:t>5</w:t>
            </w:r>
          </w:p>
        </w:tc>
        <w:tc>
          <w:tcPr>
            <w:tcW w:w="433" w:type="pct"/>
            <w:tcBorders>
              <w:bottom w:val="single" w:sz="4" w:space="0" w:color="auto"/>
            </w:tcBorders>
          </w:tcPr>
          <w:p w14:paraId="0DBFDC4A" w14:textId="3153532E" w:rsidR="00625D35" w:rsidRDefault="007516BE" w:rsidP="00D6210A">
            <w:pPr>
              <w:jc w:val="center"/>
            </w:pPr>
            <w:r>
              <w:t>11,4</w:t>
            </w:r>
            <w:r w:rsidR="00625D35">
              <w:t>%</w:t>
            </w:r>
          </w:p>
        </w:tc>
        <w:tc>
          <w:tcPr>
            <w:tcW w:w="243" w:type="pct"/>
            <w:tcBorders>
              <w:bottom w:val="single" w:sz="4" w:space="0" w:color="auto"/>
            </w:tcBorders>
            <w:shd w:val="clear" w:color="auto" w:fill="EEECE1" w:themeFill="background2"/>
          </w:tcPr>
          <w:p w14:paraId="1472AAE6" w14:textId="7756E6F4" w:rsidR="00625D35" w:rsidRDefault="007516BE" w:rsidP="00D6210A">
            <w:pPr>
              <w:jc w:val="center"/>
            </w:pPr>
            <w:r>
              <w:t>17</w:t>
            </w:r>
          </w:p>
        </w:tc>
        <w:tc>
          <w:tcPr>
            <w:tcW w:w="348" w:type="pct"/>
            <w:tcBorders>
              <w:bottom w:val="single" w:sz="4" w:space="0" w:color="auto"/>
            </w:tcBorders>
            <w:shd w:val="clear" w:color="auto" w:fill="EEECE1" w:themeFill="background2"/>
            <w:tcMar>
              <w:left w:w="28" w:type="dxa"/>
              <w:right w:w="28" w:type="dxa"/>
            </w:tcMar>
          </w:tcPr>
          <w:p w14:paraId="0E12ECE2" w14:textId="4538A52F" w:rsidR="00625D35" w:rsidRDefault="007516BE" w:rsidP="00D6210A">
            <w:pPr>
              <w:jc w:val="center"/>
            </w:pPr>
            <w:r>
              <w:t>38,6</w:t>
            </w:r>
            <w:r w:rsidR="00625D35">
              <w:t>%</w:t>
            </w:r>
          </w:p>
        </w:tc>
        <w:tc>
          <w:tcPr>
            <w:tcW w:w="240" w:type="pct"/>
            <w:tcBorders>
              <w:bottom w:val="single" w:sz="4" w:space="0" w:color="auto"/>
            </w:tcBorders>
            <w:shd w:val="clear" w:color="auto" w:fill="FFFFFF" w:themeFill="background1"/>
          </w:tcPr>
          <w:p w14:paraId="07165DD7" w14:textId="55743499" w:rsidR="00625D35" w:rsidRDefault="007516BE" w:rsidP="00D6210A">
            <w:pPr>
              <w:jc w:val="center"/>
            </w:pPr>
            <w:r>
              <w:t>44</w:t>
            </w:r>
          </w:p>
        </w:tc>
        <w:tc>
          <w:tcPr>
            <w:tcW w:w="403" w:type="pct"/>
            <w:tcBorders>
              <w:bottom w:val="single" w:sz="4" w:space="0" w:color="auto"/>
            </w:tcBorders>
            <w:shd w:val="clear" w:color="auto" w:fill="FFFFFF" w:themeFill="background1"/>
          </w:tcPr>
          <w:p w14:paraId="001ABC61" w14:textId="77777777" w:rsidR="00625D35" w:rsidRDefault="00625D35" w:rsidP="00D6210A">
            <w:pPr>
              <w:jc w:val="center"/>
            </w:pPr>
            <w:r>
              <w:t>100%</w:t>
            </w:r>
          </w:p>
        </w:tc>
      </w:tr>
    </w:tbl>
    <w:p w14:paraId="12E45B7F" w14:textId="3FA7421C" w:rsidR="0051703C" w:rsidRDefault="0051703C" w:rsidP="008C19C1">
      <w:pPr>
        <w:spacing w:after="0"/>
        <w:rPr>
          <w:rFonts w:eastAsiaTheme="majorEastAsia" w:cstheme="majorBidi"/>
          <w:sz w:val="24"/>
          <w:szCs w:val="28"/>
        </w:rPr>
      </w:pPr>
    </w:p>
    <w:p w14:paraId="49CFF99D" w14:textId="4F8ACF28" w:rsidR="0053279C" w:rsidRPr="0053279C" w:rsidRDefault="00A01CC0" w:rsidP="00A01CC0">
      <w:pPr>
        <w:pStyle w:val="Heading2"/>
      </w:pPr>
      <w:bookmarkStart w:id="20" w:name="_Toc17461003"/>
      <w:r>
        <w:t xml:space="preserve">4.7. </w:t>
      </w:r>
      <w:r w:rsidR="0053279C" w:rsidRPr="0053279C">
        <w:t>Overdracht van eigendom en leiding als één proces?</w:t>
      </w:r>
      <w:bookmarkEnd w:id="20"/>
    </w:p>
    <w:p w14:paraId="7D6914E2" w14:textId="65AD844B" w:rsidR="00211966" w:rsidRPr="00685FB8" w:rsidRDefault="00211966" w:rsidP="00625FA4">
      <w:pPr>
        <w:rPr>
          <w:sz w:val="24"/>
        </w:rPr>
      </w:pPr>
      <w:r w:rsidRPr="00685FB8">
        <w:rPr>
          <w:sz w:val="24"/>
        </w:rPr>
        <w:t xml:space="preserve">Hoewel de overdracht van eigendom en de overdracht van leiding vaak hand in hand gaan, kan </w:t>
      </w:r>
      <w:r w:rsidR="00A01CC0">
        <w:rPr>
          <w:sz w:val="24"/>
        </w:rPr>
        <w:t>dit uiteraard ook niet het geval zijn</w:t>
      </w:r>
      <w:r w:rsidR="00704605">
        <w:rPr>
          <w:sz w:val="24"/>
        </w:rPr>
        <w:t>. Tabel 4</w:t>
      </w:r>
      <w:r w:rsidR="00DC0313">
        <w:rPr>
          <w:sz w:val="24"/>
        </w:rPr>
        <w:t>.21</w:t>
      </w:r>
      <w:r w:rsidRPr="00685FB8">
        <w:rPr>
          <w:sz w:val="24"/>
        </w:rPr>
        <w:t xml:space="preserve">. toont aan dat bij de meerderheid </w:t>
      </w:r>
      <w:r w:rsidR="007516BE">
        <w:rPr>
          <w:sz w:val="24"/>
        </w:rPr>
        <w:t>(66</w:t>
      </w:r>
      <w:r w:rsidR="00685FB8" w:rsidRPr="00685FB8">
        <w:rPr>
          <w:sz w:val="24"/>
        </w:rPr>
        <w:t xml:space="preserve">%) </w:t>
      </w:r>
      <w:r w:rsidRPr="00685FB8">
        <w:rPr>
          <w:sz w:val="24"/>
        </w:rPr>
        <w:t>van de ondernemingen de overdracht van leiding en de overdracht van eigendom niet plaats vonde</w:t>
      </w:r>
      <w:r w:rsidR="007516BE">
        <w:rPr>
          <w:sz w:val="24"/>
        </w:rPr>
        <w:t>n de afgelopen 10 jaren</w:t>
      </w:r>
      <w:r w:rsidR="002B4EA0">
        <w:rPr>
          <w:sz w:val="24"/>
        </w:rPr>
        <w:t>, wat in lijn ligt met de studie inzake bedrijfsoverdracht van 2015</w:t>
      </w:r>
      <w:r w:rsidR="007516BE">
        <w:rPr>
          <w:sz w:val="24"/>
        </w:rPr>
        <w:t>. In 12,9</w:t>
      </w:r>
      <w:r w:rsidRPr="00685FB8">
        <w:rPr>
          <w:sz w:val="24"/>
        </w:rPr>
        <w:t xml:space="preserve">% van de ondernemingen werd een minderheid van de aandelen reeds overgedragen. </w:t>
      </w:r>
    </w:p>
    <w:tbl>
      <w:tblPr>
        <w:tblStyle w:val="TableGrid"/>
        <w:tblW w:w="0" w:type="auto"/>
        <w:tblLook w:val="04A0" w:firstRow="1" w:lastRow="0" w:firstColumn="1" w:lastColumn="0" w:noHBand="0" w:noVBand="1"/>
      </w:tblPr>
      <w:tblGrid>
        <w:gridCol w:w="6685"/>
        <w:gridCol w:w="912"/>
        <w:gridCol w:w="1474"/>
      </w:tblGrid>
      <w:tr w:rsidR="00211966" w14:paraId="683AF1F0" w14:textId="77777777" w:rsidTr="00EF61EC">
        <w:tc>
          <w:tcPr>
            <w:tcW w:w="9071" w:type="dxa"/>
            <w:gridSpan w:val="3"/>
            <w:tcBorders>
              <w:top w:val="nil"/>
              <w:left w:val="nil"/>
              <w:bottom w:val="single" w:sz="4" w:space="0" w:color="auto"/>
              <w:right w:val="nil"/>
            </w:tcBorders>
          </w:tcPr>
          <w:p w14:paraId="43532839" w14:textId="7AAE0104" w:rsidR="00211966" w:rsidRPr="002D4ECB" w:rsidRDefault="00DC0313" w:rsidP="00D304C0">
            <w:pPr>
              <w:rPr>
                <w:b/>
              </w:rPr>
            </w:pPr>
            <w:r>
              <w:rPr>
                <w:b/>
              </w:rPr>
              <w:t>Tabel 4.21</w:t>
            </w:r>
            <w:r w:rsidR="00211966" w:rsidRPr="002D4ECB">
              <w:rPr>
                <w:b/>
              </w:rPr>
              <w:t xml:space="preserve">. </w:t>
            </w:r>
            <w:r w:rsidR="00211966">
              <w:rPr>
                <w:b/>
              </w:rPr>
              <w:t>: Leiding en/of eigendom overgedragen gedurende de voorbije 10 jaren</w:t>
            </w:r>
          </w:p>
        </w:tc>
      </w:tr>
      <w:tr w:rsidR="00211966" w14:paraId="42585390" w14:textId="77777777" w:rsidTr="00EF61EC">
        <w:tc>
          <w:tcPr>
            <w:tcW w:w="6685" w:type="dxa"/>
            <w:tcBorders>
              <w:top w:val="single" w:sz="4" w:space="0" w:color="auto"/>
              <w:left w:val="nil"/>
              <w:bottom w:val="single" w:sz="4" w:space="0" w:color="auto"/>
              <w:right w:val="nil"/>
            </w:tcBorders>
          </w:tcPr>
          <w:p w14:paraId="38607F38" w14:textId="77777777" w:rsidR="00211966" w:rsidRDefault="00211966" w:rsidP="00211966"/>
        </w:tc>
        <w:tc>
          <w:tcPr>
            <w:tcW w:w="912" w:type="dxa"/>
            <w:tcBorders>
              <w:top w:val="single" w:sz="4" w:space="0" w:color="auto"/>
              <w:left w:val="nil"/>
              <w:bottom w:val="single" w:sz="4" w:space="0" w:color="auto"/>
              <w:right w:val="nil"/>
            </w:tcBorders>
          </w:tcPr>
          <w:p w14:paraId="68FD6AEC" w14:textId="77777777" w:rsidR="00211966" w:rsidRDefault="00211966" w:rsidP="00211966">
            <w:pPr>
              <w:jc w:val="center"/>
            </w:pPr>
            <w:r>
              <w:t>Aantal</w:t>
            </w:r>
          </w:p>
        </w:tc>
        <w:tc>
          <w:tcPr>
            <w:tcW w:w="1474" w:type="dxa"/>
            <w:tcBorders>
              <w:top w:val="single" w:sz="4" w:space="0" w:color="auto"/>
              <w:left w:val="nil"/>
              <w:bottom w:val="single" w:sz="4" w:space="0" w:color="auto"/>
              <w:right w:val="nil"/>
            </w:tcBorders>
          </w:tcPr>
          <w:p w14:paraId="5CFBC8EF" w14:textId="77777777" w:rsidR="00211966" w:rsidRDefault="00211966" w:rsidP="00211966">
            <w:pPr>
              <w:jc w:val="center"/>
            </w:pPr>
            <w:r>
              <w:t>Procentueel</w:t>
            </w:r>
          </w:p>
        </w:tc>
      </w:tr>
      <w:tr w:rsidR="00211966" w14:paraId="3D7C49EA" w14:textId="77777777" w:rsidTr="00EF61EC">
        <w:tc>
          <w:tcPr>
            <w:tcW w:w="6685" w:type="dxa"/>
            <w:tcBorders>
              <w:top w:val="single" w:sz="4" w:space="0" w:color="auto"/>
              <w:left w:val="nil"/>
              <w:bottom w:val="nil"/>
              <w:right w:val="nil"/>
            </w:tcBorders>
          </w:tcPr>
          <w:p w14:paraId="518A93E1" w14:textId="77777777" w:rsidR="00211966" w:rsidRDefault="00211966" w:rsidP="00211966">
            <w:r>
              <w:t>Leiding en eigendom &gt; 50%</w:t>
            </w:r>
          </w:p>
        </w:tc>
        <w:tc>
          <w:tcPr>
            <w:tcW w:w="912" w:type="dxa"/>
            <w:tcBorders>
              <w:top w:val="single" w:sz="4" w:space="0" w:color="auto"/>
              <w:left w:val="nil"/>
              <w:bottom w:val="nil"/>
              <w:right w:val="nil"/>
            </w:tcBorders>
          </w:tcPr>
          <w:p w14:paraId="4C57ED0A" w14:textId="2ACAE080" w:rsidR="00211966" w:rsidRDefault="007516BE" w:rsidP="00211966">
            <w:pPr>
              <w:jc w:val="center"/>
            </w:pPr>
            <w:r>
              <w:t>21</w:t>
            </w:r>
          </w:p>
        </w:tc>
        <w:tc>
          <w:tcPr>
            <w:tcW w:w="1474" w:type="dxa"/>
            <w:tcBorders>
              <w:top w:val="single" w:sz="4" w:space="0" w:color="auto"/>
              <w:left w:val="nil"/>
              <w:bottom w:val="nil"/>
              <w:right w:val="nil"/>
            </w:tcBorders>
          </w:tcPr>
          <w:p w14:paraId="642D6B5A" w14:textId="653033B9" w:rsidR="00211966" w:rsidRDefault="007516BE" w:rsidP="00211966">
            <w:pPr>
              <w:jc w:val="center"/>
            </w:pPr>
            <w:r>
              <w:t>4,3</w:t>
            </w:r>
            <w:r w:rsidR="00211966">
              <w:t>%</w:t>
            </w:r>
          </w:p>
        </w:tc>
      </w:tr>
      <w:tr w:rsidR="00211966" w14:paraId="24CAF6EA" w14:textId="77777777" w:rsidTr="00EF61EC">
        <w:tc>
          <w:tcPr>
            <w:tcW w:w="6685" w:type="dxa"/>
            <w:tcBorders>
              <w:top w:val="nil"/>
              <w:left w:val="nil"/>
              <w:bottom w:val="nil"/>
              <w:right w:val="nil"/>
            </w:tcBorders>
          </w:tcPr>
          <w:p w14:paraId="642C7743" w14:textId="77777777" w:rsidR="00211966" w:rsidRDefault="00211966" w:rsidP="00211966">
            <w:r>
              <w:t>Leiding en eigendom &lt; 50%</w:t>
            </w:r>
          </w:p>
        </w:tc>
        <w:tc>
          <w:tcPr>
            <w:tcW w:w="912" w:type="dxa"/>
            <w:tcBorders>
              <w:top w:val="nil"/>
              <w:left w:val="nil"/>
              <w:bottom w:val="nil"/>
              <w:right w:val="nil"/>
            </w:tcBorders>
          </w:tcPr>
          <w:p w14:paraId="18E83CB4" w14:textId="45F7A08B" w:rsidR="00211966" w:rsidRDefault="007516BE" w:rsidP="00211966">
            <w:pPr>
              <w:jc w:val="center"/>
            </w:pPr>
            <w:r>
              <w:t>25</w:t>
            </w:r>
          </w:p>
        </w:tc>
        <w:tc>
          <w:tcPr>
            <w:tcW w:w="1474" w:type="dxa"/>
            <w:tcBorders>
              <w:top w:val="nil"/>
              <w:left w:val="nil"/>
              <w:bottom w:val="nil"/>
              <w:right w:val="nil"/>
            </w:tcBorders>
          </w:tcPr>
          <w:p w14:paraId="206D866E" w14:textId="79A2CBE3" w:rsidR="00211966" w:rsidRDefault="007516BE" w:rsidP="00211966">
            <w:pPr>
              <w:jc w:val="center"/>
            </w:pPr>
            <w:r>
              <w:t>5,1</w:t>
            </w:r>
            <w:r w:rsidR="00211966">
              <w:t>%</w:t>
            </w:r>
          </w:p>
        </w:tc>
      </w:tr>
      <w:tr w:rsidR="00211966" w14:paraId="7CA93097" w14:textId="77777777" w:rsidTr="00EF61EC">
        <w:tc>
          <w:tcPr>
            <w:tcW w:w="6685" w:type="dxa"/>
            <w:tcBorders>
              <w:top w:val="nil"/>
              <w:left w:val="nil"/>
              <w:bottom w:val="nil"/>
              <w:right w:val="nil"/>
            </w:tcBorders>
          </w:tcPr>
          <w:p w14:paraId="196F3764" w14:textId="77777777" w:rsidR="00211966" w:rsidRDefault="00211966" w:rsidP="00211966">
            <w:r>
              <w:t>Leiding, maar eigendom niet</w:t>
            </w:r>
          </w:p>
        </w:tc>
        <w:tc>
          <w:tcPr>
            <w:tcW w:w="912" w:type="dxa"/>
            <w:tcBorders>
              <w:top w:val="nil"/>
              <w:left w:val="nil"/>
              <w:bottom w:val="nil"/>
              <w:right w:val="nil"/>
            </w:tcBorders>
          </w:tcPr>
          <w:p w14:paraId="5AACBCA3" w14:textId="1D6DE868" w:rsidR="00211966" w:rsidRDefault="00211966" w:rsidP="007516BE">
            <w:pPr>
              <w:jc w:val="center"/>
            </w:pPr>
            <w:r>
              <w:t>3</w:t>
            </w:r>
            <w:r w:rsidR="007516BE">
              <w:t>2</w:t>
            </w:r>
          </w:p>
        </w:tc>
        <w:tc>
          <w:tcPr>
            <w:tcW w:w="1474" w:type="dxa"/>
            <w:tcBorders>
              <w:top w:val="nil"/>
              <w:left w:val="nil"/>
              <w:bottom w:val="nil"/>
              <w:right w:val="nil"/>
            </w:tcBorders>
          </w:tcPr>
          <w:p w14:paraId="2FCD93BB" w14:textId="1EB9E318" w:rsidR="00211966" w:rsidRDefault="007516BE" w:rsidP="00211966">
            <w:pPr>
              <w:jc w:val="center"/>
            </w:pPr>
            <w:r>
              <w:t>6,6</w:t>
            </w:r>
            <w:r w:rsidR="00211966">
              <w:t>%</w:t>
            </w:r>
          </w:p>
        </w:tc>
      </w:tr>
      <w:tr w:rsidR="00211966" w14:paraId="0054A5E9" w14:textId="77777777" w:rsidTr="00EF61EC">
        <w:tc>
          <w:tcPr>
            <w:tcW w:w="6685" w:type="dxa"/>
            <w:tcBorders>
              <w:top w:val="nil"/>
              <w:left w:val="nil"/>
              <w:bottom w:val="nil"/>
              <w:right w:val="nil"/>
            </w:tcBorders>
          </w:tcPr>
          <w:p w14:paraId="01BA11E3" w14:textId="77777777" w:rsidR="00211966" w:rsidRDefault="00211966" w:rsidP="00211966">
            <w:r>
              <w:t>Leiding niet, eigendom &gt; 50%</w:t>
            </w:r>
          </w:p>
        </w:tc>
        <w:tc>
          <w:tcPr>
            <w:tcW w:w="912" w:type="dxa"/>
            <w:tcBorders>
              <w:top w:val="nil"/>
              <w:left w:val="nil"/>
              <w:bottom w:val="nil"/>
              <w:right w:val="nil"/>
            </w:tcBorders>
          </w:tcPr>
          <w:p w14:paraId="5A4CDCD9" w14:textId="5312C5CD" w:rsidR="00211966" w:rsidRDefault="007516BE" w:rsidP="00211966">
            <w:pPr>
              <w:jc w:val="center"/>
            </w:pPr>
            <w:r>
              <w:t>25</w:t>
            </w:r>
          </w:p>
        </w:tc>
        <w:tc>
          <w:tcPr>
            <w:tcW w:w="1474" w:type="dxa"/>
            <w:tcBorders>
              <w:top w:val="nil"/>
              <w:left w:val="nil"/>
              <w:bottom w:val="nil"/>
              <w:right w:val="nil"/>
            </w:tcBorders>
          </w:tcPr>
          <w:p w14:paraId="51C15131" w14:textId="4AA1BB35" w:rsidR="00211966" w:rsidRDefault="007516BE" w:rsidP="00211966">
            <w:pPr>
              <w:jc w:val="center"/>
            </w:pPr>
            <w:r>
              <w:t>5,1</w:t>
            </w:r>
            <w:r w:rsidR="00211966">
              <w:t>%</w:t>
            </w:r>
          </w:p>
        </w:tc>
      </w:tr>
      <w:tr w:rsidR="00211966" w14:paraId="7CD7508C" w14:textId="77777777" w:rsidTr="00EF61EC">
        <w:tc>
          <w:tcPr>
            <w:tcW w:w="6685" w:type="dxa"/>
            <w:tcBorders>
              <w:top w:val="nil"/>
              <w:left w:val="nil"/>
              <w:bottom w:val="nil"/>
              <w:right w:val="nil"/>
            </w:tcBorders>
          </w:tcPr>
          <w:p w14:paraId="4A6D9EB4" w14:textId="77777777" w:rsidR="00211966" w:rsidRDefault="00211966" w:rsidP="00211966">
            <w:r>
              <w:t>Leiding niet, eigendom &lt; 50%</w:t>
            </w:r>
          </w:p>
        </w:tc>
        <w:tc>
          <w:tcPr>
            <w:tcW w:w="912" w:type="dxa"/>
            <w:tcBorders>
              <w:top w:val="nil"/>
              <w:left w:val="nil"/>
              <w:bottom w:val="nil"/>
              <w:right w:val="nil"/>
            </w:tcBorders>
          </w:tcPr>
          <w:p w14:paraId="6A6E4F08" w14:textId="2702FD3A" w:rsidR="00211966" w:rsidRDefault="007516BE" w:rsidP="00211966">
            <w:pPr>
              <w:jc w:val="center"/>
            </w:pPr>
            <w:r>
              <w:t>63</w:t>
            </w:r>
          </w:p>
        </w:tc>
        <w:tc>
          <w:tcPr>
            <w:tcW w:w="1474" w:type="dxa"/>
            <w:tcBorders>
              <w:top w:val="nil"/>
              <w:left w:val="nil"/>
              <w:bottom w:val="nil"/>
              <w:right w:val="nil"/>
            </w:tcBorders>
          </w:tcPr>
          <w:p w14:paraId="24DAE6DC" w14:textId="59E9051A" w:rsidR="00211966" w:rsidRDefault="007516BE" w:rsidP="00211966">
            <w:pPr>
              <w:jc w:val="center"/>
            </w:pPr>
            <w:r>
              <w:t>1</w:t>
            </w:r>
            <w:r w:rsidR="00211966">
              <w:t>2</w:t>
            </w:r>
            <w:r>
              <w:t>,9</w:t>
            </w:r>
            <w:r w:rsidR="00211966">
              <w:t>%</w:t>
            </w:r>
          </w:p>
        </w:tc>
      </w:tr>
      <w:tr w:rsidR="00211966" w14:paraId="024F73C2" w14:textId="77777777" w:rsidTr="00EF61EC">
        <w:tc>
          <w:tcPr>
            <w:tcW w:w="6685" w:type="dxa"/>
            <w:tcBorders>
              <w:top w:val="nil"/>
              <w:left w:val="nil"/>
              <w:bottom w:val="nil"/>
              <w:right w:val="nil"/>
            </w:tcBorders>
          </w:tcPr>
          <w:p w14:paraId="6B3A07C3" w14:textId="77777777" w:rsidR="00211966" w:rsidRDefault="00211966" w:rsidP="00211966">
            <w:r>
              <w:t>Leiding niet, eigendom niet</w:t>
            </w:r>
          </w:p>
        </w:tc>
        <w:tc>
          <w:tcPr>
            <w:tcW w:w="912" w:type="dxa"/>
            <w:tcBorders>
              <w:top w:val="nil"/>
              <w:left w:val="nil"/>
              <w:bottom w:val="nil"/>
              <w:right w:val="nil"/>
            </w:tcBorders>
          </w:tcPr>
          <w:p w14:paraId="2C48BC40" w14:textId="3B9E4750" w:rsidR="00211966" w:rsidRDefault="007516BE" w:rsidP="00211966">
            <w:pPr>
              <w:jc w:val="center"/>
            </w:pPr>
            <w:r>
              <w:t>322</w:t>
            </w:r>
          </w:p>
        </w:tc>
        <w:tc>
          <w:tcPr>
            <w:tcW w:w="1474" w:type="dxa"/>
            <w:tcBorders>
              <w:top w:val="nil"/>
              <w:left w:val="nil"/>
              <w:bottom w:val="nil"/>
              <w:right w:val="nil"/>
            </w:tcBorders>
          </w:tcPr>
          <w:p w14:paraId="7D6AB930" w14:textId="2B994A8F" w:rsidR="00211966" w:rsidRDefault="007516BE" w:rsidP="00211966">
            <w:pPr>
              <w:jc w:val="center"/>
            </w:pPr>
            <w:r>
              <w:t>66</w:t>
            </w:r>
            <w:r w:rsidR="00211966">
              <w:t>%</w:t>
            </w:r>
          </w:p>
        </w:tc>
      </w:tr>
      <w:tr w:rsidR="00211966" w14:paraId="0DF168DE" w14:textId="77777777" w:rsidTr="00EF61EC">
        <w:tc>
          <w:tcPr>
            <w:tcW w:w="6685" w:type="dxa"/>
            <w:tcBorders>
              <w:top w:val="single" w:sz="4" w:space="0" w:color="auto"/>
              <w:left w:val="nil"/>
              <w:bottom w:val="single" w:sz="4" w:space="0" w:color="auto"/>
              <w:right w:val="nil"/>
            </w:tcBorders>
          </w:tcPr>
          <w:p w14:paraId="3D187CC5" w14:textId="77777777" w:rsidR="00211966" w:rsidRDefault="006D76A3" w:rsidP="00211966">
            <w:r>
              <w:t>Totaal</w:t>
            </w:r>
          </w:p>
        </w:tc>
        <w:tc>
          <w:tcPr>
            <w:tcW w:w="912" w:type="dxa"/>
            <w:tcBorders>
              <w:top w:val="single" w:sz="4" w:space="0" w:color="auto"/>
              <w:left w:val="nil"/>
              <w:bottom w:val="single" w:sz="4" w:space="0" w:color="auto"/>
              <w:right w:val="nil"/>
            </w:tcBorders>
          </w:tcPr>
          <w:p w14:paraId="6F775A3F" w14:textId="0DFDD3EE" w:rsidR="00211966" w:rsidRDefault="001F79C9" w:rsidP="00211966">
            <w:pPr>
              <w:jc w:val="center"/>
            </w:pPr>
            <w:r>
              <w:t>488</w:t>
            </w:r>
          </w:p>
        </w:tc>
        <w:tc>
          <w:tcPr>
            <w:tcW w:w="1474" w:type="dxa"/>
            <w:tcBorders>
              <w:top w:val="single" w:sz="4" w:space="0" w:color="auto"/>
              <w:left w:val="nil"/>
              <w:bottom w:val="single" w:sz="4" w:space="0" w:color="auto"/>
              <w:right w:val="nil"/>
            </w:tcBorders>
          </w:tcPr>
          <w:p w14:paraId="50CE1B12" w14:textId="77777777" w:rsidR="00211966" w:rsidRDefault="00211966" w:rsidP="00211966">
            <w:pPr>
              <w:jc w:val="center"/>
            </w:pPr>
            <w:r>
              <w:t>100%</w:t>
            </w:r>
          </w:p>
        </w:tc>
      </w:tr>
    </w:tbl>
    <w:p w14:paraId="0150D2A3" w14:textId="198A4DA7" w:rsidR="00211966" w:rsidRDefault="00211966" w:rsidP="008C19C1">
      <w:pPr>
        <w:spacing w:after="0"/>
      </w:pPr>
    </w:p>
    <w:p w14:paraId="69D1D1A3" w14:textId="77B55FA7" w:rsidR="002B4EA0" w:rsidRDefault="002B4EA0" w:rsidP="00625FA4">
      <w:pPr>
        <w:rPr>
          <w:sz w:val="24"/>
        </w:rPr>
      </w:pPr>
      <w:r w:rsidRPr="00685FB8">
        <w:rPr>
          <w:sz w:val="24"/>
        </w:rPr>
        <w:t>Wanneer we de verwachtingen voor de toekomst in beschouwing nemen</w:t>
      </w:r>
      <w:r>
        <w:rPr>
          <w:sz w:val="24"/>
        </w:rPr>
        <w:t xml:space="preserve"> (tabel 4.2</w:t>
      </w:r>
      <w:r w:rsidR="00DC0313">
        <w:rPr>
          <w:sz w:val="24"/>
        </w:rPr>
        <w:t>2</w:t>
      </w:r>
      <w:r w:rsidRPr="00685FB8">
        <w:rPr>
          <w:sz w:val="24"/>
        </w:rPr>
        <w:t>.), verwacht meer dan de helft van de ondernemingen</w:t>
      </w:r>
      <w:r w:rsidR="00C3551B">
        <w:rPr>
          <w:sz w:val="24"/>
        </w:rPr>
        <w:t xml:space="preserve"> (55,3%)</w:t>
      </w:r>
      <w:r w:rsidRPr="00685FB8">
        <w:rPr>
          <w:sz w:val="24"/>
        </w:rPr>
        <w:t xml:space="preserve"> de leiding en de eigendo</w:t>
      </w:r>
      <w:r>
        <w:rPr>
          <w:sz w:val="24"/>
        </w:rPr>
        <w:t xml:space="preserve">m </w:t>
      </w:r>
      <w:r w:rsidR="00C3551B">
        <w:rPr>
          <w:sz w:val="24"/>
        </w:rPr>
        <w:t>gelijktijdig</w:t>
      </w:r>
      <w:r>
        <w:rPr>
          <w:sz w:val="24"/>
        </w:rPr>
        <w:t xml:space="preserve"> over te dragen. 30</w:t>
      </w:r>
      <w:r w:rsidRPr="00685FB8">
        <w:rPr>
          <w:sz w:val="24"/>
        </w:rPr>
        <w:t xml:space="preserve">,2% verwacht </w:t>
      </w:r>
      <w:r>
        <w:rPr>
          <w:sz w:val="24"/>
        </w:rPr>
        <w:t>eerst</w:t>
      </w:r>
      <w:r w:rsidRPr="00685FB8">
        <w:rPr>
          <w:sz w:val="24"/>
        </w:rPr>
        <w:t xml:space="preserve"> terug te treden als bedrijfsleider </w:t>
      </w:r>
      <w:r>
        <w:rPr>
          <w:sz w:val="24"/>
        </w:rPr>
        <w:t xml:space="preserve">en pas later </w:t>
      </w:r>
      <w:r w:rsidRPr="00685FB8">
        <w:rPr>
          <w:sz w:val="24"/>
        </w:rPr>
        <w:t xml:space="preserve">de meerderheid van de aandelen </w:t>
      </w:r>
      <w:r>
        <w:rPr>
          <w:sz w:val="24"/>
        </w:rPr>
        <w:t>over te dragen. Deze cijfers liggen in lijn met deze van de studie inzake bedrijfsoverdracht uit 2015.</w:t>
      </w:r>
    </w:p>
    <w:p w14:paraId="281D974E" w14:textId="77777777" w:rsidR="0045452C" w:rsidRDefault="0045452C">
      <w:r>
        <w:br w:type="page"/>
      </w:r>
    </w:p>
    <w:tbl>
      <w:tblPr>
        <w:tblStyle w:val="TableGrid"/>
        <w:tblW w:w="5000" w:type="pct"/>
        <w:tblLook w:val="04A0" w:firstRow="1" w:lastRow="0" w:firstColumn="1" w:lastColumn="0" w:noHBand="0" w:noVBand="1"/>
      </w:tblPr>
      <w:tblGrid>
        <w:gridCol w:w="6671"/>
        <w:gridCol w:w="936"/>
        <w:gridCol w:w="1464"/>
      </w:tblGrid>
      <w:tr w:rsidR="0063274B" w14:paraId="59E330FE" w14:textId="77777777" w:rsidTr="0063274B">
        <w:tc>
          <w:tcPr>
            <w:tcW w:w="5000" w:type="pct"/>
            <w:gridSpan w:val="3"/>
            <w:tcBorders>
              <w:top w:val="nil"/>
              <w:left w:val="nil"/>
              <w:bottom w:val="single" w:sz="4" w:space="0" w:color="auto"/>
              <w:right w:val="nil"/>
            </w:tcBorders>
          </w:tcPr>
          <w:p w14:paraId="14AD5D5B" w14:textId="14F57887" w:rsidR="0063274B" w:rsidRPr="002D4ECB" w:rsidRDefault="0063274B" w:rsidP="002B4EA0">
            <w:pPr>
              <w:rPr>
                <w:b/>
              </w:rPr>
            </w:pPr>
            <w:r w:rsidRPr="00344362">
              <w:rPr>
                <w:b/>
              </w:rPr>
              <w:lastRenderedPageBreak/>
              <w:t>Tab</w:t>
            </w:r>
            <w:r w:rsidR="00D304C0">
              <w:rPr>
                <w:b/>
              </w:rPr>
              <w:t>el 4.2</w:t>
            </w:r>
            <w:r w:rsidR="00DC0313">
              <w:rPr>
                <w:b/>
              </w:rPr>
              <w:t>2</w:t>
            </w:r>
            <w:r w:rsidRPr="00344362">
              <w:rPr>
                <w:b/>
              </w:rPr>
              <w:t>. : Verwachte termijn terugtreding als bedrijfsleider en verwachte termijn overdracht van de meerderheid van de aandelen</w:t>
            </w:r>
          </w:p>
        </w:tc>
      </w:tr>
      <w:tr w:rsidR="0063274B" w14:paraId="6BE03D55" w14:textId="77777777" w:rsidTr="0078570D">
        <w:tc>
          <w:tcPr>
            <w:tcW w:w="3677" w:type="pct"/>
            <w:tcBorders>
              <w:top w:val="single" w:sz="4" w:space="0" w:color="auto"/>
              <w:left w:val="nil"/>
              <w:bottom w:val="single" w:sz="4" w:space="0" w:color="auto"/>
              <w:right w:val="nil"/>
            </w:tcBorders>
          </w:tcPr>
          <w:p w14:paraId="7BDB69CE" w14:textId="77777777" w:rsidR="0063274B" w:rsidRDefault="0063274B" w:rsidP="00EF0B14"/>
        </w:tc>
        <w:tc>
          <w:tcPr>
            <w:tcW w:w="516" w:type="pct"/>
            <w:tcBorders>
              <w:top w:val="single" w:sz="4" w:space="0" w:color="auto"/>
              <w:left w:val="nil"/>
              <w:bottom w:val="single" w:sz="4" w:space="0" w:color="auto"/>
              <w:right w:val="nil"/>
            </w:tcBorders>
          </w:tcPr>
          <w:p w14:paraId="2B771127" w14:textId="77777777" w:rsidR="0063274B" w:rsidRDefault="0063274B" w:rsidP="00EF0B14">
            <w:pPr>
              <w:jc w:val="center"/>
            </w:pPr>
            <w:r>
              <w:t>Aantal</w:t>
            </w:r>
          </w:p>
        </w:tc>
        <w:tc>
          <w:tcPr>
            <w:tcW w:w="807" w:type="pct"/>
            <w:tcBorders>
              <w:top w:val="single" w:sz="4" w:space="0" w:color="auto"/>
              <w:left w:val="nil"/>
              <w:bottom w:val="single" w:sz="4" w:space="0" w:color="auto"/>
              <w:right w:val="nil"/>
            </w:tcBorders>
          </w:tcPr>
          <w:p w14:paraId="11D9CED3" w14:textId="77777777" w:rsidR="0063274B" w:rsidRDefault="0063274B" w:rsidP="00EF0B14">
            <w:pPr>
              <w:jc w:val="center"/>
            </w:pPr>
            <w:r>
              <w:t>Procentueel</w:t>
            </w:r>
          </w:p>
        </w:tc>
      </w:tr>
      <w:tr w:rsidR="0063274B" w14:paraId="512ED7F4" w14:textId="77777777" w:rsidTr="0078570D">
        <w:tc>
          <w:tcPr>
            <w:tcW w:w="3677" w:type="pct"/>
            <w:tcBorders>
              <w:top w:val="single" w:sz="4" w:space="0" w:color="auto"/>
              <w:left w:val="nil"/>
              <w:bottom w:val="nil"/>
              <w:right w:val="nil"/>
            </w:tcBorders>
          </w:tcPr>
          <w:p w14:paraId="149DC710" w14:textId="77777777" w:rsidR="0063274B" w:rsidRDefault="0063274B" w:rsidP="0063274B">
            <w:r>
              <w:t xml:space="preserve">Eerder terugtreden als bedrijfsleider dan meerderheid aandelen overdragen </w:t>
            </w:r>
          </w:p>
        </w:tc>
        <w:tc>
          <w:tcPr>
            <w:tcW w:w="516" w:type="pct"/>
            <w:tcBorders>
              <w:top w:val="single" w:sz="4" w:space="0" w:color="auto"/>
              <w:left w:val="nil"/>
              <w:bottom w:val="nil"/>
              <w:right w:val="nil"/>
            </w:tcBorders>
          </w:tcPr>
          <w:p w14:paraId="03EA7AEC" w14:textId="19ADD375" w:rsidR="0063274B" w:rsidRDefault="001F79C9" w:rsidP="00EF0B14">
            <w:pPr>
              <w:jc w:val="center"/>
            </w:pPr>
            <w:r>
              <w:t>125</w:t>
            </w:r>
          </w:p>
        </w:tc>
        <w:tc>
          <w:tcPr>
            <w:tcW w:w="807" w:type="pct"/>
            <w:tcBorders>
              <w:top w:val="single" w:sz="4" w:space="0" w:color="auto"/>
              <w:left w:val="nil"/>
              <w:bottom w:val="nil"/>
              <w:right w:val="nil"/>
            </w:tcBorders>
          </w:tcPr>
          <w:p w14:paraId="557A557F" w14:textId="57E01A9C" w:rsidR="0063274B" w:rsidRDefault="001F79C9" w:rsidP="00EF0B14">
            <w:pPr>
              <w:jc w:val="center"/>
            </w:pPr>
            <w:r>
              <w:t>30,2</w:t>
            </w:r>
            <w:r w:rsidR="0063274B">
              <w:t>%</w:t>
            </w:r>
          </w:p>
        </w:tc>
      </w:tr>
      <w:tr w:rsidR="0063274B" w14:paraId="441FA21E" w14:textId="77777777" w:rsidTr="0078570D">
        <w:tc>
          <w:tcPr>
            <w:tcW w:w="3677" w:type="pct"/>
            <w:tcBorders>
              <w:top w:val="nil"/>
              <w:left w:val="nil"/>
              <w:bottom w:val="nil"/>
              <w:right w:val="nil"/>
            </w:tcBorders>
          </w:tcPr>
          <w:p w14:paraId="0D1F9E49" w14:textId="77777777" w:rsidR="0063274B" w:rsidRDefault="0063274B" w:rsidP="00EF0B14">
            <w:r>
              <w:t>Termijn terugtreding als bedrijfsleider = termijn overdracht meerderheid aandelen</w:t>
            </w:r>
          </w:p>
        </w:tc>
        <w:tc>
          <w:tcPr>
            <w:tcW w:w="516" w:type="pct"/>
            <w:tcBorders>
              <w:top w:val="nil"/>
              <w:left w:val="nil"/>
              <w:bottom w:val="nil"/>
              <w:right w:val="nil"/>
            </w:tcBorders>
          </w:tcPr>
          <w:p w14:paraId="1108068D" w14:textId="62044C34" w:rsidR="0063274B" w:rsidRDefault="001F79C9" w:rsidP="00EF0B14">
            <w:pPr>
              <w:jc w:val="center"/>
            </w:pPr>
            <w:r>
              <w:t>229</w:t>
            </w:r>
          </w:p>
        </w:tc>
        <w:tc>
          <w:tcPr>
            <w:tcW w:w="807" w:type="pct"/>
            <w:tcBorders>
              <w:top w:val="nil"/>
              <w:left w:val="nil"/>
              <w:bottom w:val="nil"/>
              <w:right w:val="nil"/>
            </w:tcBorders>
          </w:tcPr>
          <w:p w14:paraId="7BF01341" w14:textId="3CCABB45" w:rsidR="0063274B" w:rsidRDefault="001F79C9" w:rsidP="00EF0B14">
            <w:pPr>
              <w:jc w:val="center"/>
            </w:pPr>
            <w:r>
              <w:t>55,3</w:t>
            </w:r>
            <w:r w:rsidR="0063274B">
              <w:t>%</w:t>
            </w:r>
          </w:p>
        </w:tc>
      </w:tr>
      <w:tr w:rsidR="0063274B" w14:paraId="28C7FB3F" w14:textId="77777777" w:rsidTr="0078570D">
        <w:tc>
          <w:tcPr>
            <w:tcW w:w="3677" w:type="pct"/>
            <w:tcBorders>
              <w:top w:val="nil"/>
              <w:left w:val="nil"/>
              <w:bottom w:val="nil"/>
              <w:right w:val="nil"/>
            </w:tcBorders>
          </w:tcPr>
          <w:p w14:paraId="0C9B3C55" w14:textId="77777777" w:rsidR="0063274B" w:rsidRDefault="0063274B" w:rsidP="00EF0B14">
            <w:r>
              <w:t>Eerder de meerderheid van de aandelen overdragen dan terugtreden als bedrijfsleider</w:t>
            </w:r>
          </w:p>
        </w:tc>
        <w:tc>
          <w:tcPr>
            <w:tcW w:w="516" w:type="pct"/>
            <w:tcBorders>
              <w:top w:val="nil"/>
              <w:left w:val="nil"/>
              <w:bottom w:val="nil"/>
              <w:right w:val="nil"/>
            </w:tcBorders>
          </w:tcPr>
          <w:p w14:paraId="3A663DC7" w14:textId="0B8A2E9C" w:rsidR="0063274B" w:rsidRDefault="001F79C9" w:rsidP="00EF0B14">
            <w:pPr>
              <w:jc w:val="center"/>
            </w:pPr>
            <w:r>
              <w:t>60</w:t>
            </w:r>
          </w:p>
        </w:tc>
        <w:tc>
          <w:tcPr>
            <w:tcW w:w="807" w:type="pct"/>
            <w:tcBorders>
              <w:top w:val="nil"/>
              <w:left w:val="nil"/>
              <w:bottom w:val="nil"/>
              <w:right w:val="nil"/>
            </w:tcBorders>
          </w:tcPr>
          <w:p w14:paraId="7F5CDE45" w14:textId="295D1AB5" w:rsidR="0063274B" w:rsidRDefault="001F79C9" w:rsidP="00EF0B14">
            <w:pPr>
              <w:jc w:val="center"/>
            </w:pPr>
            <w:r>
              <w:t>14,5</w:t>
            </w:r>
            <w:r w:rsidR="0063274B">
              <w:t>%</w:t>
            </w:r>
          </w:p>
        </w:tc>
      </w:tr>
      <w:tr w:rsidR="0063274B" w14:paraId="72AA2010" w14:textId="77777777" w:rsidTr="0078570D">
        <w:tc>
          <w:tcPr>
            <w:tcW w:w="3677" w:type="pct"/>
            <w:tcBorders>
              <w:top w:val="single" w:sz="4" w:space="0" w:color="auto"/>
              <w:left w:val="nil"/>
              <w:bottom w:val="single" w:sz="4" w:space="0" w:color="auto"/>
              <w:right w:val="nil"/>
            </w:tcBorders>
          </w:tcPr>
          <w:p w14:paraId="1AFE753C" w14:textId="77777777" w:rsidR="0063274B" w:rsidRDefault="006D76A3" w:rsidP="00EF0B14">
            <w:r>
              <w:t>Totaal</w:t>
            </w:r>
          </w:p>
        </w:tc>
        <w:tc>
          <w:tcPr>
            <w:tcW w:w="516" w:type="pct"/>
            <w:tcBorders>
              <w:top w:val="single" w:sz="4" w:space="0" w:color="auto"/>
              <w:left w:val="nil"/>
              <w:bottom w:val="single" w:sz="4" w:space="0" w:color="auto"/>
              <w:right w:val="nil"/>
            </w:tcBorders>
          </w:tcPr>
          <w:p w14:paraId="2EE42E01" w14:textId="1D07A982" w:rsidR="0063274B" w:rsidRDefault="001F79C9" w:rsidP="001F79C9">
            <w:pPr>
              <w:jc w:val="center"/>
            </w:pPr>
            <w:r>
              <w:t>414</w:t>
            </w:r>
          </w:p>
        </w:tc>
        <w:tc>
          <w:tcPr>
            <w:tcW w:w="807" w:type="pct"/>
            <w:tcBorders>
              <w:top w:val="single" w:sz="4" w:space="0" w:color="auto"/>
              <w:left w:val="nil"/>
              <w:bottom w:val="single" w:sz="4" w:space="0" w:color="auto"/>
              <w:right w:val="nil"/>
            </w:tcBorders>
          </w:tcPr>
          <w:p w14:paraId="02C5A07A" w14:textId="77777777" w:rsidR="0063274B" w:rsidRDefault="0063274B" w:rsidP="00EF0B14">
            <w:pPr>
              <w:jc w:val="center"/>
            </w:pPr>
            <w:r>
              <w:t>100%</w:t>
            </w:r>
          </w:p>
        </w:tc>
      </w:tr>
    </w:tbl>
    <w:p w14:paraId="6296452F" w14:textId="7FDBE84E" w:rsidR="0092189B" w:rsidRDefault="0092189B">
      <w:pPr>
        <w:jc w:val="left"/>
        <w:rPr>
          <w:rFonts w:eastAsiaTheme="majorEastAsia" w:cstheme="majorBidi"/>
          <w:b/>
          <w:bCs/>
          <w:sz w:val="24"/>
          <w:szCs w:val="28"/>
        </w:rPr>
      </w:pPr>
    </w:p>
    <w:p w14:paraId="0233C375" w14:textId="23D8323A" w:rsidR="008A3FC8" w:rsidRDefault="008B4E1C" w:rsidP="00AA43AC">
      <w:pPr>
        <w:pStyle w:val="Heading1"/>
        <w:numPr>
          <w:ilvl w:val="0"/>
          <w:numId w:val="4"/>
        </w:numPr>
        <w:spacing w:after="240"/>
        <w:ind w:left="714" w:hanging="357"/>
      </w:pPr>
      <w:bookmarkStart w:id="21" w:name="_Toc17461004"/>
      <w:r w:rsidRPr="008A3FC8">
        <w:t>Mate van informatieverzamelin</w:t>
      </w:r>
      <w:r w:rsidR="0053279C" w:rsidRPr="008A3FC8">
        <w:t>g omtrent bedrijfsoverdracht</w:t>
      </w:r>
      <w:bookmarkEnd w:id="21"/>
    </w:p>
    <w:p w14:paraId="6822A185" w14:textId="77777777" w:rsidR="008975DD" w:rsidRPr="00685FB8" w:rsidRDefault="005A72DC" w:rsidP="008975DD">
      <w:pPr>
        <w:rPr>
          <w:sz w:val="24"/>
        </w:rPr>
      </w:pPr>
      <w:r w:rsidRPr="00685FB8">
        <w:rPr>
          <w:sz w:val="24"/>
        </w:rPr>
        <w:t>O</w:t>
      </w:r>
      <w:r w:rsidR="00526747" w:rsidRPr="00685FB8">
        <w:rPr>
          <w:sz w:val="24"/>
        </w:rPr>
        <w:t xml:space="preserve">ndernemers </w:t>
      </w:r>
      <w:r w:rsidRPr="00685FB8">
        <w:rPr>
          <w:sz w:val="24"/>
        </w:rPr>
        <w:t>kunnen zich op heel wat manieren informeren rond het topic van</w:t>
      </w:r>
      <w:r w:rsidR="00526747" w:rsidRPr="00685FB8">
        <w:rPr>
          <w:sz w:val="24"/>
        </w:rPr>
        <w:t xml:space="preserve"> bedrijfsoverdracht. </w:t>
      </w:r>
      <w:r w:rsidR="008975DD" w:rsidRPr="00685FB8">
        <w:rPr>
          <w:sz w:val="24"/>
        </w:rPr>
        <w:t>Tabel 5</w:t>
      </w:r>
      <w:r w:rsidR="008975DD">
        <w:rPr>
          <w:sz w:val="24"/>
        </w:rPr>
        <w:t>.1</w:t>
      </w:r>
      <w:r w:rsidR="008975DD" w:rsidRPr="00685FB8">
        <w:rPr>
          <w:sz w:val="24"/>
        </w:rPr>
        <w:t xml:space="preserve">. geeft aan dat driekwart van de bevraagde ondernemers, </w:t>
      </w:r>
      <w:r w:rsidR="008975DD">
        <w:rPr>
          <w:sz w:val="24"/>
        </w:rPr>
        <w:t>zijnde 361</w:t>
      </w:r>
      <w:r w:rsidR="008975DD" w:rsidRPr="00685FB8">
        <w:rPr>
          <w:sz w:val="24"/>
        </w:rPr>
        <w:t xml:space="preserve"> bedrijven, minstens één informatiebron geraadpleegd heeft (of aan minstens één deelgenomen heeft). </w:t>
      </w:r>
      <w:r w:rsidR="008975DD">
        <w:rPr>
          <w:sz w:val="24"/>
        </w:rPr>
        <w:t>Dit percentage ligt heel wat hoger dan in 2015, toen bleek dat 62,6% van de bedrijven minstens één informatiebron hadden geraadpleegd.</w:t>
      </w:r>
    </w:p>
    <w:tbl>
      <w:tblPr>
        <w:tblStyle w:val="TableGrid"/>
        <w:tblW w:w="5000" w:type="pct"/>
        <w:tblLook w:val="04A0" w:firstRow="1" w:lastRow="0" w:firstColumn="1" w:lastColumn="0" w:noHBand="0" w:noVBand="1"/>
      </w:tblPr>
      <w:tblGrid>
        <w:gridCol w:w="5953"/>
        <w:gridCol w:w="1052"/>
        <w:gridCol w:w="2066"/>
      </w:tblGrid>
      <w:tr w:rsidR="00526747" w14:paraId="662504B6" w14:textId="77777777" w:rsidTr="00526747">
        <w:tc>
          <w:tcPr>
            <w:tcW w:w="5000" w:type="pct"/>
            <w:gridSpan w:val="3"/>
            <w:tcBorders>
              <w:top w:val="nil"/>
              <w:left w:val="nil"/>
              <w:bottom w:val="single" w:sz="4" w:space="0" w:color="auto"/>
              <w:right w:val="nil"/>
            </w:tcBorders>
          </w:tcPr>
          <w:p w14:paraId="31CB7A71" w14:textId="330DAE12" w:rsidR="00526747" w:rsidRPr="002D4ECB" w:rsidRDefault="00704605" w:rsidP="00526747">
            <w:pPr>
              <w:rPr>
                <w:b/>
              </w:rPr>
            </w:pPr>
            <w:r>
              <w:rPr>
                <w:b/>
              </w:rPr>
              <w:t>Tabel 5.1</w:t>
            </w:r>
            <w:r w:rsidR="00526747" w:rsidRPr="002D4ECB">
              <w:rPr>
                <w:b/>
              </w:rPr>
              <w:t xml:space="preserve">. </w:t>
            </w:r>
            <w:r w:rsidR="00526747">
              <w:rPr>
                <w:b/>
              </w:rPr>
              <w:t>: Mate van informatieverzameling</w:t>
            </w:r>
          </w:p>
        </w:tc>
      </w:tr>
      <w:tr w:rsidR="00526747" w14:paraId="76F7F99D" w14:textId="77777777" w:rsidTr="005A72DC">
        <w:tc>
          <w:tcPr>
            <w:tcW w:w="3281" w:type="pct"/>
            <w:tcBorders>
              <w:top w:val="single" w:sz="4" w:space="0" w:color="auto"/>
              <w:left w:val="nil"/>
              <w:bottom w:val="single" w:sz="4" w:space="0" w:color="auto"/>
              <w:right w:val="nil"/>
            </w:tcBorders>
          </w:tcPr>
          <w:p w14:paraId="353294C8" w14:textId="2F703B65" w:rsidR="00526747" w:rsidRDefault="00526747" w:rsidP="00EF0B14"/>
        </w:tc>
        <w:tc>
          <w:tcPr>
            <w:tcW w:w="580" w:type="pct"/>
            <w:tcBorders>
              <w:top w:val="single" w:sz="4" w:space="0" w:color="auto"/>
              <w:left w:val="nil"/>
              <w:bottom w:val="single" w:sz="4" w:space="0" w:color="auto"/>
              <w:right w:val="nil"/>
            </w:tcBorders>
          </w:tcPr>
          <w:p w14:paraId="70828E40" w14:textId="77777777" w:rsidR="00526747" w:rsidRDefault="00526747" w:rsidP="00EF0B14">
            <w:pPr>
              <w:jc w:val="center"/>
            </w:pPr>
            <w:r>
              <w:t>Aantal</w:t>
            </w:r>
          </w:p>
        </w:tc>
        <w:tc>
          <w:tcPr>
            <w:tcW w:w="1139" w:type="pct"/>
            <w:tcBorders>
              <w:top w:val="single" w:sz="4" w:space="0" w:color="auto"/>
              <w:left w:val="nil"/>
              <w:bottom w:val="single" w:sz="4" w:space="0" w:color="auto"/>
              <w:right w:val="nil"/>
            </w:tcBorders>
          </w:tcPr>
          <w:p w14:paraId="5B982608" w14:textId="77777777" w:rsidR="00526747" w:rsidRDefault="00526747" w:rsidP="00EF0B14">
            <w:pPr>
              <w:jc w:val="center"/>
            </w:pPr>
            <w:r>
              <w:t>Procentueel</w:t>
            </w:r>
          </w:p>
        </w:tc>
      </w:tr>
      <w:tr w:rsidR="00526747" w14:paraId="20782D71" w14:textId="77777777" w:rsidTr="005A72DC">
        <w:tc>
          <w:tcPr>
            <w:tcW w:w="3281" w:type="pct"/>
            <w:tcBorders>
              <w:top w:val="single" w:sz="4" w:space="0" w:color="auto"/>
              <w:left w:val="nil"/>
              <w:bottom w:val="nil"/>
              <w:right w:val="nil"/>
            </w:tcBorders>
          </w:tcPr>
          <w:p w14:paraId="222FEDC7" w14:textId="77777777" w:rsidR="00526747" w:rsidRDefault="005A72DC" w:rsidP="005A72DC">
            <w:r>
              <w:t xml:space="preserve">0 vormen van informatieverzameling </w:t>
            </w:r>
            <w:r w:rsidR="00526747">
              <w:t>geraadpleegd</w:t>
            </w:r>
            <w:r>
              <w:t>/deelgenomen</w:t>
            </w:r>
          </w:p>
        </w:tc>
        <w:tc>
          <w:tcPr>
            <w:tcW w:w="580" w:type="pct"/>
            <w:tcBorders>
              <w:top w:val="single" w:sz="4" w:space="0" w:color="auto"/>
              <w:left w:val="nil"/>
              <w:bottom w:val="nil"/>
              <w:right w:val="nil"/>
            </w:tcBorders>
          </w:tcPr>
          <w:p w14:paraId="23C1BAF2" w14:textId="796B5A64" w:rsidR="00526747" w:rsidRDefault="004000C7" w:rsidP="00EF0B14">
            <w:pPr>
              <w:jc w:val="center"/>
            </w:pPr>
            <w:r>
              <w:t>128</w:t>
            </w:r>
          </w:p>
        </w:tc>
        <w:tc>
          <w:tcPr>
            <w:tcW w:w="1139" w:type="pct"/>
            <w:tcBorders>
              <w:top w:val="single" w:sz="4" w:space="0" w:color="auto"/>
              <w:left w:val="nil"/>
              <w:bottom w:val="nil"/>
              <w:right w:val="nil"/>
            </w:tcBorders>
          </w:tcPr>
          <w:p w14:paraId="5A2D8C9C" w14:textId="11050A47" w:rsidR="00526747" w:rsidRDefault="004000C7" w:rsidP="00EF0B14">
            <w:pPr>
              <w:jc w:val="center"/>
            </w:pPr>
            <w:r>
              <w:t>26,2</w:t>
            </w:r>
            <w:r w:rsidR="00526747">
              <w:t>%</w:t>
            </w:r>
          </w:p>
        </w:tc>
      </w:tr>
      <w:tr w:rsidR="00526747" w14:paraId="398ED38F" w14:textId="77777777" w:rsidTr="005A72DC">
        <w:tc>
          <w:tcPr>
            <w:tcW w:w="3281" w:type="pct"/>
            <w:tcBorders>
              <w:top w:val="nil"/>
              <w:left w:val="nil"/>
              <w:bottom w:val="nil"/>
              <w:right w:val="nil"/>
            </w:tcBorders>
          </w:tcPr>
          <w:p w14:paraId="3D7409B0" w14:textId="77777777" w:rsidR="00526747" w:rsidRDefault="00526747" w:rsidP="00EF0B14">
            <w:r>
              <w:t>1</w:t>
            </w:r>
          </w:p>
        </w:tc>
        <w:tc>
          <w:tcPr>
            <w:tcW w:w="580" w:type="pct"/>
            <w:tcBorders>
              <w:top w:val="nil"/>
              <w:left w:val="nil"/>
              <w:bottom w:val="nil"/>
              <w:right w:val="nil"/>
            </w:tcBorders>
          </w:tcPr>
          <w:p w14:paraId="27A48346" w14:textId="70D6AE5C" w:rsidR="00526747" w:rsidRDefault="004000C7" w:rsidP="00EF0B14">
            <w:pPr>
              <w:jc w:val="center"/>
            </w:pPr>
            <w:r>
              <w:t>158</w:t>
            </w:r>
          </w:p>
        </w:tc>
        <w:tc>
          <w:tcPr>
            <w:tcW w:w="1139" w:type="pct"/>
            <w:tcBorders>
              <w:top w:val="nil"/>
              <w:left w:val="nil"/>
              <w:bottom w:val="nil"/>
              <w:right w:val="nil"/>
            </w:tcBorders>
          </w:tcPr>
          <w:p w14:paraId="6D4CE234" w14:textId="7435B70D" w:rsidR="00526747" w:rsidRDefault="004000C7" w:rsidP="00EF0B14">
            <w:pPr>
              <w:jc w:val="center"/>
            </w:pPr>
            <w:r>
              <w:t>32,3</w:t>
            </w:r>
            <w:r w:rsidR="00526747">
              <w:t>%</w:t>
            </w:r>
          </w:p>
        </w:tc>
      </w:tr>
      <w:tr w:rsidR="00526747" w14:paraId="7F717325" w14:textId="77777777" w:rsidTr="005A72DC">
        <w:tc>
          <w:tcPr>
            <w:tcW w:w="3281" w:type="pct"/>
            <w:tcBorders>
              <w:top w:val="nil"/>
              <w:left w:val="nil"/>
              <w:bottom w:val="nil"/>
              <w:right w:val="nil"/>
            </w:tcBorders>
          </w:tcPr>
          <w:p w14:paraId="3756F9BB" w14:textId="77777777" w:rsidR="00526747" w:rsidRDefault="00526747" w:rsidP="00EF0B14">
            <w:r>
              <w:t>2</w:t>
            </w:r>
          </w:p>
        </w:tc>
        <w:tc>
          <w:tcPr>
            <w:tcW w:w="580" w:type="pct"/>
            <w:tcBorders>
              <w:top w:val="nil"/>
              <w:left w:val="nil"/>
              <w:bottom w:val="nil"/>
              <w:right w:val="nil"/>
            </w:tcBorders>
          </w:tcPr>
          <w:p w14:paraId="1EB73A2D" w14:textId="782F830F" w:rsidR="00526747" w:rsidRDefault="004000C7" w:rsidP="00EF0B14">
            <w:pPr>
              <w:jc w:val="center"/>
            </w:pPr>
            <w:r>
              <w:t>83</w:t>
            </w:r>
          </w:p>
        </w:tc>
        <w:tc>
          <w:tcPr>
            <w:tcW w:w="1139" w:type="pct"/>
            <w:tcBorders>
              <w:top w:val="nil"/>
              <w:left w:val="nil"/>
              <w:bottom w:val="nil"/>
              <w:right w:val="nil"/>
            </w:tcBorders>
          </w:tcPr>
          <w:p w14:paraId="763F8F82" w14:textId="2AF44100" w:rsidR="00526747" w:rsidRDefault="004000C7" w:rsidP="00EF0B14">
            <w:pPr>
              <w:jc w:val="center"/>
            </w:pPr>
            <w:r>
              <w:t>17</w:t>
            </w:r>
            <w:r w:rsidR="00526747">
              <w:t>%</w:t>
            </w:r>
          </w:p>
        </w:tc>
      </w:tr>
      <w:tr w:rsidR="00526747" w14:paraId="3A91C30C" w14:textId="77777777" w:rsidTr="005A72DC">
        <w:tc>
          <w:tcPr>
            <w:tcW w:w="3281" w:type="pct"/>
            <w:tcBorders>
              <w:top w:val="nil"/>
              <w:left w:val="nil"/>
              <w:bottom w:val="nil"/>
              <w:right w:val="nil"/>
            </w:tcBorders>
          </w:tcPr>
          <w:p w14:paraId="3E5B5BA3" w14:textId="77777777" w:rsidR="00526747" w:rsidRDefault="00526747" w:rsidP="00EF0B14">
            <w:r>
              <w:t>3</w:t>
            </w:r>
          </w:p>
        </w:tc>
        <w:tc>
          <w:tcPr>
            <w:tcW w:w="580" w:type="pct"/>
            <w:tcBorders>
              <w:top w:val="nil"/>
              <w:left w:val="nil"/>
              <w:bottom w:val="nil"/>
              <w:right w:val="nil"/>
            </w:tcBorders>
          </w:tcPr>
          <w:p w14:paraId="51D7462B" w14:textId="17A02E94" w:rsidR="00526747" w:rsidRDefault="004000C7" w:rsidP="00EF0B14">
            <w:pPr>
              <w:jc w:val="center"/>
            </w:pPr>
            <w:r>
              <w:t>53</w:t>
            </w:r>
          </w:p>
        </w:tc>
        <w:tc>
          <w:tcPr>
            <w:tcW w:w="1139" w:type="pct"/>
            <w:tcBorders>
              <w:top w:val="nil"/>
              <w:left w:val="nil"/>
              <w:bottom w:val="nil"/>
              <w:right w:val="nil"/>
            </w:tcBorders>
          </w:tcPr>
          <w:p w14:paraId="4AABC42D" w14:textId="15F3F93E" w:rsidR="00526747" w:rsidRDefault="004000C7" w:rsidP="00EF0B14">
            <w:pPr>
              <w:jc w:val="center"/>
            </w:pPr>
            <w:r>
              <w:t>10,8</w:t>
            </w:r>
            <w:r w:rsidR="00526747">
              <w:t>%</w:t>
            </w:r>
          </w:p>
        </w:tc>
      </w:tr>
      <w:tr w:rsidR="00526747" w14:paraId="0FDCAEDF" w14:textId="77777777" w:rsidTr="005A72DC">
        <w:tc>
          <w:tcPr>
            <w:tcW w:w="3281" w:type="pct"/>
            <w:tcBorders>
              <w:top w:val="nil"/>
              <w:left w:val="nil"/>
              <w:bottom w:val="nil"/>
              <w:right w:val="nil"/>
            </w:tcBorders>
          </w:tcPr>
          <w:p w14:paraId="04F46EE4" w14:textId="77777777" w:rsidR="00526747" w:rsidRDefault="00526747" w:rsidP="00EF0B14">
            <w:r>
              <w:t>4</w:t>
            </w:r>
          </w:p>
        </w:tc>
        <w:tc>
          <w:tcPr>
            <w:tcW w:w="580" w:type="pct"/>
            <w:tcBorders>
              <w:top w:val="nil"/>
              <w:left w:val="nil"/>
              <w:bottom w:val="nil"/>
              <w:right w:val="nil"/>
            </w:tcBorders>
          </w:tcPr>
          <w:p w14:paraId="304ED7E7" w14:textId="131A5355" w:rsidR="00526747" w:rsidRDefault="004000C7" w:rsidP="00EF0B14">
            <w:pPr>
              <w:jc w:val="center"/>
            </w:pPr>
            <w:r>
              <w:t>33</w:t>
            </w:r>
          </w:p>
        </w:tc>
        <w:tc>
          <w:tcPr>
            <w:tcW w:w="1139" w:type="pct"/>
            <w:tcBorders>
              <w:top w:val="nil"/>
              <w:left w:val="nil"/>
              <w:bottom w:val="nil"/>
              <w:right w:val="nil"/>
            </w:tcBorders>
          </w:tcPr>
          <w:p w14:paraId="5BBD7FCC" w14:textId="74558D57" w:rsidR="00526747" w:rsidRDefault="004000C7" w:rsidP="00EF0B14">
            <w:pPr>
              <w:jc w:val="center"/>
            </w:pPr>
            <w:r>
              <w:t>6,7</w:t>
            </w:r>
            <w:r w:rsidR="00526747">
              <w:t>%</w:t>
            </w:r>
          </w:p>
        </w:tc>
      </w:tr>
      <w:tr w:rsidR="00526747" w14:paraId="786F2B46" w14:textId="77777777" w:rsidTr="005A72DC">
        <w:tc>
          <w:tcPr>
            <w:tcW w:w="3281" w:type="pct"/>
            <w:tcBorders>
              <w:top w:val="nil"/>
              <w:left w:val="nil"/>
              <w:bottom w:val="nil"/>
              <w:right w:val="nil"/>
            </w:tcBorders>
          </w:tcPr>
          <w:p w14:paraId="202D5ADC" w14:textId="77777777" w:rsidR="00526747" w:rsidRDefault="00526747" w:rsidP="00EF0B14">
            <w:r>
              <w:t>5</w:t>
            </w:r>
          </w:p>
        </w:tc>
        <w:tc>
          <w:tcPr>
            <w:tcW w:w="580" w:type="pct"/>
            <w:tcBorders>
              <w:top w:val="nil"/>
              <w:left w:val="nil"/>
              <w:bottom w:val="nil"/>
              <w:right w:val="nil"/>
            </w:tcBorders>
          </w:tcPr>
          <w:p w14:paraId="07036618" w14:textId="0904969B" w:rsidR="00526747" w:rsidRDefault="004000C7" w:rsidP="00EF0B14">
            <w:pPr>
              <w:jc w:val="center"/>
            </w:pPr>
            <w:r>
              <w:t>19</w:t>
            </w:r>
          </w:p>
        </w:tc>
        <w:tc>
          <w:tcPr>
            <w:tcW w:w="1139" w:type="pct"/>
            <w:tcBorders>
              <w:top w:val="nil"/>
              <w:left w:val="nil"/>
              <w:bottom w:val="nil"/>
              <w:right w:val="nil"/>
            </w:tcBorders>
          </w:tcPr>
          <w:p w14:paraId="287054BA" w14:textId="19B5A7E5" w:rsidR="00526747" w:rsidRDefault="004000C7" w:rsidP="00EF0B14">
            <w:pPr>
              <w:jc w:val="center"/>
            </w:pPr>
            <w:r>
              <w:t>3,9</w:t>
            </w:r>
            <w:r w:rsidR="00526747">
              <w:t>%</w:t>
            </w:r>
          </w:p>
        </w:tc>
      </w:tr>
      <w:tr w:rsidR="00526747" w14:paraId="2A6F1920" w14:textId="77777777" w:rsidTr="005A72DC">
        <w:tc>
          <w:tcPr>
            <w:tcW w:w="3281" w:type="pct"/>
            <w:tcBorders>
              <w:top w:val="nil"/>
              <w:left w:val="nil"/>
              <w:bottom w:val="nil"/>
              <w:right w:val="nil"/>
            </w:tcBorders>
          </w:tcPr>
          <w:p w14:paraId="5BDC161D" w14:textId="77777777" w:rsidR="00526747" w:rsidRDefault="00526747" w:rsidP="00EF0B14">
            <w:r>
              <w:t>6</w:t>
            </w:r>
          </w:p>
        </w:tc>
        <w:tc>
          <w:tcPr>
            <w:tcW w:w="580" w:type="pct"/>
            <w:tcBorders>
              <w:top w:val="nil"/>
              <w:left w:val="nil"/>
              <w:bottom w:val="nil"/>
              <w:right w:val="nil"/>
            </w:tcBorders>
          </w:tcPr>
          <w:p w14:paraId="25492FC7" w14:textId="0F9F1136" w:rsidR="00526747" w:rsidRDefault="004000C7" w:rsidP="00EF0B14">
            <w:pPr>
              <w:jc w:val="center"/>
            </w:pPr>
            <w:r>
              <w:t>5</w:t>
            </w:r>
          </w:p>
        </w:tc>
        <w:tc>
          <w:tcPr>
            <w:tcW w:w="1139" w:type="pct"/>
            <w:tcBorders>
              <w:top w:val="nil"/>
              <w:left w:val="nil"/>
              <w:bottom w:val="nil"/>
              <w:right w:val="nil"/>
            </w:tcBorders>
          </w:tcPr>
          <w:p w14:paraId="03BAA596" w14:textId="1C820EA7" w:rsidR="00526747" w:rsidRDefault="004000C7" w:rsidP="00EF0B14">
            <w:pPr>
              <w:jc w:val="center"/>
            </w:pPr>
            <w:r>
              <w:t>1</w:t>
            </w:r>
            <w:r w:rsidR="00526747">
              <w:t>%</w:t>
            </w:r>
          </w:p>
        </w:tc>
      </w:tr>
      <w:tr w:rsidR="00526747" w14:paraId="1080D762" w14:textId="77777777" w:rsidTr="005A72DC">
        <w:tc>
          <w:tcPr>
            <w:tcW w:w="3281" w:type="pct"/>
            <w:tcBorders>
              <w:top w:val="nil"/>
              <w:left w:val="nil"/>
              <w:bottom w:val="nil"/>
              <w:right w:val="nil"/>
            </w:tcBorders>
          </w:tcPr>
          <w:p w14:paraId="0323ABDB" w14:textId="77777777" w:rsidR="00526747" w:rsidRDefault="00526747" w:rsidP="00EF0B14">
            <w:r>
              <w:t>7</w:t>
            </w:r>
          </w:p>
        </w:tc>
        <w:tc>
          <w:tcPr>
            <w:tcW w:w="580" w:type="pct"/>
            <w:tcBorders>
              <w:top w:val="nil"/>
              <w:left w:val="nil"/>
              <w:bottom w:val="nil"/>
              <w:right w:val="nil"/>
            </w:tcBorders>
          </w:tcPr>
          <w:p w14:paraId="0A84B220" w14:textId="1B850834" w:rsidR="00526747" w:rsidRDefault="004000C7" w:rsidP="00EF0B14">
            <w:pPr>
              <w:jc w:val="center"/>
            </w:pPr>
            <w:r>
              <w:t>6</w:t>
            </w:r>
          </w:p>
        </w:tc>
        <w:tc>
          <w:tcPr>
            <w:tcW w:w="1139" w:type="pct"/>
            <w:tcBorders>
              <w:top w:val="nil"/>
              <w:left w:val="nil"/>
              <w:bottom w:val="nil"/>
              <w:right w:val="nil"/>
            </w:tcBorders>
          </w:tcPr>
          <w:p w14:paraId="1FB226A2" w14:textId="4C176A94" w:rsidR="00526747" w:rsidRDefault="004000C7" w:rsidP="00EF0B14">
            <w:pPr>
              <w:jc w:val="center"/>
            </w:pPr>
            <w:r>
              <w:t>1,2</w:t>
            </w:r>
            <w:r w:rsidR="00526747">
              <w:t>%</w:t>
            </w:r>
          </w:p>
        </w:tc>
      </w:tr>
      <w:tr w:rsidR="00526747" w14:paraId="22719F7D" w14:textId="77777777" w:rsidTr="005A72DC">
        <w:tc>
          <w:tcPr>
            <w:tcW w:w="3281" w:type="pct"/>
            <w:tcBorders>
              <w:top w:val="nil"/>
              <w:left w:val="nil"/>
              <w:bottom w:val="nil"/>
              <w:right w:val="nil"/>
            </w:tcBorders>
          </w:tcPr>
          <w:p w14:paraId="39D37A38" w14:textId="77777777" w:rsidR="00526747" w:rsidRDefault="00526747" w:rsidP="00EF0B14">
            <w:r>
              <w:t>8</w:t>
            </w:r>
          </w:p>
        </w:tc>
        <w:tc>
          <w:tcPr>
            <w:tcW w:w="580" w:type="pct"/>
            <w:tcBorders>
              <w:top w:val="nil"/>
              <w:left w:val="nil"/>
              <w:bottom w:val="nil"/>
              <w:right w:val="nil"/>
            </w:tcBorders>
          </w:tcPr>
          <w:p w14:paraId="01048D9A" w14:textId="1F420C4D" w:rsidR="00526747" w:rsidRDefault="004000C7" w:rsidP="00EF0B14">
            <w:pPr>
              <w:jc w:val="center"/>
            </w:pPr>
            <w:r>
              <w:t>1</w:t>
            </w:r>
          </w:p>
        </w:tc>
        <w:tc>
          <w:tcPr>
            <w:tcW w:w="1139" w:type="pct"/>
            <w:tcBorders>
              <w:top w:val="nil"/>
              <w:left w:val="nil"/>
              <w:bottom w:val="nil"/>
              <w:right w:val="nil"/>
            </w:tcBorders>
          </w:tcPr>
          <w:p w14:paraId="26B9013F" w14:textId="098F575F" w:rsidR="00526747" w:rsidRDefault="004000C7" w:rsidP="00EF0B14">
            <w:pPr>
              <w:jc w:val="center"/>
            </w:pPr>
            <w:r>
              <w:t>0,2</w:t>
            </w:r>
            <w:r w:rsidR="00526747">
              <w:t>%</w:t>
            </w:r>
          </w:p>
        </w:tc>
      </w:tr>
      <w:tr w:rsidR="00526747" w14:paraId="1F03EFE5" w14:textId="77777777" w:rsidTr="005A72DC">
        <w:tc>
          <w:tcPr>
            <w:tcW w:w="3281" w:type="pct"/>
            <w:tcBorders>
              <w:top w:val="nil"/>
              <w:left w:val="nil"/>
              <w:bottom w:val="nil"/>
              <w:right w:val="nil"/>
            </w:tcBorders>
          </w:tcPr>
          <w:p w14:paraId="7C0035F7" w14:textId="77777777" w:rsidR="00526747" w:rsidRDefault="00526747" w:rsidP="00EF0B14">
            <w:r>
              <w:t>9</w:t>
            </w:r>
          </w:p>
        </w:tc>
        <w:tc>
          <w:tcPr>
            <w:tcW w:w="580" w:type="pct"/>
            <w:tcBorders>
              <w:top w:val="nil"/>
              <w:left w:val="nil"/>
              <w:bottom w:val="nil"/>
              <w:right w:val="nil"/>
            </w:tcBorders>
          </w:tcPr>
          <w:p w14:paraId="2F234C17" w14:textId="36703C9A" w:rsidR="00526747" w:rsidRDefault="004000C7" w:rsidP="00EF0B14">
            <w:pPr>
              <w:jc w:val="center"/>
            </w:pPr>
            <w:r>
              <w:t>0</w:t>
            </w:r>
          </w:p>
        </w:tc>
        <w:tc>
          <w:tcPr>
            <w:tcW w:w="1139" w:type="pct"/>
            <w:tcBorders>
              <w:top w:val="nil"/>
              <w:left w:val="nil"/>
              <w:bottom w:val="nil"/>
              <w:right w:val="nil"/>
            </w:tcBorders>
          </w:tcPr>
          <w:p w14:paraId="782ADA41" w14:textId="017F9D45" w:rsidR="00526747" w:rsidRDefault="004000C7" w:rsidP="00EF0B14">
            <w:pPr>
              <w:jc w:val="center"/>
            </w:pPr>
            <w:r>
              <w:t>0</w:t>
            </w:r>
            <w:r w:rsidR="00526747">
              <w:t>%</w:t>
            </w:r>
          </w:p>
        </w:tc>
      </w:tr>
      <w:tr w:rsidR="00526747" w14:paraId="094EC671" w14:textId="77777777" w:rsidTr="005A72DC">
        <w:tc>
          <w:tcPr>
            <w:tcW w:w="3281" w:type="pct"/>
            <w:tcBorders>
              <w:top w:val="nil"/>
              <w:left w:val="nil"/>
              <w:bottom w:val="nil"/>
              <w:right w:val="nil"/>
            </w:tcBorders>
          </w:tcPr>
          <w:p w14:paraId="7516D677" w14:textId="77777777" w:rsidR="00526747" w:rsidRDefault="00526747" w:rsidP="00EF0B14">
            <w:r>
              <w:t>10</w:t>
            </w:r>
          </w:p>
        </w:tc>
        <w:tc>
          <w:tcPr>
            <w:tcW w:w="580" w:type="pct"/>
            <w:tcBorders>
              <w:top w:val="nil"/>
              <w:left w:val="nil"/>
              <w:bottom w:val="nil"/>
              <w:right w:val="nil"/>
            </w:tcBorders>
          </w:tcPr>
          <w:p w14:paraId="082E8EDE" w14:textId="2A28EB4D" w:rsidR="00526747" w:rsidRDefault="004000C7" w:rsidP="00EF0B14">
            <w:pPr>
              <w:jc w:val="center"/>
            </w:pPr>
            <w:r>
              <w:t>2</w:t>
            </w:r>
          </w:p>
        </w:tc>
        <w:tc>
          <w:tcPr>
            <w:tcW w:w="1139" w:type="pct"/>
            <w:tcBorders>
              <w:top w:val="nil"/>
              <w:left w:val="nil"/>
              <w:bottom w:val="nil"/>
              <w:right w:val="nil"/>
            </w:tcBorders>
          </w:tcPr>
          <w:p w14:paraId="7D2B8308" w14:textId="7F7A524B" w:rsidR="00526747" w:rsidRDefault="004000C7" w:rsidP="00EF0B14">
            <w:pPr>
              <w:jc w:val="center"/>
            </w:pPr>
            <w:r>
              <w:t>0,4%</w:t>
            </w:r>
          </w:p>
        </w:tc>
      </w:tr>
      <w:tr w:rsidR="00526747" w14:paraId="2047FAE2" w14:textId="77777777" w:rsidTr="005A72DC">
        <w:tc>
          <w:tcPr>
            <w:tcW w:w="3281" w:type="pct"/>
            <w:tcBorders>
              <w:top w:val="nil"/>
              <w:left w:val="nil"/>
              <w:bottom w:val="nil"/>
              <w:right w:val="nil"/>
            </w:tcBorders>
          </w:tcPr>
          <w:p w14:paraId="2E1F8C55" w14:textId="77777777" w:rsidR="00526747" w:rsidRDefault="00526747" w:rsidP="00EF0B14">
            <w:r>
              <w:t>11</w:t>
            </w:r>
          </w:p>
        </w:tc>
        <w:tc>
          <w:tcPr>
            <w:tcW w:w="580" w:type="pct"/>
            <w:tcBorders>
              <w:top w:val="nil"/>
              <w:left w:val="nil"/>
              <w:bottom w:val="nil"/>
              <w:right w:val="nil"/>
            </w:tcBorders>
          </w:tcPr>
          <w:p w14:paraId="0B5763F6" w14:textId="371AE12A" w:rsidR="00526747" w:rsidRDefault="004000C7" w:rsidP="00EF0B14">
            <w:pPr>
              <w:jc w:val="center"/>
            </w:pPr>
            <w:r>
              <w:t>0</w:t>
            </w:r>
          </w:p>
        </w:tc>
        <w:tc>
          <w:tcPr>
            <w:tcW w:w="1139" w:type="pct"/>
            <w:tcBorders>
              <w:top w:val="nil"/>
              <w:left w:val="nil"/>
              <w:bottom w:val="nil"/>
              <w:right w:val="nil"/>
            </w:tcBorders>
          </w:tcPr>
          <w:p w14:paraId="32A287FE" w14:textId="6CA87982" w:rsidR="00526747" w:rsidRDefault="004000C7" w:rsidP="00EF0B14">
            <w:pPr>
              <w:jc w:val="center"/>
            </w:pPr>
            <w:r>
              <w:t>0</w:t>
            </w:r>
            <w:r w:rsidR="00526747">
              <w:t>%</w:t>
            </w:r>
          </w:p>
        </w:tc>
      </w:tr>
      <w:tr w:rsidR="004000C7" w14:paraId="438FA54A" w14:textId="77777777" w:rsidTr="005A72DC">
        <w:tc>
          <w:tcPr>
            <w:tcW w:w="3281" w:type="pct"/>
            <w:tcBorders>
              <w:top w:val="nil"/>
              <w:left w:val="nil"/>
              <w:bottom w:val="nil"/>
              <w:right w:val="nil"/>
            </w:tcBorders>
          </w:tcPr>
          <w:p w14:paraId="02B8FA55" w14:textId="43FA7D8A" w:rsidR="004000C7" w:rsidRDefault="004000C7" w:rsidP="00EF0B14">
            <w:r>
              <w:t>12</w:t>
            </w:r>
          </w:p>
        </w:tc>
        <w:tc>
          <w:tcPr>
            <w:tcW w:w="580" w:type="pct"/>
            <w:tcBorders>
              <w:top w:val="nil"/>
              <w:left w:val="nil"/>
              <w:bottom w:val="nil"/>
              <w:right w:val="nil"/>
            </w:tcBorders>
          </w:tcPr>
          <w:p w14:paraId="0D685384" w14:textId="047EFE86" w:rsidR="004000C7" w:rsidRDefault="004000C7" w:rsidP="00EF0B14">
            <w:pPr>
              <w:jc w:val="center"/>
            </w:pPr>
            <w:r>
              <w:t>1</w:t>
            </w:r>
          </w:p>
        </w:tc>
        <w:tc>
          <w:tcPr>
            <w:tcW w:w="1139" w:type="pct"/>
            <w:tcBorders>
              <w:top w:val="nil"/>
              <w:left w:val="nil"/>
              <w:bottom w:val="nil"/>
              <w:right w:val="nil"/>
            </w:tcBorders>
          </w:tcPr>
          <w:p w14:paraId="7658B11D" w14:textId="6DDB7781" w:rsidR="004000C7" w:rsidRDefault="004000C7" w:rsidP="00EF0B14">
            <w:pPr>
              <w:jc w:val="center"/>
            </w:pPr>
            <w:r>
              <w:t>0,2%</w:t>
            </w:r>
          </w:p>
        </w:tc>
      </w:tr>
      <w:tr w:rsidR="00526747" w14:paraId="5732DDDC" w14:textId="77777777" w:rsidTr="005A72DC">
        <w:tc>
          <w:tcPr>
            <w:tcW w:w="3281" w:type="pct"/>
            <w:tcBorders>
              <w:top w:val="single" w:sz="4" w:space="0" w:color="auto"/>
              <w:left w:val="nil"/>
              <w:bottom w:val="single" w:sz="4" w:space="0" w:color="auto"/>
              <w:right w:val="nil"/>
            </w:tcBorders>
          </w:tcPr>
          <w:p w14:paraId="04708141" w14:textId="77777777" w:rsidR="00526747" w:rsidRDefault="006D76A3" w:rsidP="00EF0B14">
            <w:r>
              <w:t>Totaal</w:t>
            </w:r>
          </w:p>
        </w:tc>
        <w:tc>
          <w:tcPr>
            <w:tcW w:w="580" w:type="pct"/>
            <w:tcBorders>
              <w:top w:val="single" w:sz="4" w:space="0" w:color="auto"/>
              <w:left w:val="nil"/>
              <w:bottom w:val="single" w:sz="4" w:space="0" w:color="auto"/>
              <w:right w:val="nil"/>
            </w:tcBorders>
          </w:tcPr>
          <w:p w14:paraId="6B1B4339" w14:textId="679C55DF" w:rsidR="00526747" w:rsidRDefault="004000C7" w:rsidP="004000C7">
            <w:pPr>
              <w:jc w:val="center"/>
            </w:pPr>
            <w:r>
              <w:t>489</w:t>
            </w:r>
          </w:p>
        </w:tc>
        <w:tc>
          <w:tcPr>
            <w:tcW w:w="1139" w:type="pct"/>
            <w:tcBorders>
              <w:top w:val="single" w:sz="4" w:space="0" w:color="auto"/>
              <w:left w:val="nil"/>
              <w:bottom w:val="single" w:sz="4" w:space="0" w:color="auto"/>
              <w:right w:val="nil"/>
            </w:tcBorders>
          </w:tcPr>
          <w:p w14:paraId="0FEECCC8" w14:textId="77777777" w:rsidR="00526747" w:rsidRDefault="00526747" w:rsidP="00EF0B14">
            <w:pPr>
              <w:jc w:val="center"/>
            </w:pPr>
            <w:r>
              <w:t>100%</w:t>
            </w:r>
          </w:p>
        </w:tc>
      </w:tr>
    </w:tbl>
    <w:p w14:paraId="1AEB7561" w14:textId="77777777" w:rsidR="00807FD0" w:rsidRDefault="00807FD0" w:rsidP="00807FD0">
      <w:pPr>
        <w:spacing w:after="0"/>
      </w:pPr>
    </w:p>
    <w:p w14:paraId="07F631CF" w14:textId="1F8317B8" w:rsidR="006F0EC0" w:rsidRDefault="00084217" w:rsidP="00084217">
      <w:pPr>
        <w:rPr>
          <w:sz w:val="24"/>
        </w:rPr>
      </w:pPr>
      <w:r>
        <w:rPr>
          <w:sz w:val="24"/>
        </w:rPr>
        <w:t>In tabel 5.2</w:t>
      </w:r>
      <w:r w:rsidRPr="00685FB8">
        <w:rPr>
          <w:sz w:val="24"/>
        </w:rPr>
        <w:t xml:space="preserve">. wordt de lijst weergegeven waarop respondenten dienden aan te kruisen welke initiatieven ze geraadpleegd hebben of aan welke ze hebben deelgenomen. </w:t>
      </w:r>
      <w:r w:rsidR="007F1DAE" w:rsidRPr="00685FB8">
        <w:rPr>
          <w:sz w:val="24"/>
        </w:rPr>
        <w:t>Wanneer we</w:t>
      </w:r>
      <w:r>
        <w:rPr>
          <w:sz w:val="24"/>
        </w:rPr>
        <w:t xml:space="preserve"> in deze tabel</w:t>
      </w:r>
      <w:r w:rsidR="007F1DAE" w:rsidRPr="00685FB8">
        <w:rPr>
          <w:sz w:val="24"/>
        </w:rPr>
        <w:t xml:space="preserve"> het informatieverzamelingsgedrag van deze groep van ondernem</w:t>
      </w:r>
      <w:r>
        <w:rPr>
          <w:sz w:val="24"/>
        </w:rPr>
        <w:t>ers verder bekijken</w:t>
      </w:r>
      <w:r w:rsidR="007F1DAE" w:rsidRPr="00685FB8">
        <w:rPr>
          <w:sz w:val="24"/>
        </w:rPr>
        <w:t xml:space="preserve">, valt op dat </w:t>
      </w:r>
      <w:r w:rsidR="00AA3892" w:rsidRPr="00685FB8">
        <w:rPr>
          <w:sz w:val="24"/>
        </w:rPr>
        <w:t>advies en coaching</w:t>
      </w:r>
      <w:r w:rsidR="00AA3892">
        <w:rPr>
          <w:sz w:val="24"/>
        </w:rPr>
        <w:t xml:space="preserve"> (41%),</w:t>
      </w:r>
      <w:r w:rsidR="00AA3892" w:rsidRPr="00685FB8">
        <w:rPr>
          <w:sz w:val="24"/>
        </w:rPr>
        <w:t xml:space="preserve"> </w:t>
      </w:r>
      <w:r w:rsidR="00AA3892">
        <w:rPr>
          <w:sz w:val="24"/>
        </w:rPr>
        <w:t xml:space="preserve">infosessies en workshops (38,2%) en </w:t>
      </w:r>
      <w:r w:rsidR="007F1DAE" w:rsidRPr="00685FB8">
        <w:rPr>
          <w:sz w:val="24"/>
        </w:rPr>
        <w:t>informele gesprekken met collega-ondernemers</w:t>
      </w:r>
      <w:r w:rsidR="00AA3892">
        <w:rPr>
          <w:sz w:val="24"/>
        </w:rPr>
        <w:t xml:space="preserve"> (36,8%) </w:t>
      </w:r>
      <w:r w:rsidR="007F1DAE" w:rsidRPr="00685FB8">
        <w:rPr>
          <w:sz w:val="24"/>
        </w:rPr>
        <w:t>het mee</w:t>
      </w:r>
      <w:r w:rsidR="004E3BA2">
        <w:rPr>
          <w:sz w:val="24"/>
        </w:rPr>
        <w:t>st geraadpleegd/gevoerd worden.</w:t>
      </w:r>
      <w:r w:rsidR="007F1DAE" w:rsidRPr="00685FB8">
        <w:rPr>
          <w:sz w:val="24"/>
        </w:rPr>
        <w:t xml:space="preserve"> </w:t>
      </w:r>
      <w:r w:rsidR="00035B55">
        <w:rPr>
          <w:sz w:val="24"/>
        </w:rPr>
        <w:t>In vergelijking met de studie van 2015, merken we op dat er minder gebruik wordt gemaakt van brochures en boeken (47,2% in 2015 vs. 20,2% in 2019), van checklist/scans (18,5% in 2015 vs. 6,7% in 2019), van infoses</w:t>
      </w:r>
      <w:r w:rsidR="008975DD">
        <w:rPr>
          <w:sz w:val="24"/>
        </w:rPr>
        <w:t>s</w:t>
      </w:r>
      <w:r w:rsidR="00035B55">
        <w:rPr>
          <w:sz w:val="24"/>
        </w:rPr>
        <w:t xml:space="preserve">ies en workshops (47,6% in 2015 vs. 38,2% in 2019), van advies en coaching (59,8% in 2015 vs. 41% in 2019), </w:t>
      </w:r>
      <w:r w:rsidR="0078570D">
        <w:rPr>
          <w:sz w:val="24"/>
        </w:rPr>
        <w:t xml:space="preserve">en </w:t>
      </w:r>
      <w:r w:rsidR="00035B55">
        <w:rPr>
          <w:sz w:val="24"/>
        </w:rPr>
        <w:t>van formele samenkomsten van ondernemers (20,6% in 2015 vs. 12,1% in 2019).</w:t>
      </w:r>
    </w:p>
    <w:p w14:paraId="3AF0C54C" w14:textId="77777777" w:rsidR="0045452C" w:rsidRDefault="0045452C">
      <w:r>
        <w:br w:type="page"/>
      </w:r>
    </w:p>
    <w:tbl>
      <w:tblPr>
        <w:tblStyle w:val="TableGrid"/>
        <w:tblW w:w="5000" w:type="pct"/>
        <w:tblLook w:val="04A0" w:firstRow="1" w:lastRow="0" w:firstColumn="1" w:lastColumn="0" w:noHBand="0" w:noVBand="1"/>
      </w:tblPr>
      <w:tblGrid>
        <w:gridCol w:w="7620"/>
        <w:gridCol w:w="595"/>
        <w:gridCol w:w="856"/>
      </w:tblGrid>
      <w:tr w:rsidR="00053651" w14:paraId="7EFE8F10" w14:textId="77777777" w:rsidTr="0078570D">
        <w:tc>
          <w:tcPr>
            <w:tcW w:w="5000" w:type="pct"/>
            <w:gridSpan w:val="3"/>
            <w:tcBorders>
              <w:top w:val="nil"/>
              <w:left w:val="nil"/>
              <w:bottom w:val="single" w:sz="4" w:space="0" w:color="auto"/>
              <w:right w:val="nil"/>
            </w:tcBorders>
          </w:tcPr>
          <w:p w14:paraId="3196BDDD" w14:textId="105C2B2B" w:rsidR="00053651" w:rsidRPr="00F42A7C" w:rsidRDefault="00053651" w:rsidP="00526747">
            <w:pPr>
              <w:jc w:val="left"/>
              <w:rPr>
                <w:b/>
              </w:rPr>
            </w:pPr>
            <w:r w:rsidRPr="00F42A7C">
              <w:rPr>
                <w:b/>
              </w:rPr>
              <w:lastRenderedPageBreak/>
              <w:t>Tabel 5.</w:t>
            </w:r>
            <w:r w:rsidR="00704605">
              <w:rPr>
                <w:b/>
              </w:rPr>
              <w:t>2</w:t>
            </w:r>
            <w:r w:rsidRPr="00F42A7C">
              <w:rPr>
                <w:b/>
              </w:rPr>
              <w:t>. : Informatieverzameling inzake bedrijfsoverdracht</w:t>
            </w:r>
          </w:p>
        </w:tc>
      </w:tr>
      <w:tr w:rsidR="00431A97" w14:paraId="25E563CA" w14:textId="77777777" w:rsidTr="00431A97">
        <w:trPr>
          <w:trHeight w:val="304"/>
        </w:trPr>
        <w:tc>
          <w:tcPr>
            <w:tcW w:w="4200" w:type="pct"/>
            <w:tcBorders>
              <w:top w:val="single" w:sz="4" w:space="0" w:color="auto"/>
              <w:left w:val="nil"/>
              <w:right w:val="nil"/>
            </w:tcBorders>
          </w:tcPr>
          <w:p w14:paraId="18B34075" w14:textId="77777777" w:rsidR="00431A97" w:rsidRPr="00431A97" w:rsidRDefault="00431A97" w:rsidP="0078570D">
            <w:pPr>
              <w:rPr>
                <w:i/>
              </w:rPr>
            </w:pPr>
            <w:r w:rsidRPr="00431A97">
              <w:rPr>
                <w:i/>
              </w:rPr>
              <w:t>Geraadpleegd/ deelgenomen aan: (N=361)</w:t>
            </w:r>
          </w:p>
        </w:tc>
        <w:tc>
          <w:tcPr>
            <w:tcW w:w="328" w:type="pct"/>
            <w:tcBorders>
              <w:top w:val="single" w:sz="4" w:space="0" w:color="auto"/>
              <w:left w:val="nil"/>
              <w:right w:val="nil"/>
            </w:tcBorders>
          </w:tcPr>
          <w:p w14:paraId="2FBC7DC7" w14:textId="1E3C59A2" w:rsidR="00431A97" w:rsidRPr="00242E11" w:rsidRDefault="00431A97" w:rsidP="0078570D">
            <w:pPr>
              <w:rPr>
                <w:i/>
              </w:rPr>
            </w:pPr>
            <w:r>
              <w:rPr>
                <w:i/>
              </w:rPr>
              <w:t>N</w:t>
            </w:r>
          </w:p>
        </w:tc>
        <w:tc>
          <w:tcPr>
            <w:tcW w:w="472" w:type="pct"/>
            <w:tcBorders>
              <w:top w:val="single" w:sz="4" w:space="0" w:color="auto"/>
              <w:left w:val="nil"/>
              <w:right w:val="nil"/>
            </w:tcBorders>
          </w:tcPr>
          <w:p w14:paraId="7192C03A" w14:textId="37814B2E" w:rsidR="00431A97" w:rsidRPr="00242E11" w:rsidRDefault="00431A97" w:rsidP="0078570D">
            <w:pPr>
              <w:rPr>
                <w:i/>
              </w:rPr>
            </w:pPr>
            <w:r>
              <w:rPr>
                <w:i/>
              </w:rPr>
              <w:t>%</w:t>
            </w:r>
          </w:p>
        </w:tc>
      </w:tr>
      <w:tr w:rsidR="0078570D" w14:paraId="28B65A55" w14:textId="77777777" w:rsidTr="0078570D">
        <w:tc>
          <w:tcPr>
            <w:tcW w:w="4200" w:type="pct"/>
            <w:tcBorders>
              <w:top w:val="nil"/>
              <w:left w:val="nil"/>
              <w:bottom w:val="nil"/>
              <w:right w:val="nil"/>
            </w:tcBorders>
          </w:tcPr>
          <w:p w14:paraId="48335E00" w14:textId="1366E7B9" w:rsidR="0078570D" w:rsidRDefault="0078570D" w:rsidP="007315DE">
            <w:r w:rsidRPr="00595C72">
              <w:t>Websites</w:t>
            </w:r>
            <w:r>
              <w:t xml:space="preserve"> &amp; digitale marktplaatsen</w:t>
            </w:r>
          </w:p>
        </w:tc>
        <w:tc>
          <w:tcPr>
            <w:tcW w:w="328" w:type="pct"/>
            <w:tcBorders>
              <w:top w:val="nil"/>
              <w:left w:val="nil"/>
              <w:bottom w:val="nil"/>
              <w:right w:val="nil"/>
            </w:tcBorders>
            <w:shd w:val="clear" w:color="auto" w:fill="FFFFFF" w:themeFill="background1"/>
          </w:tcPr>
          <w:p w14:paraId="75A9FBA4" w14:textId="7D2A2137" w:rsidR="0078570D" w:rsidRDefault="0078570D" w:rsidP="007315DE">
            <w:r>
              <w:t>114</w:t>
            </w:r>
          </w:p>
        </w:tc>
        <w:tc>
          <w:tcPr>
            <w:tcW w:w="472" w:type="pct"/>
            <w:tcBorders>
              <w:top w:val="nil"/>
              <w:left w:val="nil"/>
              <w:bottom w:val="nil"/>
              <w:right w:val="nil"/>
            </w:tcBorders>
            <w:shd w:val="clear" w:color="auto" w:fill="FFFFFF" w:themeFill="background1"/>
          </w:tcPr>
          <w:p w14:paraId="4EFBB0B1" w14:textId="15F58A87" w:rsidR="0078570D" w:rsidRDefault="0078570D" w:rsidP="007315DE">
            <w:r>
              <w:t>31,6%</w:t>
            </w:r>
          </w:p>
        </w:tc>
      </w:tr>
      <w:tr w:rsidR="0078570D" w14:paraId="79DAC59B" w14:textId="77777777" w:rsidTr="0078570D">
        <w:tc>
          <w:tcPr>
            <w:tcW w:w="4200" w:type="pct"/>
            <w:tcBorders>
              <w:top w:val="nil"/>
              <w:left w:val="nil"/>
              <w:bottom w:val="nil"/>
              <w:right w:val="nil"/>
            </w:tcBorders>
          </w:tcPr>
          <w:p w14:paraId="0E8F87F5" w14:textId="10FCDACC" w:rsidR="0078570D" w:rsidRDefault="0078570D" w:rsidP="007315DE">
            <w:r w:rsidRPr="00595C72">
              <w:t xml:space="preserve">Brochures en boeken </w:t>
            </w:r>
          </w:p>
        </w:tc>
        <w:tc>
          <w:tcPr>
            <w:tcW w:w="328" w:type="pct"/>
            <w:tcBorders>
              <w:top w:val="nil"/>
              <w:left w:val="nil"/>
              <w:bottom w:val="nil"/>
              <w:right w:val="nil"/>
            </w:tcBorders>
            <w:shd w:val="clear" w:color="auto" w:fill="FFFFFF" w:themeFill="background1"/>
          </w:tcPr>
          <w:p w14:paraId="335F8238" w14:textId="54493CD5" w:rsidR="0078570D" w:rsidRDefault="0078570D" w:rsidP="007315DE">
            <w:r>
              <w:t>73</w:t>
            </w:r>
          </w:p>
        </w:tc>
        <w:tc>
          <w:tcPr>
            <w:tcW w:w="472" w:type="pct"/>
            <w:tcBorders>
              <w:top w:val="nil"/>
              <w:left w:val="nil"/>
              <w:bottom w:val="nil"/>
              <w:right w:val="nil"/>
            </w:tcBorders>
            <w:shd w:val="clear" w:color="auto" w:fill="FFFFFF" w:themeFill="background1"/>
          </w:tcPr>
          <w:p w14:paraId="1DCDC3BC" w14:textId="3DE82BD6" w:rsidR="0078570D" w:rsidRDefault="0078570D" w:rsidP="007315DE">
            <w:r w:rsidRPr="006948BF">
              <w:t>20,2%</w:t>
            </w:r>
          </w:p>
        </w:tc>
      </w:tr>
      <w:tr w:rsidR="0078570D" w14:paraId="26BF479E" w14:textId="77777777" w:rsidTr="0078570D">
        <w:tc>
          <w:tcPr>
            <w:tcW w:w="4200" w:type="pct"/>
            <w:tcBorders>
              <w:top w:val="nil"/>
              <w:left w:val="nil"/>
              <w:bottom w:val="nil"/>
              <w:right w:val="nil"/>
            </w:tcBorders>
          </w:tcPr>
          <w:p w14:paraId="1075859E" w14:textId="21CCBB1F" w:rsidR="0078570D" w:rsidRDefault="0078570D" w:rsidP="007315DE">
            <w:r w:rsidRPr="00595C72">
              <w:t>Checklist/scan</w:t>
            </w:r>
          </w:p>
        </w:tc>
        <w:tc>
          <w:tcPr>
            <w:tcW w:w="328" w:type="pct"/>
            <w:tcBorders>
              <w:top w:val="nil"/>
              <w:left w:val="nil"/>
              <w:bottom w:val="nil"/>
              <w:right w:val="nil"/>
            </w:tcBorders>
            <w:shd w:val="clear" w:color="auto" w:fill="FFFFFF" w:themeFill="background1"/>
          </w:tcPr>
          <w:p w14:paraId="0793C36A" w14:textId="18AF88FB" w:rsidR="0078570D" w:rsidRDefault="0078570D" w:rsidP="007315DE">
            <w:r>
              <w:t>24</w:t>
            </w:r>
          </w:p>
        </w:tc>
        <w:tc>
          <w:tcPr>
            <w:tcW w:w="472" w:type="pct"/>
            <w:tcBorders>
              <w:top w:val="nil"/>
              <w:left w:val="nil"/>
              <w:bottom w:val="nil"/>
              <w:right w:val="nil"/>
            </w:tcBorders>
            <w:shd w:val="clear" w:color="auto" w:fill="FFFFFF" w:themeFill="background1"/>
          </w:tcPr>
          <w:p w14:paraId="3E538FC5" w14:textId="539A43AE" w:rsidR="0078570D" w:rsidRDefault="0078570D" w:rsidP="007315DE">
            <w:r w:rsidRPr="006948BF">
              <w:t>6,7%</w:t>
            </w:r>
          </w:p>
        </w:tc>
      </w:tr>
      <w:tr w:rsidR="0078570D" w14:paraId="11EC1679" w14:textId="77777777" w:rsidTr="0078570D">
        <w:tc>
          <w:tcPr>
            <w:tcW w:w="4200" w:type="pct"/>
            <w:tcBorders>
              <w:top w:val="nil"/>
              <w:left w:val="nil"/>
              <w:bottom w:val="nil"/>
              <w:right w:val="nil"/>
            </w:tcBorders>
          </w:tcPr>
          <w:p w14:paraId="0115FA70" w14:textId="00913542" w:rsidR="0078570D" w:rsidRDefault="0078570D" w:rsidP="007315DE">
            <w:r w:rsidRPr="00595C72">
              <w:t>Infosessies en workshops</w:t>
            </w:r>
          </w:p>
        </w:tc>
        <w:tc>
          <w:tcPr>
            <w:tcW w:w="328" w:type="pct"/>
            <w:tcBorders>
              <w:top w:val="nil"/>
              <w:left w:val="nil"/>
              <w:bottom w:val="nil"/>
              <w:right w:val="nil"/>
            </w:tcBorders>
            <w:shd w:val="clear" w:color="auto" w:fill="FFFFFF" w:themeFill="background1"/>
          </w:tcPr>
          <w:p w14:paraId="43354878" w14:textId="2126B13E" w:rsidR="0078570D" w:rsidRDefault="0078570D" w:rsidP="007315DE">
            <w:r>
              <w:t>138</w:t>
            </w:r>
          </w:p>
        </w:tc>
        <w:tc>
          <w:tcPr>
            <w:tcW w:w="472" w:type="pct"/>
            <w:tcBorders>
              <w:top w:val="nil"/>
              <w:left w:val="nil"/>
              <w:bottom w:val="nil"/>
              <w:right w:val="nil"/>
            </w:tcBorders>
            <w:shd w:val="clear" w:color="auto" w:fill="FFFFFF" w:themeFill="background1"/>
          </w:tcPr>
          <w:p w14:paraId="5C750FCD" w14:textId="247EA29B" w:rsidR="0078570D" w:rsidRDefault="0078570D" w:rsidP="007315DE">
            <w:r w:rsidRPr="006948BF">
              <w:t>38,2%</w:t>
            </w:r>
          </w:p>
        </w:tc>
      </w:tr>
      <w:tr w:rsidR="0078570D" w14:paraId="31D82EA1" w14:textId="77777777" w:rsidTr="0078570D">
        <w:tc>
          <w:tcPr>
            <w:tcW w:w="4200" w:type="pct"/>
            <w:tcBorders>
              <w:top w:val="nil"/>
              <w:left w:val="nil"/>
              <w:bottom w:val="nil"/>
              <w:right w:val="nil"/>
            </w:tcBorders>
          </w:tcPr>
          <w:p w14:paraId="28239499" w14:textId="0E04C925" w:rsidR="0078570D" w:rsidRDefault="0078570D" w:rsidP="007315DE">
            <w:r w:rsidRPr="00595C72">
              <w:t>Opleidingen</w:t>
            </w:r>
          </w:p>
        </w:tc>
        <w:tc>
          <w:tcPr>
            <w:tcW w:w="328" w:type="pct"/>
            <w:tcBorders>
              <w:top w:val="nil"/>
              <w:left w:val="nil"/>
              <w:bottom w:val="nil"/>
              <w:right w:val="nil"/>
            </w:tcBorders>
            <w:shd w:val="clear" w:color="auto" w:fill="FFFFFF" w:themeFill="background1"/>
          </w:tcPr>
          <w:p w14:paraId="78087C82" w14:textId="646A69DE" w:rsidR="0078570D" w:rsidRDefault="0078570D" w:rsidP="007315DE">
            <w:r>
              <w:t>49</w:t>
            </w:r>
          </w:p>
        </w:tc>
        <w:tc>
          <w:tcPr>
            <w:tcW w:w="472" w:type="pct"/>
            <w:tcBorders>
              <w:top w:val="nil"/>
              <w:left w:val="nil"/>
              <w:bottom w:val="nil"/>
              <w:right w:val="nil"/>
            </w:tcBorders>
            <w:shd w:val="clear" w:color="auto" w:fill="FFFFFF" w:themeFill="background1"/>
          </w:tcPr>
          <w:p w14:paraId="1D250FB4" w14:textId="27F21F3F" w:rsidR="0078570D" w:rsidRDefault="0078570D" w:rsidP="007315DE">
            <w:r w:rsidRPr="006948BF">
              <w:t>13,6%</w:t>
            </w:r>
          </w:p>
        </w:tc>
      </w:tr>
      <w:tr w:rsidR="0078570D" w14:paraId="0545E1FE" w14:textId="77777777" w:rsidTr="0078570D">
        <w:tc>
          <w:tcPr>
            <w:tcW w:w="4200" w:type="pct"/>
            <w:tcBorders>
              <w:top w:val="nil"/>
              <w:left w:val="nil"/>
              <w:bottom w:val="nil"/>
              <w:right w:val="nil"/>
            </w:tcBorders>
          </w:tcPr>
          <w:p w14:paraId="5DFF02E1" w14:textId="471EBE23" w:rsidR="0078570D" w:rsidRDefault="0078570D" w:rsidP="007315DE">
            <w:r>
              <w:t xml:space="preserve">Advies en coaching </w:t>
            </w:r>
          </w:p>
        </w:tc>
        <w:tc>
          <w:tcPr>
            <w:tcW w:w="328" w:type="pct"/>
            <w:tcBorders>
              <w:top w:val="nil"/>
              <w:left w:val="nil"/>
              <w:bottom w:val="nil"/>
              <w:right w:val="nil"/>
            </w:tcBorders>
            <w:shd w:val="clear" w:color="auto" w:fill="FFFFFF" w:themeFill="background1"/>
          </w:tcPr>
          <w:p w14:paraId="1B1E60A3" w14:textId="616C5B63" w:rsidR="0078570D" w:rsidRDefault="0078570D" w:rsidP="007315DE">
            <w:r>
              <w:t>148</w:t>
            </w:r>
          </w:p>
        </w:tc>
        <w:tc>
          <w:tcPr>
            <w:tcW w:w="472" w:type="pct"/>
            <w:tcBorders>
              <w:top w:val="nil"/>
              <w:left w:val="nil"/>
              <w:bottom w:val="nil"/>
              <w:right w:val="nil"/>
            </w:tcBorders>
            <w:shd w:val="clear" w:color="auto" w:fill="FFFFFF" w:themeFill="background1"/>
          </w:tcPr>
          <w:p w14:paraId="07272F15" w14:textId="02570323" w:rsidR="0078570D" w:rsidRDefault="0078570D" w:rsidP="007315DE">
            <w:r w:rsidRPr="006948BF">
              <w:t>41%</w:t>
            </w:r>
          </w:p>
        </w:tc>
      </w:tr>
      <w:tr w:rsidR="0078570D" w14:paraId="3662D315" w14:textId="77777777" w:rsidTr="0078570D">
        <w:tc>
          <w:tcPr>
            <w:tcW w:w="4200" w:type="pct"/>
            <w:tcBorders>
              <w:top w:val="nil"/>
              <w:left w:val="nil"/>
              <w:bottom w:val="nil"/>
              <w:right w:val="nil"/>
            </w:tcBorders>
          </w:tcPr>
          <w:p w14:paraId="3202A4C1" w14:textId="3D41D624" w:rsidR="0078570D" w:rsidRDefault="0078570D" w:rsidP="007315DE">
            <w:r>
              <w:t>Waarderingstool</w:t>
            </w:r>
          </w:p>
        </w:tc>
        <w:tc>
          <w:tcPr>
            <w:tcW w:w="328" w:type="pct"/>
            <w:tcBorders>
              <w:top w:val="nil"/>
              <w:left w:val="nil"/>
              <w:bottom w:val="nil"/>
              <w:right w:val="nil"/>
            </w:tcBorders>
            <w:shd w:val="clear" w:color="auto" w:fill="FFFFFF" w:themeFill="background1"/>
          </w:tcPr>
          <w:p w14:paraId="2A775AEE" w14:textId="14FADAD4" w:rsidR="0078570D" w:rsidRDefault="0078570D" w:rsidP="007315DE">
            <w:r>
              <w:t>28</w:t>
            </w:r>
          </w:p>
        </w:tc>
        <w:tc>
          <w:tcPr>
            <w:tcW w:w="472" w:type="pct"/>
            <w:tcBorders>
              <w:top w:val="nil"/>
              <w:left w:val="nil"/>
              <w:bottom w:val="nil"/>
              <w:right w:val="nil"/>
            </w:tcBorders>
            <w:shd w:val="clear" w:color="auto" w:fill="FFFFFF" w:themeFill="background1"/>
          </w:tcPr>
          <w:p w14:paraId="18F2D1AF" w14:textId="7D5626A9" w:rsidR="0078570D" w:rsidRDefault="0078570D" w:rsidP="007315DE">
            <w:r w:rsidRPr="006948BF">
              <w:t>7,8%</w:t>
            </w:r>
          </w:p>
        </w:tc>
      </w:tr>
      <w:tr w:rsidR="0078570D" w14:paraId="0539BB9A" w14:textId="77777777" w:rsidTr="0078570D">
        <w:tc>
          <w:tcPr>
            <w:tcW w:w="4200" w:type="pct"/>
            <w:tcBorders>
              <w:top w:val="nil"/>
              <w:left w:val="nil"/>
              <w:bottom w:val="nil"/>
              <w:right w:val="nil"/>
            </w:tcBorders>
          </w:tcPr>
          <w:p w14:paraId="427382FF" w14:textId="7264F25B" w:rsidR="0078570D" w:rsidRDefault="0078570D" w:rsidP="007315DE">
            <w:r w:rsidRPr="00595C72">
              <w:t>Formele samenkomsten met collega-ondernemers voor ervaringsuitwisseling</w:t>
            </w:r>
          </w:p>
        </w:tc>
        <w:tc>
          <w:tcPr>
            <w:tcW w:w="328" w:type="pct"/>
            <w:tcBorders>
              <w:top w:val="nil"/>
              <w:left w:val="nil"/>
              <w:bottom w:val="nil"/>
              <w:right w:val="nil"/>
            </w:tcBorders>
            <w:shd w:val="clear" w:color="auto" w:fill="FFFFFF" w:themeFill="background1"/>
          </w:tcPr>
          <w:p w14:paraId="647550FE" w14:textId="76A9C623" w:rsidR="0078570D" w:rsidRDefault="0078570D" w:rsidP="007315DE">
            <w:r>
              <w:t>44</w:t>
            </w:r>
          </w:p>
        </w:tc>
        <w:tc>
          <w:tcPr>
            <w:tcW w:w="472" w:type="pct"/>
            <w:tcBorders>
              <w:top w:val="nil"/>
              <w:left w:val="nil"/>
              <w:bottom w:val="nil"/>
              <w:right w:val="nil"/>
            </w:tcBorders>
            <w:shd w:val="clear" w:color="auto" w:fill="FFFFFF" w:themeFill="background1"/>
          </w:tcPr>
          <w:p w14:paraId="34503CD0" w14:textId="27743791" w:rsidR="0078570D" w:rsidRDefault="0078570D" w:rsidP="007315DE">
            <w:r w:rsidRPr="006948BF">
              <w:t>12,1%</w:t>
            </w:r>
          </w:p>
        </w:tc>
      </w:tr>
      <w:tr w:rsidR="0078570D" w14:paraId="49E8C64C" w14:textId="77777777" w:rsidTr="0078570D">
        <w:tc>
          <w:tcPr>
            <w:tcW w:w="4200" w:type="pct"/>
            <w:tcBorders>
              <w:top w:val="nil"/>
              <w:left w:val="nil"/>
              <w:bottom w:val="nil"/>
              <w:right w:val="nil"/>
            </w:tcBorders>
          </w:tcPr>
          <w:p w14:paraId="480C9F9B" w14:textId="265CC784" w:rsidR="0078570D" w:rsidRDefault="0078570D" w:rsidP="007315DE">
            <w:r w:rsidRPr="00595C72">
              <w:t>Informele gesprekken met collega-ondernemers</w:t>
            </w:r>
          </w:p>
        </w:tc>
        <w:tc>
          <w:tcPr>
            <w:tcW w:w="328" w:type="pct"/>
            <w:tcBorders>
              <w:top w:val="nil"/>
              <w:left w:val="nil"/>
              <w:bottom w:val="nil"/>
              <w:right w:val="nil"/>
            </w:tcBorders>
            <w:shd w:val="clear" w:color="auto" w:fill="FFFFFF" w:themeFill="background1"/>
          </w:tcPr>
          <w:p w14:paraId="2753E469" w14:textId="6A2325B9" w:rsidR="0078570D" w:rsidRDefault="0078570D" w:rsidP="007315DE">
            <w:r>
              <w:t>133</w:t>
            </w:r>
          </w:p>
        </w:tc>
        <w:tc>
          <w:tcPr>
            <w:tcW w:w="472" w:type="pct"/>
            <w:tcBorders>
              <w:top w:val="nil"/>
              <w:left w:val="nil"/>
              <w:bottom w:val="nil"/>
              <w:right w:val="nil"/>
            </w:tcBorders>
            <w:shd w:val="clear" w:color="auto" w:fill="FFFFFF" w:themeFill="background1"/>
          </w:tcPr>
          <w:p w14:paraId="48824DA0" w14:textId="67570457" w:rsidR="0078570D" w:rsidRDefault="0078570D" w:rsidP="007315DE">
            <w:r>
              <w:t>36,8%</w:t>
            </w:r>
          </w:p>
        </w:tc>
      </w:tr>
      <w:tr w:rsidR="0078570D" w14:paraId="5CCC8EE3" w14:textId="77777777" w:rsidTr="0078570D">
        <w:tc>
          <w:tcPr>
            <w:tcW w:w="4200" w:type="pct"/>
            <w:tcBorders>
              <w:top w:val="nil"/>
              <w:left w:val="nil"/>
              <w:bottom w:val="single" w:sz="4" w:space="0" w:color="auto"/>
              <w:right w:val="nil"/>
            </w:tcBorders>
          </w:tcPr>
          <w:p w14:paraId="3BC2C160" w14:textId="4A6C8F8C" w:rsidR="0078570D" w:rsidRDefault="0078570D" w:rsidP="007315DE">
            <w:r w:rsidRPr="00595C72">
              <w:t>Andere</w:t>
            </w:r>
            <w:r>
              <w:t xml:space="preserve"> </w:t>
            </w:r>
            <w:r>
              <w:rPr>
                <w:vertAlign w:val="superscript"/>
              </w:rPr>
              <w:t>a</w:t>
            </w:r>
          </w:p>
        </w:tc>
        <w:tc>
          <w:tcPr>
            <w:tcW w:w="328" w:type="pct"/>
            <w:tcBorders>
              <w:top w:val="nil"/>
              <w:left w:val="nil"/>
              <w:bottom w:val="single" w:sz="4" w:space="0" w:color="auto"/>
              <w:right w:val="nil"/>
            </w:tcBorders>
            <w:shd w:val="clear" w:color="auto" w:fill="FFFFFF" w:themeFill="background1"/>
          </w:tcPr>
          <w:p w14:paraId="3981634E" w14:textId="616B1188" w:rsidR="0078570D" w:rsidRDefault="0078570D" w:rsidP="007315DE">
            <w:r>
              <w:t>71</w:t>
            </w:r>
          </w:p>
        </w:tc>
        <w:tc>
          <w:tcPr>
            <w:tcW w:w="472" w:type="pct"/>
            <w:tcBorders>
              <w:top w:val="nil"/>
              <w:left w:val="nil"/>
              <w:bottom w:val="single" w:sz="4" w:space="0" w:color="auto"/>
              <w:right w:val="nil"/>
            </w:tcBorders>
            <w:shd w:val="clear" w:color="auto" w:fill="FFFFFF" w:themeFill="background1"/>
          </w:tcPr>
          <w:p w14:paraId="3C81DB73" w14:textId="5774B797" w:rsidR="0078570D" w:rsidRDefault="0078570D" w:rsidP="007315DE">
            <w:r>
              <w:t>19,7%</w:t>
            </w:r>
          </w:p>
        </w:tc>
      </w:tr>
    </w:tbl>
    <w:p w14:paraId="2E927893" w14:textId="1EE880B8" w:rsidR="00211966" w:rsidRDefault="0078570D" w:rsidP="006F0EC0">
      <w:pPr>
        <w:spacing w:after="0"/>
      </w:pPr>
      <w:r>
        <w:rPr>
          <w:vertAlign w:val="superscript"/>
        </w:rPr>
        <w:t>a</w:t>
      </w:r>
      <w:r w:rsidR="00AA3892">
        <w:rPr>
          <w:vertAlign w:val="superscript"/>
        </w:rPr>
        <w:t xml:space="preserve"> </w:t>
      </w:r>
      <w:r w:rsidR="00AA3892" w:rsidRPr="00AA3892">
        <w:rPr>
          <w:sz w:val="20"/>
          <w:szCs w:val="20"/>
        </w:rPr>
        <w:t xml:space="preserve">Hier worden vooral volgende informatiebronnen vermeld: boekhouder, consultant, bankier, bedrijfsrevisor, </w:t>
      </w:r>
      <w:r w:rsidR="00431A97">
        <w:rPr>
          <w:sz w:val="20"/>
          <w:szCs w:val="20"/>
        </w:rPr>
        <w:t xml:space="preserve">en </w:t>
      </w:r>
      <w:r w:rsidR="00AA3892" w:rsidRPr="00AA3892">
        <w:rPr>
          <w:sz w:val="20"/>
          <w:szCs w:val="20"/>
        </w:rPr>
        <w:t>notaris.</w:t>
      </w:r>
    </w:p>
    <w:p w14:paraId="04CD3DC5" w14:textId="77777777" w:rsidR="0045452C" w:rsidRDefault="0045452C" w:rsidP="006F0EC0">
      <w:pPr>
        <w:spacing w:after="0"/>
        <w:rPr>
          <w:sz w:val="24"/>
          <w:szCs w:val="24"/>
        </w:rPr>
      </w:pPr>
    </w:p>
    <w:p w14:paraId="6CE0D786" w14:textId="4894855E" w:rsidR="00E40E7B" w:rsidRDefault="007315DE" w:rsidP="006F0EC0">
      <w:pPr>
        <w:spacing w:after="0"/>
        <w:rPr>
          <w:sz w:val="24"/>
          <w:szCs w:val="24"/>
        </w:rPr>
      </w:pPr>
      <w:r w:rsidRPr="006948BF">
        <w:rPr>
          <w:sz w:val="24"/>
          <w:szCs w:val="24"/>
        </w:rPr>
        <w:t>Voor zij die ‘advies en coaching’ hebben gekregen, geven 107 van de 148 (72,3%) bedrijven aan dat dit ging over het verloop van het overdrachtsproces; 104 van de 148 (70,3%) bedrijven kregen financieel advies</w:t>
      </w:r>
      <w:r w:rsidR="00657A2B">
        <w:rPr>
          <w:sz w:val="24"/>
          <w:szCs w:val="24"/>
        </w:rPr>
        <w:t>;</w:t>
      </w:r>
      <w:r w:rsidRPr="006948BF">
        <w:rPr>
          <w:sz w:val="24"/>
          <w:szCs w:val="24"/>
        </w:rPr>
        <w:t xml:space="preserve"> en 96 van de 148 (64,9%) kreeg juridisch advies.</w:t>
      </w:r>
      <w:r w:rsidR="00BB14D2" w:rsidRPr="006948BF">
        <w:rPr>
          <w:sz w:val="24"/>
          <w:szCs w:val="24"/>
        </w:rPr>
        <w:t xml:space="preserve"> </w:t>
      </w:r>
    </w:p>
    <w:p w14:paraId="4C7A0641" w14:textId="07A43C1E" w:rsidR="00521EF7" w:rsidRDefault="00521EF7" w:rsidP="006F0EC0">
      <w:pPr>
        <w:spacing w:after="0"/>
        <w:rPr>
          <w:sz w:val="24"/>
          <w:szCs w:val="24"/>
        </w:rPr>
      </w:pPr>
    </w:p>
    <w:p w14:paraId="3F8ED1A3" w14:textId="5310E757" w:rsidR="00E40E7B" w:rsidRDefault="00BB14D2" w:rsidP="006F0EC0">
      <w:pPr>
        <w:spacing w:after="0"/>
        <w:rPr>
          <w:sz w:val="24"/>
          <w:szCs w:val="24"/>
        </w:rPr>
      </w:pPr>
      <w:r w:rsidRPr="006948BF">
        <w:rPr>
          <w:sz w:val="24"/>
          <w:szCs w:val="24"/>
        </w:rPr>
        <w:t xml:space="preserve">In de enquête werd ook gepeild naar wie de ondernemer ziet als zijn voornaamste en meest vertrouwde adviseur inzake bedrijfsoverdracht. </w:t>
      </w:r>
      <w:r w:rsidR="00E40E7B">
        <w:rPr>
          <w:sz w:val="24"/>
          <w:szCs w:val="24"/>
        </w:rPr>
        <w:t xml:space="preserve">Tabel 5.3. geeft aan dat </w:t>
      </w:r>
      <w:r w:rsidRPr="006948BF">
        <w:rPr>
          <w:sz w:val="24"/>
          <w:szCs w:val="24"/>
        </w:rPr>
        <w:t>de boekhouder/accountant/bedrijfsrevisor als belangrijkste</w:t>
      </w:r>
      <w:r w:rsidR="00E40E7B">
        <w:rPr>
          <w:sz w:val="24"/>
          <w:szCs w:val="24"/>
        </w:rPr>
        <w:t>/meest vertrouwde</w:t>
      </w:r>
      <w:r w:rsidRPr="006948BF">
        <w:rPr>
          <w:sz w:val="24"/>
          <w:szCs w:val="24"/>
        </w:rPr>
        <w:t xml:space="preserve"> adviseur </w:t>
      </w:r>
      <w:r w:rsidR="00E40E7B">
        <w:rPr>
          <w:sz w:val="24"/>
          <w:szCs w:val="24"/>
        </w:rPr>
        <w:t>wordt gezien</w:t>
      </w:r>
      <w:r w:rsidRPr="006948BF">
        <w:rPr>
          <w:sz w:val="24"/>
          <w:szCs w:val="24"/>
        </w:rPr>
        <w:t>. Op de tweede plaats werd melding gemaakt van de expert-adviseur inzake bedrijfsoverdracht</w:t>
      </w:r>
      <w:r w:rsidR="00657A2B">
        <w:rPr>
          <w:sz w:val="24"/>
          <w:szCs w:val="24"/>
        </w:rPr>
        <w:t>,</w:t>
      </w:r>
      <w:r w:rsidRPr="006948BF">
        <w:rPr>
          <w:sz w:val="24"/>
          <w:szCs w:val="24"/>
        </w:rPr>
        <w:t xml:space="preserve"> en op de derde plaats de advocaat/notaris.</w:t>
      </w:r>
    </w:p>
    <w:p w14:paraId="6C724379" w14:textId="435AA963" w:rsidR="00E40E7B" w:rsidRDefault="00E40E7B" w:rsidP="006F0EC0">
      <w:pPr>
        <w:spacing w:after="0"/>
        <w:rPr>
          <w:sz w:val="24"/>
          <w:szCs w:val="24"/>
        </w:rPr>
      </w:pPr>
    </w:p>
    <w:tbl>
      <w:tblPr>
        <w:tblStyle w:val="TableGrid"/>
        <w:tblW w:w="0" w:type="auto"/>
        <w:tblLook w:val="04A0" w:firstRow="1" w:lastRow="0" w:firstColumn="1" w:lastColumn="0" w:noHBand="0" w:noVBand="1"/>
      </w:tblPr>
      <w:tblGrid>
        <w:gridCol w:w="4475"/>
        <w:gridCol w:w="901"/>
        <w:gridCol w:w="1296"/>
        <w:gridCol w:w="856"/>
        <w:gridCol w:w="1543"/>
      </w:tblGrid>
      <w:tr w:rsidR="00A16CD3" w:rsidRPr="00FE1F84" w14:paraId="3D0D73C7" w14:textId="77777777" w:rsidTr="00657A2B">
        <w:tc>
          <w:tcPr>
            <w:tcW w:w="0" w:type="auto"/>
            <w:gridSpan w:val="5"/>
            <w:tcBorders>
              <w:top w:val="nil"/>
              <w:left w:val="nil"/>
              <w:bottom w:val="single" w:sz="4" w:space="0" w:color="auto"/>
              <w:right w:val="nil"/>
            </w:tcBorders>
          </w:tcPr>
          <w:p w14:paraId="4D4DCF10" w14:textId="0E616763" w:rsidR="00A16CD3" w:rsidRPr="00684C6E" w:rsidRDefault="00A16CD3" w:rsidP="00B0119B">
            <w:pPr>
              <w:rPr>
                <w:rFonts w:cs="Times New Roman"/>
                <w:b/>
              </w:rPr>
            </w:pPr>
            <w:r>
              <w:rPr>
                <w:rFonts w:cs="Times New Roman"/>
                <w:b/>
              </w:rPr>
              <w:t xml:space="preserve">Tabel 5.3. </w:t>
            </w:r>
            <w:r w:rsidRPr="00684C6E">
              <w:rPr>
                <w:rFonts w:cs="Times New Roman"/>
                <w:b/>
              </w:rPr>
              <w:t xml:space="preserve">: </w:t>
            </w:r>
            <w:r>
              <w:rPr>
                <w:rFonts w:cs="Times New Roman"/>
                <w:b/>
              </w:rPr>
              <w:t>Meest vertrouwde/belangrijkste adviseur</w:t>
            </w:r>
          </w:p>
        </w:tc>
      </w:tr>
      <w:tr w:rsidR="00A16CD3" w:rsidRPr="00FE1F84" w14:paraId="7E239027" w14:textId="77777777" w:rsidTr="00657A2B">
        <w:tc>
          <w:tcPr>
            <w:tcW w:w="0" w:type="auto"/>
            <w:tcBorders>
              <w:top w:val="nil"/>
              <w:left w:val="nil"/>
              <w:bottom w:val="single" w:sz="4" w:space="0" w:color="auto"/>
              <w:right w:val="nil"/>
            </w:tcBorders>
          </w:tcPr>
          <w:p w14:paraId="153CB8A7" w14:textId="282D2FBF" w:rsidR="00A16CD3" w:rsidRPr="00657A2B" w:rsidRDefault="00657A2B" w:rsidP="00657A2B">
            <w:pPr>
              <w:jc w:val="left"/>
              <w:rPr>
                <w:rFonts w:cs="Times New Roman"/>
                <w:i/>
              </w:rPr>
            </w:pPr>
            <w:r w:rsidRPr="00657A2B">
              <w:rPr>
                <w:rFonts w:cs="Times New Roman"/>
                <w:i/>
              </w:rPr>
              <w:t xml:space="preserve">% bedrijven die deze adviseur </w:t>
            </w:r>
            <w:r>
              <w:rPr>
                <w:rFonts w:cs="Times New Roman"/>
                <w:i/>
              </w:rPr>
              <w:t xml:space="preserve">rangschikken </w:t>
            </w:r>
            <w:r w:rsidRPr="00657A2B">
              <w:rPr>
                <w:rFonts w:cs="Times New Roman"/>
                <w:i/>
              </w:rPr>
              <w:t>als:</w:t>
            </w:r>
          </w:p>
        </w:tc>
        <w:tc>
          <w:tcPr>
            <w:tcW w:w="0" w:type="auto"/>
            <w:gridSpan w:val="2"/>
            <w:tcBorders>
              <w:top w:val="nil"/>
              <w:left w:val="nil"/>
              <w:bottom w:val="single" w:sz="4" w:space="0" w:color="auto"/>
              <w:right w:val="nil"/>
            </w:tcBorders>
          </w:tcPr>
          <w:p w14:paraId="55848914" w14:textId="674C6623" w:rsidR="00A16CD3" w:rsidRPr="00657A2B" w:rsidRDefault="00657A2B" w:rsidP="00A16CD3">
            <w:pPr>
              <w:jc w:val="center"/>
              <w:rPr>
                <w:rFonts w:cs="Times New Roman"/>
                <w:i/>
              </w:rPr>
            </w:pPr>
            <w:r w:rsidRPr="00657A2B">
              <w:rPr>
                <w:rFonts w:cs="Times New Roman"/>
                <w:i/>
              </w:rPr>
              <w:t>B</w:t>
            </w:r>
            <w:r w:rsidR="00A16CD3" w:rsidRPr="00657A2B">
              <w:rPr>
                <w:rFonts w:cs="Times New Roman"/>
                <w:i/>
              </w:rPr>
              <w:t>elangrijkste adviseur</w:t>
            </w:r>
          </w:p>
        </w:tc>
        <w:tc>
          <w:tcPr>
            <w:tcW w:w="0" w:type="auto"/>
            <w:gridSpan w:val="2"/>
            <w:tcBorders>
              <w:top w:val="nil"/>
              <w:left w:val="nil"/>
              <w:bottom w:val="single" w:sz="4" w:space="0" w:color="auto"/>
              <w:right w:val="nil"/>
            </w:tcBorders>
          </w:tcPr>
          <w:p w14:paraId="588B96C3" w14:textId="6AD35654" w:rsidR="00A16CD3" w:rsidRPr="00657A2B" w:rsidRDefault="00A16CD3" w:rsidP="00A16CD3">
            <w:pPr>
              <w:jc w:val="center"/>
              <w:rPr>
                <w:rFonts w:cs="Times New Roman"/>
                <w:i/>
              </w:rPr>
            </w:pPr>
            <w:r w:rsidRPr="00657A2B">
              <w:rPr>
                <w:rFonts w:cs="Times New Roman"/>
                <w:i/>
              </w:rPr>
              <w:t>2</w:t>
            </w:r>
            <w:r w:rsidRPr="00657A2B">
              <w:rPr>
                <w:rFonts w:cs="Times New Roman"/>
                <w:i/>
                <w:vertAlign w:val="superscript"/>
              </w:rPr>
              <w:t>e</w:t>
            </w:r>
            <w:r w:rsidRPr="00657A2B">
              <w:rPr>
                <w:rFonts w:cs="Times New Roman"/>
                <w:i/>
              </w:rPr>
              <w:t xml:space="preserve"> belangrijkste adviseur</w:t>
            </w:r>
          </w:p>
        </w:tc>
      </w:tr>
      <w:tr w:rsidR="00A16CD3" w:rsidRPr="00FE1F84" w14:paraId="3ADBF34F" w14:textId="77777777" w:rsidTr="00657A2B">
        <w:tc>
          <w:tcPr>
            <w:tcW w:w="0" w:type="auto"/>
            <w:tcBorders>
              <w:left w:val="nil"/>
              <w:bottom w:val="nil"/>
              <w:right w:val="nil"/>
            </w:tcBorders>
            <w:shd w:val="clear" w:color="auto" w:fill="auto"/>
          </w:tcPr>
          <w:p w14:paraId="355E15CA" w14:textId="20A74E33" w:rsidR="00A16CD3" w:rsidRPr="00FE1F84" w:rsidRDefault="00A16CD3" w:rsidP="00B0119B">
            <w:pPr>
              <w:rPr>
                <w:rFonts w:cs="Times New Roman"/>
                <w:i/>
              </w:rPr>
            </w:pPr>
          </w:p>
        </w:tc>
        <w:tc>
          <w:tcPr>
            <w:tcW w:w="0" w:type="auto"/>
            <w:tcBorders>
              <w:left w:val="nil"/>
              <w:bottom w:val="nil"/>
              <w:right w:val="nil"/>
            </w:tcBorders>
          </w:tcPr>
          <w:p w14:paraId="7576B654" w14:textId="77777777" w:rsidR="00A16CD3" w:rsidRPr="00FE1F84" w:rsidRDefault="00A16CD3" w:rsidP="00B0119B">
            <w:pPr>
              <w:jc w:val="center"/>
              <w:rPr>
                <w:rFonts w:cs="Times New Roman"/>
              </w:rPr>
            </w:pPr>
            <w:r w:rsidRPr="00FE1F84">
              <w:rPr>
                <w:rFonts w:cs="Times New Roman"/>
              </w:rPr>
              <w:t>N</w:t>
            </w:r>
          </w:p>
        </w:tc>
        <w:tc>
          <w:tcPr>
            <w:tcW w:w="0" w:type="auto"/>
            <w:tcBorders>
              <w:left w:val="nil"/>
              <w:bottom w:val="nil"/>
              <w:right w:val="nil"/>
            </w:tcBorders>
          </w:tcPr>
          <w:p w14:paraId="663DAD73" w14:textId="77777777" w:rsidR="00A16CD3" w:rsidRPr="00FE1F84" w:rsidRDefault="00A16CD3" w:rsidP="00B0119B">
            <w:pPr>
              <w:jc w:val="center"/>
              <w:rPr>
                <w:rFonts w:cs="Times New Roman"/>
              </w:rPr>
            </w:pPr>
            <w:r w:rsidRPr="00FE1F84">
              <w:rPr>
                <w:rFonts w:cs="Times New Roman"/>
              </w:rPr>
              <w:t>%</w:t>
            </w:r>
          </w:p>
        </w:tc>
        <w:tc>
          <w:tcPr>
            <w:tcW w:w="0" w:type="auto"/>
            <w:tcBorders>
              <w:left w:val="nil"/>
              <w:bottom w:val="nil"/>
              <w:right w:val="nil"/>
            </w:tcBorders>
          </w:tcPr>
          <w:p w14:paraId="6733F535" w14:textId="77777777" w:rsidR="00A16CD3" w:rsidRPr="00FE1F84" w:rsidRDefault="00A16CD3" w:rsidP="00B0119B">
            <w:pPr>
              <w:jc w:val="center"/>
              <w:rPr>
                <w:rFonts w:cs="Times New Roman"/>
              </w:rPr>
            </w:pPr>
            <w:r w:rsidRPr="00FE1F84">
              <w:rPr>
                <w:rFonts w:cs="Times New Roman"/>
              </w:rPr>
              <w:t>N</w:t>
            </w:r>
          </w:p>
        </w:tc>
        <w:tc>
          <w:tcPr>
            <w:tcW w:w="0" w:type="auto"/>
            <w:tcBorders>
              <w:left w:val="nil"/>
              <w:bottom w:val="nil"/>
              <w:right w:val="nil"/>
            </w:tcBorders>
          </w:tcPr>
          <w:p w14:paraId="4F52E9B0" w14:textId="77777777" w:rsidR="00A16CD3" w:rsidRPr="00FE1F84" w:rsidRDefault="00A16CD3" w:rsidP="00B0119B">
            <w:pPr>
              <w:jc w:val="center"/>
              <w:rPr>
                <w:rFonts w:cs="Times New Roman"/>
              </w:rPr>
            </w:pPr>
            <w:r w:rsidRPr="00FE1F84">
              <w:rPr>
                <w:rFonts w:cs="Times New Roman"/>
              </w:rPr>
              <w:t>%</w:t>
            </w:r>
          </w:p>
        </w:tc>
      </w:tr>
      <w:tr w:rsidR="00A16CD3" w:rsidRPr="00FE1F84" w14:paraId="1F9DF037" w14:textId="77777777" w:rsidTr="00657A2B">
        <w:tc>
          <w:tcPr>
            <w:tcW w:w="0" w:type="auto"/>
            <w:tcBorders>
              <w:top w:val="nil"/>
              <w:left w:val="nil"/>
              <w:bottom w:val="nil"/>
              <w:right w:val="nil"/>
            </w:tcBorders>
          </w:tcPr>
          <w:p w14:paraId="2311E688" w14:textId="55ABF2B8" w:rsidR="00A16CD3" w:rsidRPr="00FE1F84" w:rsidRDefault="00A16CD3" w:rsidP="00B0119B">
            <w:pPr>
              <w:rPr>
                <w:rFonts w:cs="Times New Roman"/>
              </w:rPr>
            </w:pPr>
            <w:r>
              <w:rPr>
                <w:rFonts w:cs="Times New Roman"/>
              </w:rPr>
              <w:t>Boekhouder/accountant/bedrijfsrevisor</w:t>
            </w:r>
          </w:p>
        </w:tc>
        <w:tc>
          <w:tcPr>
            <w:tcW w:w="0" w:type="auto"/>
            <w:tcBorders>
              <w:top w:val="nil"/>
              <w:left w:val="nil"/>
              <w:bottom w:val="nil"/>
              <w:right w:val="nil"/>
            </w:tcBorders>
          </w:tcPr>
          <w:p w14:paraId="00C5B82A" w14:textId="3B6B5657" w:rsidR="00A16CD3" w:rsidRPr="00FE1F84" w:rsidRDefault="00A16CD3" w:rsidP="00B0119B">
            <w:pPr>
              <w:jc w:val="center"/>
              <w:rPr>
                <w:rFonts w:cs="Times New Roman"/>
              </w:rPr>
            </w:pPr>
            <w:r>
              <w:rPr>
                <w:rFonts w:cs="Times New Roman"/>
              </w:rPr>
              <w:t>162</w:t>
            </w:r>
          </w:p>
        </w:tc>
        <w:tc>
          <w:tcPr>
            <w:tcW w:w="0" w:type="auto"/>
            <w:tcBorders>
              <w:top w:val="nil"/>
              <w:left w:val="nil"/>
              <w:bottom w:val="nil"/>
              <w:right w:val="nil"/>
            </w:tcBorders>
          </w:tcPr>
          <w:p w14:paraId="3C36E50C" w14:textId="6B9B596F" w:rsidR="00A16CD3" w:rsidRPr="00FE1F84" w:rsidRDefault="005D5119" w:rsidP="00B0119B">
            <w:pPr>
              <w:jc w:val="center"/>
              <w:rPr>
                <w:rFonts w:cs="Times New Roman"/>
              </w:rPr>
            </w:pPr>
            <w:r>
              <w:rPr>
                <w:rFonts w:cs="Times New Roman"/>
              </w:rPr>
              <w:t>46,8</w:t>
            </w:r>
            <w:r w:rsidR="00A16CD3">
              <w:rPr>
                <w:rFonts w:cs="Times New Roman"/>
              </w:rPr>
              <w:t>%</w:t>
            </w:r>
          </w:p>
        </w:tc>
        <w:tc>
          <w:tcPr>
            <w:tcW w:w="0" w:type="auto"/>
            <w:tcBorders>
              <w:top w:val="nil"/>
              <w:left w:val="nil"/>
              <w:bottom w:val="nil"/>
              <w:right w:val="nil"/>
            </w:tcBorders>
          </w:tcPr>
          <w:p w14:paraId="20FDC345" w14:textId="4FFFEBCB" w:rsidR="00A16CD3" w:rsidRPr="00FE1F84" w:rsidRDefault="005D5119" w:rsidP="00B0119B">
            <w:pPr>
              <w:jc w:val="center"/>
              <w:rPr>
                <w:rFonts w:cs="Times New Roman"/>
              </w:rPr>
            </w:pPr>
            <w:r>
              <w:rPr>
                <w:rFonts w:cs="Times New Roman"/>
              </w:rPr>
              <w:t>78</w:t>
            </w:r>
          </w:p>
        </w:tc>
        <w:tc>
          <w:tcPr>
            <w:tcW w:w="0" w:type="auto"/>
            <w:tcBorders>
              <w:top w:val="nil"/>
              <w:left w:val="nil"/>
              <w:bottom w:val="nil"/>
              <w:right w:val="nil"/>
            </w:tcBorders>
          </w:tcPr>
          <w:p w14:paraId="4238FF10" w14:textId="610ADC7B" w:rsidR="00A16CD3" w:rsidRPr="00FE1F84" w:rsidRDefault="005D5119" w:rsidP="00B0119B">
            <w:pPr>
              <w:jc w:val="center"/>
              <w:rPr>
                <w:rFonts w:cs="Times New Roman"/>
              </w:rPr>
            </w:pPr>
            <w:r>
              <w:rPr>
                <w:rFonts w:cs="Times New Roman"/>
              </w:rPr>
              <w:t>22,5</w:t>
            </w:r>
            <w:r w:rsidR="00A16CD3">
              <w:rPr>
                <w:rFonts w:cs="Times New Roman"/>
              </w:rPr>
              <w:t>%</w:t>
            </w:r>
          </w:p>
        </w:tc>
      </w:tr>
      <w:tr w:rsidR="00A16CD3" w:rsidRPr="00FE1F84" w14:paraId="64D4B695" w14:textId="77777777" w:rsidTr="00657A2B">
        <w:tc>
          <w:tcPr>
            <w:tcW w:w="0" w:type="auto"/>
            <w:tcBorders>
              <w:top w:val="nil"/>
              <w:left w:val="nil"/>
              <w:bottom w:val="nil"/>
              <w:right w:val="nil"/>
            </w:tcBorders>
          </w:tcPr>
          <w:p w14:paraId="09153AEF" w14:textId="27B3DB48" w:rsidR="00A16CD3" w:rsidRPr="00FE1F84" w:rsidRDefault="00A16CD3" w:rsidP="00B0119B">
            <w:pPr>
              <w:autoSpaceDE w:val="0"/>
              <w:autoSpaceDN w:val="0"/>
              <w:adjustRightInd w:val="0"/>
              <w:ind w:right="60"/>
              <w:jc w:val="left"/>
              <w:rPr>
                <w:rFonts w:cs="Times New Roman"/>
                <w:color w:val="000000"/>
              </w:rPr>
            </w:pPr>
            <w:r>
              <w:rPr>
                <w:rFonts w:cs="Times New Roman"/>
                <w:color w:val="000000"/>
              </w:rPr>
              <w:t>Expert adviseurs inzake bedrijfsoverdracht</w:t>
            </w:r>
          </w:p>
        </w:tc>
        <w:tc>
          <w:tcPr>
            <w:tcW w:w="0" w:type="auto"/>
            <w:tcBorders>
              <w:top w:val="nil"/>
              <w:left w:val="nil"/>
              <w:bottom w:val="nil"/>
              <w:right w:val="nil"/>
            </w:tcBorders>
          </w:tcPr>
          <w:p w14:paraId="0E82AB35" w14:textId="74DA5475" w:rsidR="00A16CD3" w:rsidRPr="00FE1F84" w:rsidRDefault="005D5119" w:rsidP="00B0119B">
            <w:pPr>
              <w:jc w:val="center"/>
              <w:rPr>
                <w:rFonts w:cs="Times New Roman"/>
              </w:rPr>
            </w:pPr>
            <w:r>
              <w:rPr>
                <w:rFonts w:cs="Times New Roman"/>
              </w:rPr>
              <w:t>89</w:t>
            </w:r>
          </w:p>
        </w:tc>
        <w:tc>
          <w:tcPr>
            <w:tcW w:w="0" w:type="auto"/>
            <w:tcBorders>
              <w:top w:val="nil"/>
              <w:left w:val="nil"/>
              <w:bottom w:val="nil"/>
              <w:right w:val="nil"/>
            </w:tcBorders>
          </w:tcPr>
          <w:p w14:paraId="45EED590" w14:textId="6742EBAA" w:rsidR="00A16CD3" w:rsidRPr="00FE1F84" w:rsidRDefault="005D5119" w:rsidP="00B0119B">
            <w:pPr>
              <w:jc w:val="center"/>
              <w:rPr>
                <w:rFonts w:cs="Times New Roman"/>
              </w:rPr>
            </w:pPr>
            <w:r>
              <w:rPr>
                <w:rFonts w:cs="Times New Roman"/>
              </w:rPr>
              <w:t>28</w:t>
            </w:r>
            <w:r w:rsidR="00A16CD3">
              <w:rPr>
                <w:rFonts w:cs="Times New Roman"/>
              </w:rPr>
              <w:t>,3%</w:t>
            </w:r>
          </w:p>
        </w:tc>
        <w:tc>
          <w:tcPr>
            <w:tcW w:w="0" w:type="auto"/>
            <w:tcBorders>
              <w:top w:val="nil"/>
              <w:left w:val="nil"/>
              <w:bottom w:val="nil"/>
              <w:right w:val="nil"/>
            </w:tcBorders>
          </w:tcPr>
          <w:p w14:paraId="7683CFD3" w14:textId="13F33AAC" w:rsidR="00A16CD3" w:rsidRPr="00FE1F84" w:rsidRDefault="005D5119" w:rsidP="00B0119B">
            <w:pPr>
              <w:jc w:val="center"/>
              <w:rPr>
                <w:rFonts w:cs="Times New Roman"/>
              </w:rPr>
            </w:pPr>
            <w:r>
              <w:rPr>
                <w:rFonts w:cs="Times New Roman"/>
              </w:rPr>
              <w:t>62</w:t>
            </w:r>
          </w:p>
        </w:tc>
        <w:tc>
          <w:tcPr>
            <w:tcW w:w="0" w:type="auto"/>
            <w:tcBorders>
              <w:top w:val="nil"/>
              <w:left w:val="nil"/>
              <w:bottom w:val="nil"/>
              <w:right w:val="nil"/>
            </w:tcBorders>
          </w:tcPr>
          <w:p w14:paraId="39C8BBAD" w14:textId="3937A9BB" w:rsidR="00A16CD3" w:rsidRPr="00FE1F84" w:rsidRDefault="005D5119" w:rsidP="00B0119B">
            <w:pPr>
              <w:jc w:val="center"/>
              <w:rPr>
                <w:rFonts w:cs="Times New Roman"/>
              </w:rPr>
            </w:pPr>
            <w:r>
              <w:rPr>
                <w:rFonts w:cs="Times New Roman"/>
              </w:rPr>
              <w:t>19,7</w:t>
            </w:r>
            <w:r w:rsidR="00A16CD3">
              <w:rPr>
                <w:rFonts w:cs="Times New Roman"/>
              </w:rPr>
              <w:t>%</w:t>
            </w:r>
          </w:p>
        </w:tc>
      </w:tr>
      <w:tr w:rsidR="00A16CD3" w:rsidRPr="00FE1F84" w14:paraId="7DD5270D" w14:textId="77777777" w:rsidTr="00657A2B">
        <w:tc>
          <w:tcPr>
            <w:tcW w:w="0" w:type="auto"/>
            <w:tcBorders>
              <w:top w:val="nil"/>
              <w:left w:val="nil"/>
              <w:bottom w:val="nil"/>
              <w:right w:val="nil"/>
            </w:tcBorders>
          </w:tcPr>
          <w:p w14:paraId="5A4C7C4F" w14:textId="5B195A91" w:rsidR="00A16CD3" w:rsidRPr="00FE1F84" w:rsidRDefault="00A16CD3" w:rsidP="00B0119B">
            <w:pPr>
              <w:autoSpaceDE w:val="0"/>
              <w:autoSpaceDN w:val="0"/>
              <w:adjustRightInd w:val="0"/>
              <w:ind w:right="60"/>
              <w:jc w:val="left"/>
              <w:rPr>
                <w:rFonts w:cs="Times New Roman"/>
                <w:color w:val="000000"/>
              </w:rPr>
            </w:pPr>
            <w:r>
              <w:rPr>
                <w:rFonts w:cs="Times New Roman"/>
                <w:color w:val="000000"/>
              </w:rPr>
              <w:t>Bank</w:t>
            </w:r>
          </w:p>
        </w:tc>
        <w:tc>
          <w:tcPr>
            <w:tcW w:w="0" w:type="auto"/>
            <w:tcBorders>
              <w:top w:val="nil"/>
              <w:left w:val="nil"/>
              <w:bottom w:val="nil"/>
              <w:right w:val="nil"/>
            </w:tcBorders>
          </w:tcPr>
          <w:p w14:paraId="4349CC6C" w14:textId="362F50D8" w:rsidR="00A16CD3" w:rsidRPr="00FE1F84" w:rsidRDefault="005D5119" w:rsidP="00B0119B">
            <w:pPr>
              <w:jc w:val="center"/>
              <w:rPr>
                <w:rFonts w:cs="Times New Roman"/>
              </w:rPr>
            </w:pPr>
            <w:r>
              <w:rPr>
                <w:rFonts w:cs="Times New Roman"/>
              </w:rPr>
              <w:t>20</w:t>
            </w:r>
          </w:p>
        </w:tc>
        <w:tc>
          <w:tcPr>
            <w:tcW w:w="0" w:type="auto"/>
            <w:tcBorders>
              <w:top w:val="nil"/>
              <w:left w:val="nil"/>
              <w:bottom w:val="nil"/>
              <w:right w:val="nil"/>
            </w:tcBorders>
          </w:tcPr>
          <w:p w14:paraId="01343064" w14:textId="4A8D54EA" w:rsidR="00A16CD3" w:rsidRDefault="005D5119" w:rsidP="00B0119B">
            <w:pPr>
              <w:jc w:val="center"/>
              <w:rPr>
                <w:rFonts w:cs="Times New Roman"/>
              </w:rPr>
            </w:pPr>
            <w:r>
              <w:rPr>
                <w:rFonts w:cs="Times New Roman"/>
              </w:rPr>
              <w:t>6,8%</w:t>
            </w:r>
          </w:p>
        </w:tc>
        <w:tc>
          <w:tcPr>
            <w:tcW w:w="0" w:type="auto"/>
            <w:tcBorders>
              <w:top w:val="nil"/>
              <w:left w:val="nil"/>
              <w:bottom w:val="nil"/>
              <w:right w:val="nil"/>
            </w:tcBorders>
          </w:tcPr>
          <w:p w14:paraId="4A31280C" w14:textId="61CC9A29" w:rsidR="00A16CD3" w:rsidRPr="00FE1F84" w:rsidRDefault="005D5119" w:rsidP="00B0119B">
            <w:pPr>
              <w:jc w:val="center"/>
              <w:rPr>
                <w:rFonts w:cs="Times New Roman"/>
              </w:rPr>
            </w:pPr>
            <w:r>
              <w:rPr>
                <w:rFonts w:cs="Times New Roman"/>
              </w:rPr>
              <w:t>28</w:t>
            </w:r>
          </w:p>
        </w:tc>
        <w:tc>
          <w:tcPr>
            <w:tcW w:w="0" w:type="auto"/>
            <w:tcBorders>
              <w:top w:val="nil"/>
              <w:left w:val="nil"/>
              <w:bottom w:val="nil"/>
              <w:right w:val="nil"/>
            </w:tcBorders>
          </w:tcPr>
          <w:p w14:paraId="5ADA2548" w14:textId="5B761556" w:rsidR="00A16CD3" w:rsidRDefault="005D5119" w:rsidP="00B0119B">
            <w:pPr>
              <w:jc w:val="center"/>
              <w:rPr>
                <w:rFonts w:cs="Times New Roman"/>
              </w:rPr>
            </w:pPr>
            <w:r>
              <w:rPr>
                <w:rFonts w:cs="Times New Roman"/>
              </w:rPr>
              <w:t>9,5%</w:t>
            </w:r>
          </w:p>
        </w:tc>
      </w:tr>
      <w:tr w:rsidR="00A16CD3" w:rsidRPr="00FE1F84" w14:paraId="1BA251F2" w14:textId="77777777" w:rsidTr="00657A2B">
        <w:tc>
          <w:tcPr>
            <w:tcW w:w="0" w:type="auto"/>
            <w:tcBorders>
              <w:top w:val="nil"/>
              <w:left w:val="nil"/>
              <w:bottom w:val="nil"/>
              <w:right w:val="nil"/>
            </w:tcBorders>
          </w:tcPr>
          <w:p w14:paraId="75480D23" w14:textId="7830A50D" w:rsidR="00A16CD3" w:rsidRPr="00FE1F84" w:rsidRDefault="00A16CD3" w:rsidP="00B0119B">
            <w:pPr>
              <w:autoSpaceDE w:val="0"/>
              <w:autoSpaceDN w:val="0"/>
              <w:adjustRightInd w:val="0"/>
              <w:ind w:right="60"/>
              <w:jc w:val="left"/>
              <w:rPr>
                <w:rFonts w:cs="Times New Roman"/>
                <w:color w:val="000000"/>
              </w:rPr>
            </w:pPr>
            <w:r>
              <w:rPr>
                <w:rFonts w:cs="Times New Roman"/>
                <w:color w:val="000000"/>
              </w:rPr>
              <w:t>Advocaat/notaris</w:t>
            </w:r>
          </w:p>
        </w:tc>
        <w:tc>
          <w:tcPr>
            <w:tcW w:w="0" w:type="auto"/>
            <w:tcBorders>
              <w:top w:val="nil"/>
              <w:left w:val="nil"/>
              <w:bottom w:val="nil"/>
              <w:right w:val="nil"/>
            </w:tcBorders>
          </w:tcPr>
          <w:p w14:paraId="682CFBD0" w14:textId="3881DA62" w:rsidR="00A16CD3" w:rsidRPr="00FE1F84" w:rsidRDefault="005D5119" w:rsidP="00B0119B">
            <w:pPr>
              <w:jc w:val="center"/>
              <w:rPr>
                <w:rFonts w:cs="Times New Roman"/>
              </w:rPr>
            </w:pPr>
            <w:r>
              <w:rPr>
                <w:rFonts w:cs="Times New Roman"/>
              </w:rPr>
              <w:t>23</w:t>
            </w:r>
          </w:p>
        </w:tc>
        <w:tc>
          <w:tcPr>
            <w:tcW w:w="0" w:type="auto"/>
            <w:tcBorders>
              <w:top w:val="nil"/>
              <w:left w:val="nil"/>
              <w:bottom w:val="nil"/>
              <w:right w:val="nil"/>
            </w:tcBorders>
          </w:tcPr>
          <w:p w14:paraId="20C53D65" w14:textId="752F78C3" w:rsidR="00A16CD3" w:rsidRDefault="005D5119" w:rsidP="00B0119B">
            <w:pPr>
              <w:jc w:val="center"/>
              <w:rPr>
                <w:rFonts w:cs="Times New Roman"/>
              </w:rPr>
            </w:pPr>
            <w:r>
              <w:rPr>
                <w:rFonts w:cs="Times New Roman"/>
              </w:rPr>
              <w:t>7,5%</w:t>
            </w:r>
          </w:p>
        </w:tc>
        <w:tc>
          <w:tcPr>
            <w:tcW w:w="0" w:type="auto"/>
            <w:tcBorders>
              <w:top w:val="nil"/>
              <w:left w:val="nil"/>
              <w:bottom w:val="nil"/>
              <w:right w:val="nil"/>
            </w:tcBorders>
          </w:tcPr>
          <w:p w14:paraId="49D11592" w14:textId="192F1EAB" w:rsidR="00A16CD3" w:rsidRPr="00FE1F84" w:rsidRDefault="005D5119" w:rsidP="00B0119B">
            <w:pPr>
              <w:jc w:val="center"/>
              <w:rPr>
                <w:rFonts w:cs="Times New Roman"/>
              </w:rPr>
            </w:pPr>
            <w:r>
              <w:rPr>
                <w:rFonts w:cs="Times New Roman"/>
              </w:rPr>
              <w:t>67</w:t>
            </w:r>
          </w:p>
        </w:tc>
        <w:tc>
          <w:tcPr>
            <w:tcW w:w="0" w:type="auto"/>
            <w:tcBorders>
              <w:top w:val="nil"/>
              <w:left w:val="nil"/>
              <w:bottom w:val="nil"/>
              <w:right w:val="nil"/>
            </w:tcBorders>
          </w:tcPr>
          <w:p w14:paraId="75355F9F" w14:textId="6AAB2D7F" w:rsidR="00A16CD3" w:rsidRDefault="005D5119" w:rsidP="00B0119B">
            <w:pPr>
              <w:jc w:val="center"/>
              <w:rPr>
                <w:rFonts w:cs="Times New Roman"/>
              </w:rPr>
            </w:pPr>
            <w:r>
              <w:rPr>
                <w:rFonts w:cs="Times New Roman"/>
              </w:rPr>
              <w:t>21,9%</w:t>
            </w:r>
          </w:p>
        </w:tc>
      </w:tr>
      <w:tr w:rsidR="00A16CD3" w:rsidRPr="00FE1F84" w14:paraId="113AEC05" w14:textId="77777777" w:rsidTr="00657A2B">
        <w:tc>
          <w:tcPr>
            <w:tcW w:w="0" w:type="auto"/>
            <w:tcBorders>
              <w:top w:val="nil"/>
              <w:left w:val="nil"/>
              <w:bottom w:val="nil"/>
              <w:right w:val="nil"/>
            </w:tcBorders>
          </w:tcPr>
          <w:p w14:paraId="3D2E7C11" w14:textId="39A46818" w:rsidR="00A16CD3" w:rsidRPr="00FE1F84" w:rsidRDefault="00A16CD3" w:rsidP="00B0119B">
            <w:pPr>
              <w:autoSpaceDE w:val="0"/>
              <w:autoSpaceDN w:val="0"/>
              <w:adjustRightInd w:val="0"/>
              <w:ind w:right="60"/>
              <w:jc w:val="left"/>
              <w:rPr>
                <w:rFonts w:cs="Times New Roman"/>
                <w:color w:val="000000"/>
              </w:rPr>
            </w:pPr>
            <w:r>
              <w:rPr>
                <w:rFonts w:cs="Times New Roman"/>
                <w:color w:val="000000"/>
              </w:rPr>
              <w:t>Familieleden</w:t>
            </w:r>
          </w:p>
        </w:tc>
        <w:tc>
          <w:tcPr>
            <w:tcW w:w="0" w:type="auto"/>
            <w:tcBorders>
              <w:top w:val="nil"/>
              <w:left w:val="nil"/>
              <w:bottom w:val="nil"/>
              <w:right w:val="nil"/>
            </w:tcBorders>
          </w:tcPr>
          <w:p w14:paraId="3B5A7922" w14:textId="57EE5714" w:rsidR="00A16CD3" w:rsidRPr="00FE1F84" w:rsidRDefault="005D5119" w:rsidP="00B0119B">
            <w:pPr>
              <w:jc w:val="center"/>
              <w:rPr>
                <w:rFonts w:cs="Times New Roman"/>
              </w:rPr>
            </w:pPr>
            <w:r>
              <w:rPr>
                <w:rFonts w:cs="Times New Roman"/>
              </w:rPr>
              <w:t>21</w:t>
            </w:r>
          </w:p>
        </w:tc>
        <w:tc>
          <w:tcPr>
            <w:tcW w:w="0" w:type="auto"/>
            <w:tcBorders>
              <w:top w:val="nil"/>
              <w:left w:val="nil"/>
              <w:bottom w:val="nil"/>
              <w:right w:val="nil"/>
            </w:tcBorders>
          </w:tcPr>
          <w:p w14:paraId="18E5E8D7" w14:textId="4DE7FB23" w:rsidR="00A16CD3" w:rsidRDefault="005D5119" w:rsidP="00B0119B">
            <w:pPr>
              <w:jc w:val="center"/>
              <w:rPr>
                <w:rFonts w:cs="Times New Roman"/>
              </w:rPr>
            </w:pPr>
            <w:r>
              <w:rPr>
                <w:rFonts w:cs="Times New Roman"/>
              </w:rPr>
              <w:t>7,4%</w:t>
            </w:r>
          </w:p>
        </w:tc>
        <w:tc>
          <w:tcPr>
            <w:tcW w:w="0" w:type="auto"/>
            <w:tcBorders>
              <w:top w:val="nil"/>
              <w:left w:val="nil"/>
              <w:bottom w:val="nil"/>
              <w:right w:val="nil"/>
            </w:tcBorders>
          </w:tcPr>
          <w:p w14:paraId="472251A1" w14:textId="2E3172D4" w:rsidR="00A16CD3" w:rsidRPr="00FE1F84" w:rsidRDefault="005D5119" w:rsidP="00B0119B">
            <w:pPr>
              <w:jc w:val="center"/>
              <w:rPr>
                <w:rFonts w:cs="Times New Roman"/>
              </w:rPr>
            </w:pPr>
            <w:r>
              <w:rPr>
                <w:rFonts w:cs="Times New Roman"/>
              </w:rPr>
              <w:t>18</w:t>
            </w:r>
          </w:p>
        </w:tc>
        <w:tc>
          <w:tcPr>
            <w:tcW w:w="0" w:type="auto"/>
            <w:tcBorders>
              <w:top w:val="nil"/>
              <w:left w:val="nil"/>
              <w:bottom w:val="nil"/>
              <w:right w:val="nil"/>
            </w:tcBorders>
          </w:tcPr>
          <w:p w14:paraId="0AA258F2" w14:textId="79BD3C19" w:rsidR="00A16CD3" w:rsidRDefault="005D5119" w:rsidP="00B0119B">
            <w:pPr>
              <w:jc w:val="center"/>
              <w:rPr>
                <w:rFonts w:cs="Times New Roman"/>
              </w:rPr>
            </w:pPr>
            <w:r>
              <w:rPr>
                <w:rFonts w:cs="Times New Roman"/>
              </w:rPr>
              <w:t>6,3%</w:t>
            </w:r>
          </w:p>
        </w:tc>
      </w:tr>
      <w:tr w:rsidR="00A16CD3" w:rsidRPr="00FE1F84" w14:paraId="2963E210" w14:textId="77777777" w:rsidTr="00657A2B">
        <w:tc>
          <w:tcPr>
            <w:tcW w:w="0" w:type="auto"/>
            <w:tcBorders>
              <w:top w:val="nil"/>
              <w:left w:val="nil"/>
              <w:bottom w:val="nil"/>
              <w:right w:val="nil"/>
            </w:tcBorders>
          </w:tcPr>
          <w:p w14:paraId="1C7D46D2" w14:textId="66C55912" w:rsidR="00A16CD3" w:rsidRPr="00FE1F84" w:rsidRDefault="00A16CD3" w:rsidP="00B0119B">
            <w:pPr>
              <w:autoSpaceDE w:val="0"/>
              <w:autoSpaceDN w:val="0"/>
              <w:adjustRightInd w:val="0"/>
              <w:ind w:right="60"/>
              <w:jc w:val="left"/>
              <w:rPr>
                <w:rFonts w:cs="Times New Roman"/>
                <w:color w:val="000000"/>
              </w:rPr>
            </w:pPr>
            <w:r>
              <w:rPr>
                <w:rFonts w:cs="Times New Roman"/>
                <w:color w:val="000000"/>
              </w:rPr>
              <w:t>Werknemers</w:t>
            </w:r>
          </w:p>
        </w:tc>
        <w:tc>
          <w:tcPr>
            <w:tcW w:w="0" w:type="auto"/>
            <w:tcBorders>
              <w:top w:val="nil"/>
              <w:left w:val="nil"/>
              <w:bottom w:val="nil"/>
              <w:right w:val="nil"/>
            </w:tcBorders>
          </w:tcPr>
          <w:p w14:paraId="0D12B950" w14:textId="4D676DA2" w:rsidR="00A16CD3" w:rsidRPr="00FE1F84" w:rsidRDefault="005D5119" w:rsidP="00B0119B">
            <w:pPr>
              <w:jc w:val="center"/>
              <w:rPr>
                <w:rFonts w:cs="Times New Roman"/>
              </w:rPr>
            </w:pPr>
            <w:r>
              <w:rPr>
                <w:rFonts w:cs="Times New Roman"/>
              </w:rPr>
              <w:t>10</w:t>
            </w:r>
          </w:p>
        </w:tc>
        <w:tc>
          <w:tcPr>
            <w:tcW w:w="0" w:type="auto"/>
            <w:tcBorders>
              <w:top w:val="nil"/>
              <w:left w:val="nil"/>
              <w:bottom w:val="nil"/>
              <w:right w:val="nil"/>
            </w:tcBorders>
          </w:tcPr>
          <w:p w14:paraId="225BEF6E" w14:textId="53E96B69" w:rsidR="00A16CD3" w:rsidRDefault="005D5119" w:rsidP="00B0119B">
            <w:pPr>
              <w:jc w:val="center"/>
              <w:rPr>
                <w:rFonts w:cs="Times New Roman"/>
              </w:rPr>
            </w:pPr>
            <w:r>
              <w:rPr>
                <w:rFonts w:cs="Times New Roman"/>
              </w:rPr>
              <w:t>3,8%</w:t>
            </w:r>
          </w:p>
        </w:tc>
        <w:tc>
          <w:tcPr>
            <w:tcW w:w="0" w:type="auto"/>
            <w:tcBorders>
              <w:top w:val="nil"/>
              <w:left w:val="nil"/>
              <w:bottom w:val="nil"/>
              <w:right w:val="nil"/>
            </w:tcBorders>
          </w:tcPr>
          <w:p w14:paraId="3BFD1FBC" w14:textId="2E670D1F" w:rsidR="00A16CD3" w:rsidRPr="00FE1F84" w:rsidRDefault="005D5119" w:rsidP="00B0119B">
            <w:pPr>
              <w:jc w:val="center"/>
              <w:rPr>
                <w:rFonts w:cs="Times New Roman"/>
              </w:rPr>
            </w:pPr>
            <w:r>
              <w:rPr>
                <w:rFonts w:cs="Times New Roman"/>
              </w:rPr>
              <w:t>15</w:t>
            </w:r>
          </w:p>
        </w:tc>
        <w:tc>
          <w:tcPr>
            <w:tcW w:w="0" w:type="auto"/>
            <w:tcBorders>
              <w:top w:val="nil"/>
              <w:left w:val="nil"/>
              <w:bottom w:val="nil"/>
              <w:right w:val="nil"/>
            </w:tcBorders>
          </w:tcPr>
          <w:p w14:paraId="78B741CA" w14:textId="43DF4204" w:rsidR="00A16CD3" w:rsidRDefault="005D5119" w:rsidP="00B0119B">
            <w:pPr>
              <w:jc w:val="center"/>
              <w:rPr>
                <w:rFonts w:cs="Times New Roman"/>
              </w:rPr>
            </w:pPr>
            <w:r>
              <w:rPr>
                <w:rFonts w:cs="Times New Roman"/>
              </w:rPr>
              <w:t>5,6%</w:t>
            </w:r>
          </w:p>
        </w:tc>
      </w:tr>
      <w:tr w:rsidR="00A16CD3" w:rsidRPr="00FE1F84" w14:paraId="2BEE41E1" w14:textId="77777777" w:rsidTr="00657A2B">
        <w:tc>
          <w:tcPr>
            <w:tcW w:w="0" w:type="auto"/>
            <w:tcBorders>
              <w:top w:val="nil"/>
              <w:left w:val="nil"/>
              <w:bottom w:val="nil"/>
              <w:right w:val="nil"/>
            </w:tcBorders>
          </w:tcPr>
          <w:p w14:paraId="13008C81" w14:textId="67274F72" w:rsidR="00A16CD3" w:rsidRPr="00FE1F84" w:rsidRDefault="00A16CD3" w:rsidP="00B0119B">
            <w:pPr>
              <w:autoSpaceDE w:val="0"/>
              <w:autoSpaceDN w:val="0"/>
              <w:adjustRightInd w:val="0"/>
              <w:ind w:right="60"/>
              <w:jc w:val="left"/>
              <w:rPr>
                <w:rFonts w:cs="Times New Roman"/>
                <w:color w:val="000000"/>
              </w:rPr>
            </w:pPr>
            <w:r>
              <w:rPr>
                <w:rFonts w:cs="Times New Roman"/>
                <w:color w:val="000000"/>
              </w:rPr>
              <w:t>Collega-ondernemers/bedrijfsleiders</w:t>
            </w:r>
          </w:p>
        </w:tc>
        <w:tc>
          <w:tcPr>
            <w:tcW w:w="0" w:type="auto"/>
            <w:tcBorders>
              <w:top w:val="nil"/>
              <w:left w:val="nil"/>
              <w:bottom w:val="nil"/>
              <w:right w:val="nil"/>
            </w:tcBorders>
          </w:tcPr>
          <w:p w14:paraId="171AEA1C" w14:textId="2F2AB975" w:rsidR="00A16CD3" w:rsidRPr="00FE1F84" w:rsidRDefault="005D5119" w:rsidP="00B0119B">
            <w:pPr>
              <w:jc w:val="center"/>
              <w:rPr>
                <w:rFonts w:cs="Times New Roman"/>
              </w:rPr>
            </w:pPr>
            <w:r>
              <w:rPr>
                <w:rFonts w:cs="Times New Roman"/>
              </w:rPr>
              <w:t>8</w:t>
            </w:r>
          </w:p>
        </w:tc>
        <w:tc>
          <w:tcPr>
            <w:tcW w:w="0" w:type="auto"/>
            <w:tcBorders>
              <w:top w:val="nil"/>
              <w:left w:val="nil"/>
              <w:bottom w:val="nil"/>
              <w:right w:val="nil"/>
            </w:tcBorders>
          </w:tcPr>
          <w:p w14:paraId="7E940551" w14:textId="68F80FBF" w:rsidR="00A16CD3" w:rsidRDefault="005D5119" w:rsidP="00B0119B">
            <w:pPr>
              <w:jc w:val="center"/>
              <w:rPr>
                <w:rFonts w:cs="Times New Roman"/>
              </w:rPr>
            </w:pPr>
            <w:r>
              <w:rPr>
                <w:rFonts w:cs="Times New Roman"/>
              </w:rPr>
              <w:t>2,9%</w:t>
            </w:r>
          </w:p>
        </w:tc>
        <w:tc>
          <w:tcPr>
            <w:tcW w:w="0" w:type="auto"/>
            <w:tcBorders>
              <w:top w:val="nil"/>
              <w:left w:val="nil"/>
              <w:bottom w:val="nil"/>
              <w:right w:val="nil"/>
            </w:tcBorders>
          </w:tcPr>
          <w:p w14:paraId="0F9CE9C4" w14:textId="7AA6E34D" w:rsidR="00A16CD3" w:rsidRPr="00FE1F84" w:rsidRDefault="005D5119" w:rsidP="00B0119B">
            <w:pPr>
              <w:jc w:val="center"/>
              <w:rPr>
                <w:rFonts w:cs="Times New Roman"/>
              </w:rPr>
            </w:pPr>
            <w:r>
              <w:rPr>
                <w:rFonts w:cs="Times New Roman"/>
              </w:rPr>
              <w:t>21</w:t>
            </w:r>
          </w:p>
        </w:tc>
        <w:tc>
          <w:tcPr>
            <w:tcW w:w="0" w:type="auto"/>
            <w:tcBorders>
              <w:top w:val="nil"/>
              <w:left w:val="nil"/>
              <w:bottom w:val="nil"/>
              <w:right w:val="nil"/>
            </w:tcBorders>
          </w:tcPr>
          <w:p w14:paraId="11C0C911" w14:textId="382BAE8F" w:rsidR="00A16CD3" w:rsidRDefault="005D5119" w:rsidP="00B0119B">
            <w:pPr>
              <w:jc w:val="center"/>
              <w:rPr>
                <w:rFonts w:cs="Times New Roman"/>
              </w:rPr>
            </w:pPr>
            <w:r>
              <w:rPr>
                <w:rFonts w:cs="Times New Roman"/>
              </w:rPr>
              <w:t>7,5%</w:t>
            </w:r>
          </w:p>
        </w:tc>
      </w:tr>
      <w:tr w:rsidR="00A16CD3" w:rsidRPr="00FE1F84" w14:paraId="41A0C849" w14:textId="77777777" w:rsidTr="00657A2B">
        <w:tc>
          <w:tcPr>
            <w:tcW w:w="0" w:type="auto"/>
            <w:tcBorders>
              <w:top w:val="nil"/>
              <w:left w:val="nil"/>
              <w:bottom w:val="single" w:sz="4" w:space="0" w:color="auto"/>
              <w:right w:val="nil"/>
            </w:tcBorders>
          </w:tcPr>
          <w:p w14:paraId="4F6D710F" w14:textId="4D80CB00" w:rsidR="00A16CD3" w:rsidRPr="00FE1F84" w:rsidRDefault="00A16CD3" w:rsidP="00B0119B">
            <w:pPr>
              <w:rPr>
                <w:rFonts w:cs="Times New Roman"/>
              </w:rPr>
            </w:pPr>
            <w:r>
              <w:rPr>
                <w:rFonts w:cs="Times New Roman"/>
              </w:rPr>
              <w:t>Coach voor emotionele en relationele aspecten</w:t>
            </w:r>
          </w:p>
        </w:tc>
        <w:tc>
          <w:tcPr>
            <w:tcW w:w="0" w:type="auto"/>
            <w:tcBorders>
              <w:top w:val="nil"/>
              <w:left w:val="nil"/>
              <w:bottom w:val="single" w:sz="4" w:space="0" w:color="auto"/>
              <w:right w:val="nil"/>
            </w:tcBorders>
          </w:tcPr>
          <w:p w14:paraId="34971AC0" w14:textId="55D129FD" w:rsidR="00A16CD3" w:rsidRPr="00FE1F84" w:rsidRDefault="005D5119" w:rsidP="00B0119B">
            <w:pPr>
              <w:jc w:val="center"/>
              <w:rPr>
                <w:rFonts w:cs="Times New Roman"/>
              </w:rPr>
            </w:pPr>
            <w:r>
              <w:rPr>
                <w:rFonts w:cs="Times New Roman"/>
              </w:rPr>
              <w:t>13</w:t>
            </w:r>
          </w:p>
        </w:tc>
        <w:tc>
          <w:tcPr>
            <w:tcW w:w="0" w:type="auto"/>
            <w:tcBorders>
              <w:top w:val="nil"/>
              <w:left w:val="nil"/>
              <w:bottom w:val="single" w:sz="4" w:space="0" w:color="auto"/>
              <w:right w:val="nil"/>
            </w:tcBorders>
          </w:tcPr>
          <w:p w14:paraId="23EA0A79" w14:textId="0B0EDD2A" w:rsidR="00A16CD3" w:rsidRPr="00FE1F84" w:rsidRDefault="005D5119" w:rsidP="00B0119B">
            <w:pPr>
              <w:jc w:val="center"/>
              <w:rPr>
                <w:rFonts w:cs="Times New Roman"/>
              </w:rPr>
            </w:pPr>
            <w:r>
              <w:rPr>
                <w:rFonts w:cs="Times New Roman"/>
              </w:rPr>
              <w:t>4,9</w:t>
            </w:r>
            <w:r w:rsidR="00A16CD3">
              <w:rPr>
                <w:rFonts w:cs="Times New Roman"/>
              </w:rPr>
              <w:t>%</w:t>
            </w:r>
          </w:p>
        </w:tc>
        <w:tc>
          <w:tcPr>
            <w:tcW w:w="0" w:type="auto"/>
            <w:tcBorders>
              <w:top w:val="nil"/>
              <w:left w:val="nil"/>
              <w:bottom w:val="single" w:sz="4" w:space="0" w:color="auto"/>
              <w:right w:val="nil"/>
            </w:tcBorders>
          </w:tcPr>
          <w:p w14:paraId="64A08BD0" w14:textId="14276A5B" w:rsidR="00A16CD3" w:rsidRPr="00FE1F84" w:rsidRDefault="005D5119" w:rsidP="00B0119B">
            <w:pPr>
              <w:jc w:val="center"/>
              <w:rPr>
                <w:rFonts w:cs="Times New Roman"/>
              </w:rPr>
            </w:pPr>
            <w:r>
              <w:rPr>
                <w:rFonts w:cs="Times New Roman"/>
              </w:rPr>
              <w:t>17</w:t>
            </w:r>
          </w:p>
        </w:tc>
        <w:tc>
          <w:tcPr>
            <w:tcW w:w="0" w:type="auto"/>
            <w:tcBorders>
              <w:top w:val="nil"/>
              <w:left w:val="nil"/>
              <w:bottom w:val="single" w:sz="4" w:space="0" w:color="auto"/>
              <w:right w:val="nil"/>
            </w:tcBorders>
          </w:tcPr>
          <w:p w14:paraId="7E208BD1" w14:textId="5047AABB" w:rsidR="00A16CD3" w:rsidRPr="00FE1F84" w:rsidRDefault="005D5119" w:rsidP="00B0119B">
            <w:pPr>
              <w:jc w:val="center"/>
              <w:rPr>
                <w:rFonts w:cs="Times New Roman"/>
              </w:rPr>
            </w:pPr>
            <w:r>
              <w:rPr>
                <w:rFonts w:cs="Times New Roman"/>
              </w:rPr>
              <w:t>6,4</w:t>
            </w:r>
            <w:r w:rsidR="00A16CD3">
              <w:rPr>
                <w:rFonts w:cs="Times New Roman"/>
              </w:rPr>
              <w:t>%</w:t>
            </w:r>
          </w:p>
        </w:tc>
      </w:tr>
    </w:tbl>
    <w:p w14:paraId="1F0E3A5A" w14:textId="77777777" w:rsidR="00E40E7B" w:rsidRDefault="00E40E7B" w:rsidP="006F0EC0">
      <w:pPr>
        <w:spacing w:after="0"/>
        <w:rPr>
          <w:sz w:val="24"/>
          <w:szCs w:val="24"/>
        </w:rPr>
      </w:pPr>
    </w:p>
    <w:p w14:paraId="473A1290" w14:textId="18757CE7" w:rsidR="007315DE" w:rsidRPr="006948BF" w:rsidRDefault="00E65A79" w:rsidP="006F0EC0">
      <w:pPr>
        <w:spacing w:after="0"/>
        <w:rPr>
          <w:sz w:val="24"/>
          <w:szCs w:val="24"/>
        </w:rPr>
      </w:pPr>
      <w:r w:rsidRPr="006948BF">
        <w:rPr>
          <w:sz w:val="24"/>
          <w:szCs w:val="24"/>
        </w:rPr>
        <w:t>Ook</w:t>
      </w:r>
      <w:r w:rsidR="004F4174" w:rsidRPr="006948BF">
        <w:rPr>
          <w:sz w:val="24"/>
          <w:szCs w:val="24"/>
        </w:rPr>
        <w:t xml:space="preserve"> werd er gevraagd naar de mate waarin de ondernemers tevreden zijn met de </w:t>
      </w:r>
      <w:r w:rsidR="005D5119">
        <w:rPr>
          <w:sz w:val="24"/>
          <w:szCs w:val="24"/>
        </w:rPr>
        <w:t>aangeboden diensten waarbij een onderscheid gemaakt wordt tussen infosessies, advies en coaching, tools en ervaringsuitwisseling (tabel 5.4</w:t>
      </w:r>
      <w:r w:rsidR="004F4174" w:rsidRPr="006948BF">
        <w:rPr>
          <w:sz w:val="24"/>
          <w:szCs w:val="24"/>
        </w:rPr>
        <w:t>.).</w:t>
      </w:r>
      <w:r w:rsidR="007A6062" w:rsidRPr="006948BF">
        <w:rPr>
          <w:sz w:val="24"/>
          <w:szCs w:val="24"/>
        </w:rPr>
        <w:t xml:space="preserve"> In het algemeen zien we dat deze tevredenheid </w:t>
      </w:r>
      <w:r w:rsidR="0078570D">
        <w:rPr>
          <w:sz w:val="24"/>
          <w:szCs w:val="24"/>
        </w:rPr>
        <w:t>eerder</w:t>
      </w:r>
      <w:r w:rsidR="007A6062" w:rsidRPr="006948BF">
        <w:rPr>
          <w:sz w:val="24"/>
          <w:szCs w:val="24"/>
        </w:rPr>
        <w:t xml:space="preserve"> hoog ligt.</w:t>
      </w:r>
      <w:r w:rsidR="003B1C19">
        <w:rPr>
          <w:sz w:val="24"/>
          <w:szCs w:val="24"/>
        </w:rPr>
        <w:t xml:space="preserve"> Er is echter ook een substantieel aantal bedrijven dat tevreden noch ontevreden waren over de aangeboden diensten, wat aangeeft dat er mogelijks ruimte voor verbetering is.</w:t>
      </w:r>
    </w:p>
    <w:p w14:paraId="4595DD66" w14:textId="77777777" w:rsidR="006948BF" w:rsidRPr="006948BF" w:rsidRDefault="006948BF" w:rsidP="006F0EC0">
      <w:pPr>
        <w:spacing w:after="0"/>
        <w:rPr>
          <w:sz w:val="24"/>
          <w:szCs w:val="24"/>
        </w:rPr>
      </w:pPr>
    </w:p>
    <w:tbl>
      <w:tblPr>
        <w:tblStyle w:val="TableGrid"/>
        <w:tblW w:w="5000" w:type="pct"/>
        <w:tblLook w:val="04A0" w:firstRow="1" w:lastRow="0" w:firstColumn="1" w:lastColumn="0" w:noHBand="0" w:noVBand="1"/>
      </w:tblPr>
      <w:tblGrid>
        <w:gridCol w:w="2662"/>
        <w:gridCol w:w="778"/>
        <w:gridCol w:w="778"/>
        <w:gridCol w:w="693"/>
        <w:gridCol w:w="996"/>
        <w:gridCol w:w="553"/>
        <w:gridCol w:w="996"/>
        <w:gridCol w:w="693"/>
        <w:gridCol w:w="922"/>
      </w:tblGrid>
      <w:tr w:rsidR="004F4174" w14:paraId="3B56B7C0" w14:textId="77777777" w:rsidTr="00B761ED">
        <w:tc>
          <w:tcPr>
            <w:tcW w:w="5000" w:type="pct"/>
            <w:gridSpan w:val="9"/>
            <w:tcBorders>
              <w:top w:val="nil"/>
              <w:left w:val="nil"/>
              <w:bottom w:val="single" w:sz="4" w:space="0" w:color="auto"/>
              <w:right w:val="nil"/>
            </w:tcBorders>
          </w:tcPr>
          <w:p w14:paraId="06490BCF" w14:textId="4633A525" w:rsidR="004F4174" w:rsidRPr="004007F4" w:rsidRDefault="004F4174" w:rsidP="004F4174">
            <w:pPr>
              <w:rPr>
                <w:rFonts w:cs="Times New Roman"/>
                <w:b/>
              </w:rPr>
            </w:pPr>
            <w:r>
              <w:rPr>
                <w:rFonts w:cs="Times New Roman"/>
                <w:b/>
              </w:rPr>
              <w:t>Tabel 5.</w:t>
            </w:r>
            <w:r w:rsidR="005D5119">
              <w:rPr>
                <w:rFonts w:cs="Times New Roman"/>
                <w:b/>
              </w:rPr>
              <w:t>4</w:t>
            </w:r>
            <w:r w:rsidR="00AD093F">
              <w:rPr>
                <w:rFonts w:cs="Times New Roman"/>
                <w:b/>
              </w:rPr>
              <w:t xml:space="preserve">. </w:t>
            </w:r>
            <w:r>
              <w:rPr>
                <w:rFonts w:cs="Times New Roman"/>
                <w:b/>
              </w:rPr>
              <w:t>: Mate van tevredenheid met betrekking tot aangeboden diensten</w:t>
            </w:r>
          </w:p>
        </w:tc>
      </w:tr>
      <w:tr w:rsidR="00B761ED" w14:paraId="5A9FE5DE" w14:textId="77777777" w:rsidTr="00B761ED">
        <w:tc>
          <w:tcPr>
            <w:tcW w:w="1467" w:type="pct"/>
            <w:tcBorders>
              <w:top w:val="single" w:sz="4" w:space="0" w:color="auto"/>
              <w:left w:val="nil"/>
              <w:bottom w:val="single" w:sz="4" w:space="0" w:color="auto"/>
              <w:right w:val="nil"/>
            </w:tcBorders>
          </w:tcPr>
          <w:p w14:paraId="00C7B54F" w14:textId="0CB2D155" w:rsidR="00B761ED" w:rsidRPr="00C751E3" w:rsidRDefault="00B761ED" w:rsidP="00F41583">
            <w:pPr>
              <w:rPr>
                <w:rFonts w:cs="Times New Roman"/>
              </w:rPr>
            </w:pPr>
          </w:p>
        </w:tc>
        <w:tc>
          <w:tcPr>
            <w:tcW w:w="858" w:type="pct"/>
            <w:gridSpan w:val="2"/>
            <w:tcBorders>
              <w:top w:val="single" w:sz="4" w:space="0" w:color="auto"/>
              <w:left w:val="nil"/>
              <w:bottom w:val="single" w:sz="4" w:space="0" w:color="auto"/>
              <w:right w:val="nil"/>
            </w:tcBorders>
            <w:shd w:val="clear" w:color="auto" w:fill="EEECE1" w:themeFill="background2"/>
          </w:tcPr>
          <w:p w14:paraId="307D484C" w14:textId="388C1D69" w:rsidR="00B761ED" w:rsidRPr="00C751E3" w:rsidRDefault="00B761ED" w:rsidP="007A6062">
            <w:pPr>
              <w:jc w:val="center"/>
              <w:rPr>
                <w:rFonts w:cs="Times New Roman"/>
              </w:rPr>
            </w:pPr>
            <w:r>
              <w:rPr>
                <w:rFonts w:cs="Times New Roman"/>
              </w:rPr>
              <w:t>Niet tevreden</w:t>
            </w:r>
          </w:p>
        </w:tc>
        <w:tc>
          <w:tcPr>
            <w:tcW w:w="930" w:type="pct"/>
            <w:gridSpan w:val="2"/>
            <w:tcBorders>
              <w:top w:val="single" w:sz="4" w:space="0" w:color="auto"/>
              <w:left w:val="nil"/>
              <w:bottom w:val="single" w:sz="4" w:space="0" w:color="auto"/>
              <w:right w:val="nil"/>
            </w:tcBorders>
          </w:tcPr>
          <w:p w14:paraId="514B5A05" w14:textId="6E46CB13" w:rsidR="00B761ED" w:rsidRPr="00C751E3" w:rsidRDefault="00B761ED" w:rsidP="00F41583">
            <w:pPr>
              <w:jc w:val="center"/>
              <w:rPr>
                <w:rFonts w:cs="Times New Roman"/>
              </w:rPr>
            </w:pPr>
            <w:r>
              <w:rPr>
                <w:rFonts w:cs="Times New Roman"/>
              </w:rPr>
              <w:t>Neutraal</w:t>
            </w:r>
          </w:p>
        </w:tc>
        <w:tc>
          <w:tcPr>
            <w:tcW w:w="853" w:type="pct"/>
            <w:gridSpan w:val="2"/>
            <w:tcBorders>
              <w:top w:val="single" w:sz="4" w:space="0" w:color="auto"/>
              <w:left w:val="nil"/>
              <w:bottom w:val="single" w:sz="4" w:space="0" w:color="auto"/>
              <w:right w:val="nil"/>
            </w:tcBorders>
            <w:shd w:val="clear" w:color="auto" w:fill="EEECE1" w:themeFill="background2"/>
          </w:tcPr>
          <w:p w14:paraId="52C9622C" w14:textId="0B95F937" w:rsidR="00B761ED" w:rsidRPr="00C751E3" w:rsidRDefault="00B761ED" w:rsidP="00F41583">
            <w:pPr>
              <w:jc w:val="center"/>
              <w:rPr>
                <w:rFonts w:cs="Times New Roman"/>
              </w:rPr>
            </w:pPr>
            <w:r>
              <w:rPr>
                <w:rFonts w:cs="Times New Roman"/>
              </w:rPr>
              <w:t>Tevreden</w:t>
            </w:r>
          </w:p>
        </w:tc>
        <w:tc>
          <w:tcPr>
            <w:tcW w:w="892" w:type="pct"/>
            <w:gridSpan w:val="2"/>
            <w:tcBorders>
              <w:top w:val="single" w:sz="4" w:space="0" w:color="auto"/>
              <w:left w:val="nil"/>
              <w:bottom w:val="single" w:sz="4" w:space="0" w:color="auto"/>
              <w:right w:val="nil"/>
            </w:tcBorders>
          </w:tcPr>
          <w:p w14:paraId="1EB9D7FE" w14:textId="63DF20D3" w:rsidR="00B761ED" w:rsidRDefault="00B761ED" w:rsidP="00F41583">
            <w:pPr>
              <w:rPr>
                <w:rFonts w:cs="Times New Roman"/>
              </w:rPr>
            </w:pPr>
            <w:r>
              <w:rPr>
                <w:rFonts w:cs="Times New Roman"/>
              </w:rPr>
              <w:t>Totaal</w:t>
            </w:r>
          </w:p>
        </w:tc>
      </w:tr>
      <w:tr w:rsidR="00B761ED" w14:paraId="1F85B970" w14:textId="77777777" w:rsidTr="00B761ED">
        <w:tc>
          <w:tcPr>
            <w:tcW w:w="1467" w:type="pct"/>
            <w:tcBorders>
              <w:top w:val="single" w:sz="4" w:space="0" w:color="auto"/>
              <w:left w:val="nil"/>
              <w:bottom w:val="nil"/>
              <w:right w:val="nil"/>
            </w:tcBorders>
          </w:tcPr>
          <w:p w14:paraId="43425123" w14:textId="74B0BED7" w:rsidR="00B761ED" w:rsidRPr="00C751E3" w:rsidRDefault="00B761ED" w:rsidP="00B761ED">
            <w:pPr>
              <w:rPr>
                <w:rFonts w:cs="Times New Roman"/>
              </w:rPr>
            </w:pPr>
            <w:r>
              <w:rPr>
                <w:rFonts w:cs="Times New Roman"/>
              </w:rPr>
              <w:t>Infosessies</w:t>
            </w:r>
          </w:p>
        </w:tc>
        <w:tc>
          <w:tcPr>
            <w:tcW w:w="429" w:type="pct"/>
            <w:tcBorders>
              <w:top w:val="single" w:sz="4" w:space="0" w:color="auto"/>
              <w:left w:val="nil"/>
              <w:bottom w:val="nil"/>
              <w:right w:val="nil"/>
            </w:tcBorders>
            <w:shd w:val="clear" w:color="auto" w:fill="EEECE1" w:themeFill="background2"/>
          </w:tcPr>
          <w:p w14:paraId="1D285581" w14:textId="79AE3EA3" w:rsidR="00B761ED" w:rsidRPr="00C751E3" w:rsidRDefault="005D5119" w:rsidP="00B761ED">
            <w:pPr>
              <w:jc w:val="center"/>
              <w:rPr>
                <w:rFonts w:cs="Times New Roman"/>
              </w:rPr>
            </w:pPr>
            <w:r>
              <w:rPr>
                <w:rFonts w:cs="Times New Roman"/>
              </w:rPr>
              <w:t>7</w:t>
            </w:r>
          </w:p>
        </w:tc>
        <w:tc>
          <w:tcPr>
            <w:tcW w:w="429" w:type="pct"/>
            <w:tcBorders>
              <w:top w:val="single" w:sz="4" w:space="0" w:color="auto"/>
              <w:left w:val="nil"/>
              <w:bottom w:val="nil"/>
              <w:right w:val="nil"/>
            </w:tcBorders>
            <w:shd w:val="clear" w:color="auto" w:fill="EEECE1" w:themeFill="background2"/>
          </w:tcPr>
          <w:p w14:paraId="2F6500DE" w14:textId="1CB67B76" w:rsidR="00B761ED" w:rsidRPr="00C751E3" w:rsidRDefault="005D5119" w:rsidP="00B761ED">
            <w:pPr>
              <w:jc w:val="center"/>
              <w:rPr>
                <w:rFonts w:cs="Times New Roman"/>
              </w:rPr>
            </w:pPr>
            <w:r>
              <w:rPr>
                <w:rFonts w:cs="Times New Roman"/>
              </w:rPr>
              <w:t>6,8</w:t>
            </w:r>
            <w:r w:rsidR="00B761ED">
              <w:rPr>
                <w:rFonts w:cs="Times New Roman"/>
              </w:rPr>
              <w:t>%</w:t>
            </w:r>
          </w:p>
        </w:tc>
        <w:tc>
          <w:tcPr>
            <w:tcW w:w="382" w:type="pct"/>
            <w:tcBorders>
              <w:top w:val="single" w:sz="4" w:space="0" w:color="auto"/>
              <w:left w:val="nil"/>
              <w:bottom w:val="nil"/>
              <w:right w:val="nil"/>
            </w:tcBorders>
          </w:tcPr>
          <w:p w14:paraId="50DF17AB" w14:textId="53D439E4" w:rsidR="00B761ED" w:rsidRPr="00C751E3" w:rsidRDefault="005D5119" w:rsidP="00B761ED">
            <w:pPr>
              <w:jc w:val="center"/>
              <w:rPr>
                <w:rFonts w:cs="Times New Roman"/>
              </w:rPr>
            </w:pPr>
            <w:r>
              <w:rPr>
                <w:rFonts w:cs="Times New Roman"/>
              </w:rPr>
              <w:t>42</w:t>
            </w:r>
          </w:p>
        </w:tc>
        <w:tc>
          <w:tcPr>
            <w:tcW w:w="549" w:type="pct"/>
            <w:tcBorders>
              <w:top w:val="single" w:sz="4" w:space="0" w:color="auto"/>
              <w:left w:val="nil"/>
              <w:bottom w:val="nil"/>
              <w:right w:val="nil"/>
            </w:tcBorders>
          </w:tcPr>
          <w:p w14:paraId="199BDEDA" w14:textId="6C734447" w:rsidR="00B761ED" w:rsidRPr="00C751E3" w:rsidRDefault="005D5119" w:rsidP="00B761ED">
            <w:pPr>
              <w:jc w:val="center"/>
              <w:rPr>
                <w:rFonts w:cs="Times New Roman"/>
              </w:rPr>
            </w:pPr>
            <w:r>
              <w:rPr>
                <w:rFonts w:cs="Times New Roman"/>
              </w:rPr>
              <w:t>40,8</w:t>
            </w:r>
            <w:r w:rsidR="00B761ED">
              <w:rPr>
                <w:rFonts w:cs="Times New Roman"/>
              </w:rPr>
              <w:t>%</w:t>
            </w:r>
          </w:p>
        </w:tc>
        <w:tc>
          <w:tcPr>
            <w:tcW w:w="305" w:type="pct"/>
            <w:tcBorders>
              <w:top w:val="single" w:sz="4" w:space="0" w:color="auto"/>
              <w:left w:val="nil"/>
              <w:bottom w:val="nil"/>
              <w:right w:val="nil"/>
            </w:tcBorders>
            <w:shd w:val="clear" w:color="auto" w:fill="EEECE1" w:themeFill="background2"/>
          </w:tcPr>
          <w:p w14:paraId="0BC121F9" w14:textId="07B57CFB" w:rsidR="00B761ED" w:rsidRPr="00C751E3" w:rsidRDefault="005D5119" w:rsidP="00B761ED">
            <w:pPr>
              <w:jc w:val="center"/>
              <w:rPr>
                <w:rFonts w:cs="Times New Roman"/>
              </w:rPr>
            </w:pPr>
            <w:r>
              <w:rPr>
                <w:rFonts w:cs="Times New Roman"/>
              </w:rPr>
              <w:t>54</w:t>
            </w:r>
          </w:p>
        </w:tc>
        <w:tc>
          <w:tcPr>
            <w:tcW w:w="549" w:type="pct"/>
            <w:tcBorders>
              <w:top w:val="single" w:sz="4" w:space="0" w:color="auto"/>
              <w:left w:val="nil"/>
              <w:bottom w:val="nil"/>
              <w:right w:val="nil"/>
            </w:tcBorders>
            <w:shd w:val="clear" w:color="auto" w:fill="EEECE1" w:themeFill="background2"/>
          </w:tcPr>
          <w:p w14:paraId="0B40F998" w14:textId="4018B5CD" w:rsidR="00B761ED" w:rsidRPr="00C751E3" w:rsidRDefault="00C0248E" w:rsidP="00B761ED">
            <w:pPr>
              <w:jc w:val="center"/>
              <w:rPr>
                <w:rFonts w:cs="Times New Roman"/>
              </w:rPr>
            </w:pPr>
            <w:r>
              <w:rPr>
                <w:rFonts w:cs="Times New Roman"/>
              </w:rPr>
              <w:t>52,4</w:t>
            </w:r>
            <w:r w:rsidR="00B761ED">
              <w:rPr>
                <w:rFonts w:cs="Times New Roman"/>
              </w:rPr>
              <w:t>%</w:t>
            </w:r>
          </w:p>
        </w:tc>
        <w:tc>
          <w:tcPr>
            <w:tcW w:w="382" w:type="pct"/>
            <w:tcBorders>
              <w:top w:val="single" w:sz="4" w:space="0" w:color="auto"/>
              <w:left w:val="nil"/>
              <w:bottom w:val="nil"/>
              <w:right w:val="nil"/>
            </w:tcBorders>
          </w:tcPr>
          <w:p w14:paraId="56B3EF2B" w14:textId="282A7392" w:rsidR="00B761ED" w:rsidRPr="00C751E3" w:rsidRDefault="005D5119" w:rsidP="00B761ED">
            <w:pPr>
              <w:jc w:val="center"/>
              <w:rPr>
                <w:rFonts w:cs="Times New Roman"/>
              </w:rPr>
            </w:pPr>
            <w:r>
              <w:rPr>
                <w:rFonts w:cs="Times New Roman"/>
              </w:rPr>
              <w:t>103</w:t>
            </w:r>
          </w:p>
        </w:tc>
        <w:tc>
          <w:tcPr>
            <w:tcW w:w="510" w:type="pct"/>
            <w:tcBorders>
              <w:top w:val="single" w:sz="4" w:space="0" w:color="auto"/>
              <w:left w:val="nil"/>
              <w:bottom w:val="nil"/>
              <w:right w:val="nil"/>
            </w:tcBorders>
          </w:tcPr>
          <w:p w14:paraId="6B93C8A8" w14:textId="2F0005BE" w:rsidR="00B761ED" w:rsidRPr="00C751E3" w:rsidRDefault="00B761ED" w:rsidP="00B761ED">
            <w:pPr>
              <w:jc w:val="center"/>
              <w:rPr>
                <w:rFonts w:cs="Times New Roman"/>
              </w:rPr>
            </w:pPr>
            <w:r>
              <w:rPr>
                <w:rFonts w:cs="Times New Roman"/>
              </w:rPr>
              <w:t>100%</w:t>
            </w:r>
          </w:p>
        </w:tc>
      </w:tr>
      <w:tr w:rsidR="00B761ED" w14:paraId="4AF13F7C" w14:textId="77777777" w:rsidTr="00B761ED">
        <w:tc>
          <w:tcPr>
            <w:tcW w:w="1467" w:type="pct"/>
            <w:tcBorders>
              <w:top w:val="nil"/>
              <w:left w:val="nil"/>
              <w:bottom w:val="nil"/>
              <w:right w:val="nil"/>
            </w:tcBorders>
          </w:tcPr>
          <w:p w14:paraId="6827C072" w14:textId="115A7FD3" w:rsidR="00B761ED" w:rsidRPr="00C751E3" w:rsidRDefault="00B761ED" w:rsidP="00B761ED">
            <w:pPr>
              <w:rPr>
                <w:rFonts w:cs="Times New Roman"/>
              </w:rPr>
            </w:pPr>
            <w:r>
              <w:rPr>
                <w:rFonts w:cs="Times New Roman"/>
              </w:rPr>
              <w:t>Advies en coaching</w:t>
            </w:r>
          </w:p>
        </w:tc>
        <w:tc>
          <w:tcPr>
            <w:tcW w:w="429" w:type="pct"/>
            <w:tcBorders>
              <w:top w:val="nil"/>
              <w:left w:val="nil"/>
              <w:bottom w:val="nil"/>
              <w:right w:val="nil"/>
            </w:tcBorders>
            <w:shd w:val="clear" w:color="auto" w:fill="EEECE1" w:themeFill="background2"/>
          </w:tcPr>
          <w:p w14:paraId="7FCA6AC8" w14:textId="5A2DE709" w:rsidR="00B761ED" w:rsidRPr="00C751E3" w:rsidRDefault="00C0248E" w:rsidP="00B761ED">
            <w:pPr>
              <w:jc w:val="center"/>
              <w:rPr>
                <w:rFonts w:cs="Times New Roman"/>
              </w:rPr>
            </w:pPr>
            <w:r>
              <w:rPr>
                <w:rFonts w:cs="Times New Roman"/>
              </w:rPr>
              <w:t>8</w:t>
            </w:r>
          </w:p>
        </w:tc>
        <w:tc>
          <w:tcPr>
            <w:tcW w:w="429" w:type="pct"/>
            <w:tcBorders>
              <w:top w:val="nil"/>
              <w:left w:val="nil"/>
              <w:bottom w:val="nil"/>
              <w:right w:val="nil"/>
            </w:tcBorders>
            <w:shd w:val="clear" w:color="auto" w:fill="EEECE1" w:themeFill="background2"/>
          </w:tcPr>
          <w:p w14:paraId="136F7744" w14:textId="6FC83C44" w:rsidR="00B761ED" w:rsidRPr="00C751E3" w:rsidRDefault="00B761ED" w:rsidP="00B761ED">
            <w:pPr>
              <w:jc w:val="center"/>
              <w:rPr>
                <w:rFonts w:cs="Times New Roman"/>
              </w:rPr>
            </w:pPr>
            <w:r>
              <w:rPr>
                <w:rFonts w:cs="Times New Roman"/>
              </w:rPr>
              <w:t>6</w:t>
            </w:r>
            <w:r w:rsidR="00C0248E">
              <w:rPr>
                <w:rFonts w:cs="Times New Roman"/>
              </w:rPr>
              <w:t>,5</w:t>
            </w:r>
            <w:r>
              <w:rPr>
                <w:rFonts w:cs="Times New Roman"/>
              </w:rPr>
              <w:t>%</w:t>
            </w:r>
          </w:p>
        </w:tc>
        <w:tc>
          <w:tcPr>
            <w:tcW w:w="382" w:type="pct"/>
            <w:tcBorders>
              <w:top w:val="nil"/>
              <w:left w:val="nil"/>
              <w:bottom w:val="nil"/>
              <w:right w:val="nil"/>
            </w:tcBorders>
          </w:tcPr>
          <w:p w14:paraId="363F21E1" w14:textId="24B63A86" w:rsidR="00B761ED" w:rsidRPr="00C751E3" w:rsidRDefault="00C0248E" w:rsidP="00B761ED">
            <w:pPr>
              <w:jc w:val="center"/>
              <w:rPr>
                <w:rFonts w:cs="Times New Roman"/>
              </w:rPr>
            </w:pPr>
            <w:r>
              <w:rPr>
                <w:rFonts w:cs="Times New Roman"/>
              </w:rPr>
              <w:t>46</w:t>
            </w:r>
          </w:p>
        </w:tc>
        <w:tc>
          <w:tcPr>
            <w:tcW w:w="549" w:type="pct"/>
            <w:tcBorders>
              <w:top w:val="nil"/>
              <w:left w:val="nil"/>
              <w:bottom w:val="nil"/>
              <w:right w:val="nil"/>
            </w:tcBorders>
          </w:tcPr>
          <w:p w14:paraId="2F0374BA" w14:textId="282F28BF" w:rsidR="00B761ED" w:rsidRPr="00C751E3" w:rsidRDefault="00C0248E" w:rsidP="00B761ED">
            <w:pPr>
              <w:jc w:val="center"/>
              <w:rPr>
                <w:rFonts w:cs="Times New Roman"/>
              </w:rPr>
            </w:pPr>
            <w:r>
              <w:rPr>
                <w:rFonts w:cs="Times New Roman"/>
              </w:rPr>
              <w:t>37,1</w:t>
            </w:r>
            <w:r w:rsidR="00B761ED">
              <w:rPr>
                <w:rFonts w:cs="Times New Roman"/>
              </w:rPr>
              <w:t>%</w:t>
            </w:r>
          </w:p>
        </w:tc>
        <w:tc>
          <w:tcPr>
            <w:tcW w:w="305" w:type="pct"/>
            <w:tcBorders>
              <w:top w:val="nil"/>
              <w:left w:val="nil"/>
              <w:bottom w:val="nil"/>
              <w:right w:val="nil"/>
            </w:tcBorders>
            <w:shd w:val="clear" w:color="auto" w:fill="EEECE1" w:themeFill="background2"/>
          </w:tcPr>
          <w:p w14:paraId="32A1E20E" w14:textId="152334F2" w:rsidR="00B761ED" w:rsidRPr="00C751E3" w:rsidRDefault="00C0248E" w:rsidP="00B761ED">
            <w:pPr>
              <w:jc w:val="center"/>
              <w:rPr>
                <w:rFonts w:cs="Times New Roman"/>
              </w:rPr>
            </w:pPr>
            <w:r>
              <w:rPr>
                <w:rFonts w:cs="Times New Roman"/>
              </w:rPr>
              <w:t>70</w:t>
            </w:r>
          </w:p>
        </w:tc>
        <w:tc>
          <w:tcPr>
            <w:tcW w:w="549" w:type="pct"/>
            <w:tcBorders>
              <w:top w:val="nil"/>
              <w:left w:val="nil"/>
              <w:bottom w:val="nil"/>
              <w:right w:val="nil"/>
            </w:tcBorders>
            <w:shd w:val="clear" w:color="auto" w:fill="EEECE1" w:themeFill="background2"/>
          </w:tcPr>
          <w:p w14:paraId="076A0ECD" w14:textId="645268BC" w:rsidR="00B761ED" w:rsidRPr="007A6062" w:rsidRDefault="00C0248E" w:rsidP="00B761ED">
            <w:pPr>
              <w:jc w:val="center"/>
              <w:rPr>
                <w:rFonts w:cs="Times New Roman"/>
              </w:rPr>
            </w:pPr>
            <w:r>
              <w:rPr>
                <w:rFonts w:cs="Times New Roman"/>
              </w:rPr>
              <w:t>56,4</w:t>
            </w:r>
            <w:r w:rsidR="00B761ED">
              <w:rPr>
                <w:rFonts w:cs="Times New Roman"/>
              </w:rPr>
              <w:t>%</w:t>
            </w:r>
          </w:p>
        </w:tc>
        <w:tc>
          <w:tcPr>
            <w:tcW w:w="382" w:type="pct"/>
            <w:tcBorders>
              <w:top w:val="nil"/>
              <w:left w:val="nil"/>
              <w:bottom w:val="nil"/>
              <w:right w:val="nil"/>
            </w:tcBorders>
          </w:tcPr>
          <w:p w14:paraId="0AC68E8A" w14:textId="22857150" w:rsidR="00B761ED" w:rsidRPr="007A6062" w:rsidRDefault="00C0248E" w:rsidP="00B761ED">
            <w:pPr>
              <w:jc w:val="center"/>
              <w:rPr>
                <w:rFonts w:cs="Times New Roman"/>
              </w:rPr>
            </w:pPr>
            <w:r>
              <w:rPr>
                <w:rFonts w:cs="Times New Roman"/>
              </w:rPr>
              <w:t>124</w:t>
            </w:r>
          </w:p>
        </w:tc>
        <w:tc>
          <w:tcPr>
            <w:tcW w:w="510" w:type="pct"/>
            <w:tcBorders>
              <w:top w:val="nil"/>
              <w:left w:val="nil"/>
              <w:bottom w:val="nil"/>
              <w:right w:val="nil"/>
            </w:tcBorders>
          </w:tcPr>
          <w:p w14:paraId="6B23794C" w14:textId="67241E96" w:rsidR="00B761ED" w:rsidRPr="00C751E3" w:rsidRDefault="00B761ED" w:rsidP="00B761ED">
            <w:pPr>
              <w:jc w:val="center"/>
              <w:rPr>
                <w:rFonts w:cs="Times New Roman"/>
              </w:rPr>
            </w:pPr>
            <w:r>
              <w:rPr>
                <w:rFonts w:cs="Times New Roman"/>
              </w:rPr>
              <w:t>100%</w:t>
            </w:r>
          </w:p>
        </w:tc>
      </w:tr>
      <w:tr w:rsidR="00B761ED" w14:paraId="2277C43C" w14:textId="77777777" w:rsidTr="00B761ED">
        <w:tc>
          <w:tcPr>
            <w:tcW w:w="1467" w:type="pct"/>
            <w:tcBorders>
              <w:top w:val="nil"/>
              <w:left w:val="nil"/>
              <w:bottom w:val="nil"/>
              <w:right w:val="nil"/>
            </w:tcBorders>
          </w:tcPr>
          <w:p w14:paraId="241D6106" w14:textId="18088C39" w:rsidR="00B761ED" w:rsidRPr="00C751E3" w:rsidRDefault="00B761ED" w:rsidP="00B761ED">
            <w:pPr>
              <w:rPr>
                <w:rFonts w:cs="Times New Roman"/>
              </w:rPr>
            </w:pPr>
            <w:r>
              <w:rPr>
                <w:rFonts w:cs="Times New Roman"/>
              </w:rPr>
              <w:t>Tools (o.a. checklist)</w:t>
            </w:r>
          </w:p>
        </w:tc>
        <w:tc>
          <w:tcPr>
            <w:tcW w:w="429" w:type="pct"/>
            <w:tcBorders>
              <w:top w:val="nil"/>
              <w:left w:val="nil"/>
              <w:bottom w:val="nil"/>
              <w:right w:val="nil"/>
            </w:tcBorders>
            <w:shd w:val="clear" w:color="auto" w:fill="EEECE1" w:themeFill="background2"/>
          </w:tcPr>
          <w:p w14:paraId="2F0975FE" w14:textId="65CD4F8E" w:rsidR="00B761ED" w:rsidRPr="00C751E3" w:rsidRDefault="00C0248E" w:rsidP="00B761ED">
            <w:pPr>
              <w:jc w:val="center"/>
              <w:rPr>
                <w:rFonts w:cs="Times New Roman"/>
              </w:rPr>
            </w:pPr>
            <w:r>
              <w:rPr>
                <w:rFonts w:cs="Times New Roman"/>
              </w:rPr>
              <w:t>2</w:t>
            </w:r>
          </w:p>
        </w:tc>
        <w:tc>
          <w:tcPr>
            <w:tcW w:w="429" w:type="pct"/>
            <w:tcBorders>
              <w:top w:val="nil"/>
              <w:left w:val="nil"/>
              <w:bottom w:val="nil"/>
              <w:right w:val="nil"/>
            </w:tcBorders>
            <w:shd w:val="clear" w:color="auto" w:fill="EEECE1" w:themeFill="background2"/>
          </w:tcPr>
          <w:p w14:paraId="19006E90" w14:textId="2D25558D" w:rsidR="00B761ED" w:rsidRPr="00C751E3" w:rsidRDefault="00C0248E" w:rsidP="00B761ED">
            <w:pPr>
              <w:jc w:val="center"/>
              <w:rPr>
                <w:rFonts w:cs="Times New Roman"/>
              </w:rPr>
            </w:pPr>
            <w:r>
              <w:rPr>
                <w:rFonts w:cs="Times New Roman"/>
              </w:rPr>
              <w:t>4,7</w:t>
            </w:r>
            <w:r w:rsidR="00B761ED">
              <w:rPr>
                <w:rFonts w:cs="Times New Roman"/>
              </w:rPr>
              <w:t>%</w:t>
            </w:r>
          </w:p>
        </w:tc>
        <w:tc>
          <w:tcPr>
            <w:tcW w:w="382" w:type="pct"/>
            <w:tcBorders>
              <w:top w:val="nil"/>
              <w:left w:val="nil"/>
              <w:bottom w:val="nil"/>
              <w:right w:val="nil"/>
            </w:tcBorders>
          </w:tcPr>
          <w:p w14:paraId="409E4342" w14:textId="4ABE7B0D" w:rsidR="00B761ED" w:rsidRPr="00C751E3" w:rsidRDefault="00C0248E" w:rsidP="00B761ED">
            <w:pPr>
              <w:jc w:val="center"/>
              <w:rPr>
                <w:rFonts w:cs="Times New Roman"/>
              </w:rPr>
            </w:pPr>
            <w:r>
              <w:rPr>
                <w:rFonts w:cs="Times New Roman"/>
              </w:rPr>
              <w:t>27</w:t>
            </w:r>
          </w:p>
        </w:tc>
        <w:tc>
          <w:tcPr>
            <w:tcW w:w="549" w:type="pct"/>
            <w:tcBorders>
              <w:top w:val="nil"/>
              <w:left w:val="nil"/>
              <w:bottom w:val="nil"/>
              <w:right w:val="nil"/>
            </w:tcBorders>
          </w:tcPr>
          <w:p w14:paraId="1287169E" w14:textId="14A3B84B" w:rsidR="00B761ED" w:rsidRPr="00C751E3" w:rsidRDefault="00C0248E" w:rsidP="00B761ED">
            <w:pPr>
              <w:jc w:val="center"/>
              <w:rPr>
                <w:rFonts w:cs="Times New Roman"/>
              </w:rPr>
            </w:pPr>
            <w:r>
              <w:rPr>
                <w:rFonts w:cs="Times New Roman"/>
              </w:rPr>
              <w:t>62,8</w:t>
            </w:r>
            <w:r w:rsidR="00B761ED">
              <w:rPr>
                <w:rFonts w:cs="Times New Roman"/>
              </w:rPr>
              <w:t>%</w:t>
            </w:r>
          </w:p>
        </w:tc>
        <w:tc>
          <w:tcPr>
            <w:tcW w:w="305" w:type="pct"/>
            <w:tcBorders>
              <w:top w:val="nil"/>
              <w:left w:val="nil"/>
              <w:bottom w:val="nil"/>
              <w:right w:val="nil"/>
            </w:tcBorders>
            <w:shd w:val="clear" w:color="auto" w:fill="EEECE1" w:themeFill="background2"/>
          </w:tcPr>
          <w:p w14:paraId="637B647E" w14:textId="2C24EE83" w:rsidR="00B761ED" w:rsidRPr="00C751E3" w:rsidRDefault="00C0248E" w:rsidP="00B761ED">
            <w:pPr>
              <w:jc w:val="center"/>
              <w:rPr>
                <w:rFonts w:cs="Times New Roman"/>
              </w:rPr>
            </w:pPr>
            <w:r>
              <w:rPr>
                <w:rFonts w:cs="Times New Roman"/>
              </w:rPr>
              <w:t>14</w:t>
            </w:r>
          </w:p>
        </w:tc>
        <w:tc>
          <w:tcPr>
            <w:tcW w:w="549" w:type="pct"/>
            <w:tcBorders>
              <w:top w:val="nil"/>
              <w:left w:val="nil"/>
              <w:bottom w:val="nil"/>
              <w:right w:val="nil"/>
            </w:tcBorders>
            <w:shd w:val="clear" w:color="auto" w:fill="EEECE1" w:themeFill="background2"/>
          </w:tcPr>
          <w:p w14:paraId="0FCB1F5A" w14:textId="6730CA99" w:rsidR="00B761ED" w:rsidRPr="007A6062" w:rsidRDefault="00C0248E" w:rsidP="00B761ED">
            <w:pPr>
              <w:jc w:val="center"/>
              <w:rPr>
                <w:rFonts w:cs="Times New Roman"/>
              </w:rPr>
            </w:pPr>
            <w:r>
              <w:rPr>
                <w:rFonts w:cs="Times New Roman"/>
              </w:rPr>
              <w:t>32</w:t>
            </w:r>
            <w:r w:rsidR="00B761ED">
              <w:rPr>
                <w:rFonts w:cs="Times New Roman"/>
              </w:rPr>
              <w:t>,5%</w:t>
            </w:r>
          </w:p>
        </w:tc>
        <w:tc>
          <w:tcPr>
            <w:tcW w:w="382" w:type="pct"/>
            <w:tcBorders>
              <w:top w:val="nil"/>
              <w:left w:val="nil"/>
              <w:bottom w:val="nil"/>
              <w:right w:val="nil"/>
            </w:tcBorders>
          </w:tcPr>
          <w:p w14:paraId="7E7E708C" w14:textId="55896948" w:rsidR="00B761ED" w:rsidRPr="007A6062" w:rsidRDefault="00C0248E" w:rsidP="00B761ED">
            <w:pPr>
              <w:jc w:val="center"/>
              <w:rPr>
                <w:rFonts w:cs="Times New Roman"/>
              </w:rPr>
            </w:pPr>
            <w:r>
              <w:rPr>
                <w:rFonts w:cs="Times New Roman"/>
              </w:rPr>
              <w:t>43</w:t>
            </w:r>
          </w:p>
        </w:tc>
        <w:tc>
          <w:tcPr>
            <w:tcW w:w="510" w:type="pct"/>
            <w:tcBorders>
              <w:top w:val="nil"/>
              <w:left w:val="nil"/>
              <w:bottom w:val="nil"/>
              <w:right w:val="nil"/>
            </w:tcBorders>
          </w:tcPr>
          <w:p w14:paraId="3857FC53" w14:textId="24069214" w:rsidR="00B761ED" w:rsidRPr="00C751E3" w:rsidRDefault="00B761ED" w:rsidP="00B761ED">
            <w:pPr>
              <w:jc w:val="center"/>
              <w:rPr>
                <w:rFonts w:cs="Times New Roman"/>
              </w:rPr>
            </w:pPr>
            <w:r>
              <w:rPr>
                <w:rFonts w:cs="Times New Roman"/>
              </w:rPr>
              <w:t>100%</w:t>
            </w:r>
          </w:p>
        </w:tc>
      </w:tr>
      <w:tr w:rsidR="00B761ED" w14:paraId="2677B62D" w14:textId="77777777" w:rsidTr="00B761ED">
        <w:tc>
          <w:tcPr>
            <w:tcW w:w="1467" w:type="pct"/>
            <w:tcBorders>
              <w:top w:val="nil"/>
              <w:left w:val="nil"/>
              <w:bottom w:val="single" w:sz="4" w:space="0" w:color="auto"/>
              <w:right w:val="nil"/>
            </w:tcBorders>
          </w:tcPr>
          <w:p w14:paraId="67B00198" w14:textId="4A711A4A" w:rsidR="00B761ED" w:rsidRPr="00C751E3" w:rsidRDefault="003F4070" w:rsidP="00B761ED">
            <w:pPr>
              <w:rPr>
                <w:rFonts w:cs="Times New Roman"/>
              </w:rPr>
            </w:pPr>
            <w:r>
              <w:rPr>
                <w:rFonts w:cs="Times New Roman"/>
              </w:rPr>
              <w:t>E</w:t>
            </w:r>
            <w:r w:rsidR="00B761ED">
              <w:rPr>
                <w:rFonts w:cs="Times New Roman"/>
              </w:rPr>
              <w:t>rvaringsuitwisseling</w:t>
            </w:r>
          </w:p>
        </w:tc>
        <w:tc>
          <w:tcPr>
            <w:tcW w:w="429" w:type="pct"/>
            <w:tcBorders>
              <w:top w:val="nil"/>
              <w:left w:val="nil"/>
              <w:bottom w:val="single" w:sz="4" w:space="0" w:color="auto"/>
              <w:right w:val="nil"/>
            </w:tcBorders>
            <w:shd w:val="clear" w:color="auto" w:fill="EEECE1" w:themeFill="background2"/>
          </w:tcPr>
          <w:p w14:paraId="671BD29C" w14:textId="3DA35290" w:rsidR="00B761ED" w:rsidRPr="00C751E3" w:rsidRDefault="00C0248E" w:rsidP="00C0248E">
            <w:pPr>
              <w:jc w:val="center"/>
              <w:rPr>
                <w:rFonts w:cs="Times New Roman"/>
              </w:rPr>
            </w:pPr>
            <w:r>
              <w:rPr>
                <w:rFonts w:cs="Times New Roman"/>
              </w:rPr>
              <w:t>3</w:t>
            </w:r>
          </w:p>
        </w:tc>
        <w:tc>
          <w:tcPr>
            <w:tcW w:w="429" w:type="pct"/>
            <w:tcBorders>
              <w:top w:val="nil"/>
              <w:left w:val="nil"/>
              <w:bottom w:val="single" w:sz="4" w:space="0" w:color="auto"/>
              <w:right w:val="nil"/>
            </w:tcBorders>
            <w:shd w:val="clear" w:color="auto" w:fill="EEECE1" w:themeFill="background2"/>
          </w:tcPr>
          <w:p w14:paraId="316BA854" w14:textId="77CBD497" w:rsidR="00B761ED" w:rsidRPr="00C751E3" w:rsidRDefault="00C0248E" w:rsidP="00B761ED">
            <w:pPr>
              <w:jc w:val="center"/>
              <w:rPr>
                <w:rFonts w:cs="Times New Roman"/>
              </w:rPr>
            </w:pPr>
            <w:r>
              <w:rPr>
                <w:rFonts w:cs="Times New Roman"/>
              </w:rPr>
              <w:t>2,4</w:t>
            </w:r>
            <w:r w:rsidR="00B761ED">
              <w:rPr>
                <w:rFonts w:cs="Times New Roman"/>
              </w:rPr>
              <w:t>%</w:t>
            </w:r>
          </w:p>
        </w:tc>
        <w:tc>
          <w:tcPr>
            <w:tcW w:w="382" w:type="pct"/>
            <w:tcBorders>
              <w:top w:val="nil"/>
              <w:left w:val="nil"/>
              <w:bottom w:val="single" w:sz="4" w:space="0" w:color="auto"/>
              <w:right w:val="nil"/>
            </w:tcBorders>
          </w:tcPr>
          <w:p w14:paraId="0A256973" w14:textId="0C47CED7" w:rsidR="00B761ED" w:rsidRPr="00C751E3" w:rsidRDefault="00C0248E" w:rsidP="00B761ED">
            <w:pPr>
              <w:jc w:val="center"/>
              <w:rPr>
                <w:rFonts w:cs="Times New Roman"/>
              </w:rPr>
            </w:pPr>
            <w:r>
              <w:rPr>
                <w:rFonts w:cs="Times New Roman"/>
              </w:rPr>
              <w:t>65</w:t>
            </w:r>
          </w:p>
        </w:tc>
        <w:tc>
          <w:tcPr>
            <w:tcW w:w="549" w:type="pct"/>
            <w:tcBorders>
              <w:top w:val="nil"/>
              <w:left w:val="nil"/>
              <w:bottom w:val="single" w:sz="4" w:space="0" w:color="auto"/>
              <w:right w:val="nil"/>
            </w:tcBorders>
          </w:tcPr>
          <w:p w14:paraId="584B0677" w14:textId="0627BF2F" w:rsidR="00B761ED" w:rsidRPr="00C751E3" w:rsidRDefault="00C0248E" w:rsidP="00B761ED">
            <w:pPr>
              <w:jc w:val="center"/>
              <w:rPr>
                <w:rFonts w:cs="Times New Roman"/>
              </w:rPr>
            </w:pPr>
            <w:r>
              <w:rPr>
                <w:rFonts w:cs="Times New Roman"/>
              </w:rPr>
              <w:t>52,8</w:t>
            </w:r>
            <w:r w:rsidR="00B761ED">
              <w:rPr>
                <w:rFonts w:cs="Times New Roman"/>
              </w:rPr>
              <w:t>%</w:t>
            </w:r>
          </w:p>
        </w:tc>
        <w:tc>
          <w:tcPr>
            <w:tcW w:w="305" w:type="pct"/>
            <w:tcBorders>
              <w:top w:val="nil"/>
              <w:left w:val="nil"/>
              <w:bottom w:val="single" w:sz="4" w:space="0" w:color="auto"/>
              <w:right w:val="nil"/>
            </w:tcBorders>
            <w:shd w:val="clear" w:color="auto" w:fill="EEECE1" w:themeFill="background2"/>
          </w:tcPr>
          <w:p w14:paraId="5143EB15" w14:textId="0026C1E9" w:rsidR="00B761ED" w:rsidRPr="00C751E3" w:rsidRDefault="00C0248E" w:rsidP="00B761ED">
            <w:pPr>
              <w:jc w:val="center"/>
              <w:rPr>
                <w:rFonts w:cs="Times New Roman"/>
              </w:rPr>
            </w:pPr>
            <w:r>
              <w:rPr>
                <w:rFonts w:cs="Times New Roman"/>
              </w:rPr>
              <w:t>55</w:t>
            </w:r>
          </w:p>
        </w:tc>
        <w:tc>
          <w:tcPr>
            <w:tcW w:w="549" w:type="pct"/>
            <w:tcBorders>
              <w:top w:val="nil"/>
              <w:left w:val="nil"/>
              <w:bottom w:val="single" w:sz="4" w:space="0" w:color="auto"/>
              <w:right w:val="nil"/>
            </w:tcBorders>
            <w:shd w:val="clear" w:color="auto" w:fill="EEECE1" w:themeFill="background2"/>
          </w:tcPr>
          <w:p w14:paraId="359E5507" w14:textId="22911D0E" w:rsidR="00B761ED" w:rsidRPr="00C751E3" w:rsidRDefault="00C0248E" w:rsidP="00B761ED">
            <w:pPr>
              <w:jc w:val="center"/>
              <w:rPr>
                <w:rFonts w:cs="Times New Roman"/>
              </w:rPr>
            </w:pPr>
            <w:r>
              <w:rPr>
                <w:rFonts w:cs="Times New Roman"/>
              </w:rPr>
              <w:t>44,8</w:t>
            </w:r>
            <w:r w:rsidR="00B761ED">
              <w:rPr>
                <w:rFonts w:cs="Times New Roman"/>
              </w:rPr>
              <w:t>%</w:t>
            </w:r>
          </w:p>
        </w:tc>
        <w:tc>
          <w:tcPr>
            <w:tcW w:w="382" w:type="pct"/>
            <w:tcBorders>
              <w:top w:val="nil"/>
              <w:left w:val="nil"/>
              <w:bottom w:val="single" w:sz="4" w:space="0" w:color="auto"/>
              <w:right w:val="nil"/>
            </w:tcBorders>
          </w:tcPr>
          <w:p w14:paraId="1630C390" w14:textId="734DB4C9" w:rsidR="00B761ED" w:rsidRPr="00C751E3" w:rsidRDefault="00C0248E" w:rsidP="00B761ED">
            <w:pPr>
              <w:jc w:val="center"/>
              <w:rPr>
                <w:rFonts w:cs="Times New Roman"/>
              </w:rPr>
            </w:pPr>
            <w:r>
              <w:rPr>
                <w:rFonts w:cs="Times New Roman"/>
              </w:rPr>
              <w:t>123</w:t>
            </w:r>
          </w:p>
        </w:tc>
        <w:tc>
          <w:tcPr>
            <w:tcW w:w="510" w:type="pct"/>
            <w:tcBorders>
              <w:top w:val="nil"/>
              <w:left w:val="nil"/>
              <w:bottom w:val="single" w:sz="4" w:space="0" w:color="auto"/>
              <w:right w:val="nil"/>
            </w:tcBorders>
          </w:tcPr>
          <w:p w14:paraId="796B5A64" w14:textId="65C5CBA9" w:rsidR="00B761ED" w:rsidRPr="00C751E3" w:rsidRDefault="00B761ED" w:rsidP="00B761ED">
            <w:pPr>
              <w:jc w:val="center"/>
              <w:rPr>
                <w:rFonts w:cs="Times New Roman"/>
              </w:rPr>
            </w:pPr>
            <w:r>
              <w:rPr>
                <w:rFonts w:cs="Times New Roman"/>
              </w:rPr>
              <w:t>100%</w:t>
            </w:r>
          </w:p>
        </w:tc>
      </w:tr>
    </w:tbl>
    <w:p w14:paraId="5F01C2D3" w14:textId="11BA2070" w:rsidR="004F4174" w:rsidRDefault="004F4174" w:rsidP="006F0EC0">
      <w:pPr>
        <w:spacing w:after="0"/>
      </w:pPr>
    </w:p>
    <w:p w14:paraId="2C7B2ED2" w14:textId="410B175B" w:rsidR="004F4174" w:rsidRPr="006948BF" w:rsidRDefault="007A6062" w:rsidP="006F0EC0">
      <w:pPr>
        <w:spacing w:after="0"/>
        <w:rPr>
          <w:sz w:val="24"/>
          <w:szCs w:val="24"/>
        </w:rPr>
      </w:pPr>
      <w:r w:rsidRPr="006948BF">
        <w:rPr>
          <w:sz w:val="24"/>
          <w:szCs w:val="24"/>
        </w:rPr>
        <w:t xml:space="preserve">Een aantal ondernemers </w:t>
      </w:r>
      <w:r w:rsidR="00657404">
        <w:rPr>
          <w:sz w:val="24"/>
          <w:szCs w:val="24"/>
        </w:rPr>
        <w:t>gaven</w:t>
      </w:r>
      <w:r w:rsidRPr="006948BF">
        <w:rPr>
          <w:sz w:val="24"/>
          <w:szCs w:val="24"/>
        </w:rPr>
        <w:t xml:space="preserve"> aan dat bepaalde elementen ontbreken in </w:t>
      </w:r>
      <w:r w:rsidR="00657404">
        <w:rPr>
          <w:sz w:val="24"/>
          <w:szCs w:val="24"/>
        </w:rPr>
        <w:t>het huidige aanbod van dienstverlening</w:t>
      </w:r>
      <w:r w:rsidRPr="006948BF">
        <w:rPr>
          <w:sz w:val="24"/>
          <w:szCs w:val="24"/>
        </w:rPr>
        <w:t xml:space="preserve">: </w:t>
      </w:r>
    </w:p>
    <w:p w14:paraId="0961CA25" w14:textId="59411EC8" w:rsidR="007A6062" w:rsidRPr="006948BF" w:rsidRDefault="007A6062" w:rsidP="00F97907">
      <w:pPr>
        <w:pStyle w:val="ListParagraph"/>
        <w:numPr>
          <w:ilvl w:val="0"/>
          <w:numId w:val="6"/>
        </w:numPr>
        <w:spacing w:after="160" w:line="259" w:lineRule="auto"/>
        <w:jc w:val="left"/>
        <w:rPr>
          <w:sz w:val="24"/>
          <w:szCs w:val="24"/>
        </w:rPr>
      </w:pPr>
      <w:r w:rsidRPr="006948BF">
        <w:rPr>
          <w:sz w:val="24"/>
          <w:szCs w:val="24"/>
        </w:rPr>
        <w:t>Advies op maat: elk bedrijf heeft zijn eigenheid, het is moeilijk om alles op dezelfde wijze op te lossen. Het advies blijft te algemeen en vaag. Gebrek aan inleving in het bedrijf.</w:t>
      </w:r>
    </w:p>
    <w:p w14:paraId="0794942F" w14:textId="1206E1BB" w:rsidR="007A6062" w:rsidRPr="006948BF" w:rsidRDefault="007A6062" w:rsidP="00F97907">
      <w:pPr>
        <w:pStyle w:val="ListParagraph"/>
        <w:numPr>
          <w:ilvl w:val="0"/>
          <w:numId w:val="6"/>
        </w:numPr>
        <w:spacing w:after="160" w:line="259" w:lineRule="auto"/>
        <w:jc w:val="left"/>
        <w:rPr>
          <w:sz w:val="24"/>
          <w:szCs w:val="24"/>
        </w:rPr>
      </w:pPr>
      <w:r w:rsidRPr="006948BF">
        <w:rPr>
          <w:sz w:val="24"/>
          <w:szCs w:val="24"/>
        </w:rPr>
        <w:t xml:space="preserve">Bekendheid van de dienstverleningsactiviteiten: </w:t>
      </w:r>
      <w:r w:rsidR="001E5FEC">
        <w:rPr>
          <w:sz w:val="24"/>
          <w:szCs w:val="24"/>
        </w:rPr>
        <w:t>W</w:t>
      </w:r>
      <w:r w:rsidRPr="006948BF">
        <w:rPr>
          <w:sz w:val="24"/>
          <w:szCs w:val="24"/>
        </w:rPr>
        <w:t xml:space="preserve">elke diensten bestaan er? </w:t>
      </w:r>
      <w:r w:rsidR="001E5FEC">
        <w:rPr>
          <w:sz w:val="24"/>
          <w:szCs w:val="24"/>
        </w:rPr>
        <w:t>W</w:t>
      </w:r>
      <w:r w:rsidRPr="006948BF">
        <w:rPr>
          <w:sz w:val="24"/>
          <w:szCs w:val="24"/>
        </w:rPr>
        <w:t>aar</w:t>
      </w:r>
      <w:r w:rsidR="001E5FEC">
        <w:rPr>
          <w:sz w:val="24"/>
          <w:szCs w:val="24"/>
        </w:rPr>
        <w:t xml:space="preserve"> kan ik deze vinden</w:t>
      </w:r>
      <w:r w:rsidRPr="006948BF">
        <w:rPr>
          <w:sz w:val="24"/>
          <w:szCs w:val="24"/>
        </w:rPr>
        <w:t>?</w:t>
      </w:r>
    </w:p>
    <w:p w14:paraId="30ABB312" w14:textId="77777777" w:rsidR="001449E4" w:rsidRDefault="007A6062" w:rsidP="00F97907">
      <w:pPr>
        <w:pStyle w:val="ListParagraph"/>
        <w:numPr>
          <w:ilvl w:val="0"/>
          <w:numId w:val="6"/>
        </w:numPr>
        <w:spacing w:after="160" w:line="259" w:lineRule="auto"/>
        <w:jc w:val="left"/>
        <w:rPr>
          <w:sz w:val="24"/>
          <w:szCs w:val="24"/>
        </w:rPr>
      </w:pPr>
      <w:r w:rsidRPr="006948BF">
        <w:rPr>
          <w:sz w:val="24"/>
          <w:szCs w:val="24"/>
        </w:rPr>
        <w:t xml:space="preserve">Het eigenbelang van de dienstverlener primeert vaak: </w:t>
      </w:r>
      <w:r w:rsidR="001449E4">
        <w:rPr>
          <w:sz w:val="24"/>
          <w:szCs w:val="24"/>
        </w:rPr>
        <w:t>Advies is duur</w:t>
      </w:r>
      <w:r w:rsidRPr="006948BF">
        <w:rPr>
          <w:sz w:val="24"/>
          <w:szCs w:val="24"/>
        </w:rPr>
        <w:t xml:space="preserve"> en niet relevant voor een bedrijf dat geen geweldige rendabil</w:t>
      </w:r>
      <w:r w:rsidR="001449E4">
        <w:rPr>
          <w:sz w:val="24"/>
          <w:szCs w:val="24"/>
        </w:rPr>
        <w:t xml:space="preserve">iteit kan voorleggen. </w:t>
      </w:r>
    </w:p>
    <w:p w14:paraId="0ECFB5B9" w14:textId="29D021C1" w:rsidR="007A6062" w:rsidRPr="006948BF" w:rsidRDefault="007A6062" w:rsidP="00F97907">
      <w:pPr>
        <w:pStyle w:val="ListParagraph"/>
        <w:numPr>
          <w:ilvl w:val="0"/>
          <w:numId w:val="6"/>
        </w:numPr>
        <w:spacing w:after="160" w:line="259" w:lineRule="auto"/>
        <w:jc w:val="left"/>
        <w:rPr>
          <w:sz w:val="24"/>
          <w:szCs w:val="24"/>
        </w:rPr>
      </w:pPr>
      <w:r w:rsidRPr="006948BF">
        <w:rPr>
          <w:sz w:val="24"/>
          <w:szCs w:val="24"/>
        </w:rPr>
        <w:t>Adviseurs geven soms aan dat ze geen diensten kunnen verlenen wegens gebrek aan rendabiliteit.</w:t>
      </w:r>
    </w:p>
    <w:p w14:paraId="1D79B13D" w14:textId="07931AEC" w:rsidR="007A6062" w:rsidRPr="006948BF" w:rsidRDefault="007A6062" w:rsidP="00F97907">
      <w:pPr>
        <w:pStyle w:val="ListParagraph"/>
        <w:numPr>
          <w:ilvl w:val="0"/>
          <w:numId w:val="6"/>
        </w:numPr>
        <w:spacing w:after="160" w:line="259" w:lineRule="auto"/>
        <w:jc w:val="left"/>
        <w:rPr>
          <w:sz w:val="24"/>
          <w:szCs w:val="24"/>
        </w:rPr>
      </w:pPr>
      <w:r w:rsidRPr="006948BF">
        <w:rPr>
          <w:sz w:val="24"/>
          <w:szCs w:val="24"/>
        </w:rPr>
        <w:t>Advies/coaching omtrent oplossen van relationele problemen tussen kinderen die momenteel samenwerken en in aanmerking komen voor familiale overdracht</w:t>
      </w:r>
      <w:r w:rsidR="00657404">
        <w:rPr>
          <w:sz w:val="24"/>
          <w:szCs w:val="24"/>
        </w:rPr>
        <w:t>.</w:t>
      </w:r>
    </w:p>
    <w:p w14:paraId="60913532" w14:textId="029ED3C7" w:rsidR="007A6062" w:rsidRPr="006948BF" w:rsidRDefault="007A6062" w:rsidP="00F97907">
      <w:pPr>
        <w:pStyle w:val="ListParagraph"/>
        <w:numPr>
          <w:ilvl w:val="0"/>
          <w:numId w:val="6"/>
        </w:numPr>
        <w:spacing w:after="160" w:line="259" w:lineRule="auto"/>
        <w:jc w:val="left"/>
        <w:rPr>
          <w:sz w:val="24"/>
          <w:szCs w:val="24"/>
        </w:rPr>
      </w:pPr>
      <w:r w:rsidRPr="006948BF">
        <w:rPr>
          <w:sz w:val="24"/>
          <w:szCs w:val="24"/>
        </w:rPr>
        <w:t>Opmaken van een haalbaar businessplan</w:t>
      </w:r>
      <w:r w:rsidR="00657404">
        <w:rPr>
          <w:sz w:val="24"/>
          <w:szCs w:val="24"/>
        </w:rPr>
        <w:t>.</w:t>
      </w:r>
    </w:p>
    <w:p w14:paraId="58D1C4DD" w14:textId="29A83AF9" w:rsidR="00084217" w:rsidRDefault="005A57E5" w:rsidP="00BA3497">
      <w:pPr>
        <w:spacing w:after="0"/>
        <w:rPr>
          <w:sz w:val="24"/>
          <w:szCs w:val="24"/>
        </w:rPr>
      </w:pPr>
      <w:r w:rsidRPr="006948BF">
        <w:rPr>
          <w:sz w:val="24"/>
          <w:szCs w:val="24"/>
        </w:rPr>
        <w:t>Ook werd er in de enquête gepeild of men bekend is met bepaalde initiatieven inza</w:t>
      </w:r>
      <w:r w:rsidR="00BA3497">
        <w:rPr>
          <w:sz w:val="24"/>
          <w:szCs w:val="24"/>
        </w:rPr>
        <w:t xml:space="preserve">ke bedrijfsoverdracht </w:t>
      </w:r>
      <w:r w:rsidR="00EE2A5C">
        <w:rPr>
          <w:sz w:val="24"/>
          <w:szCs w:val="24"/>
        </w:rPr>
        <w:t>georganiseerd door VLAIO, VOKA, UNIZO, VKW enz</w:t>
      </w:r>
      <w:r w:rsidR="00657404">
        <w:rPr>
          <w:sz w:val="24"/>
          <w:szCs w:val="24"/>
        </w:rPr>
        <w:t>ovoort</w:t>
      </w:r>
      <w:r w:rsidR="00EE2A5C">
        <w:rPr>
          <w:sz w:val="24"/>
          <w:szCs w:val="24"/>
        </w:rPr>
        <w:t xml:space="preserve"> </w:t>
      </w:r>
      <w:r w:rsidR="00BA3497">
        <w:rPr>
          <w:sz w:val="24"/>
          <w:szCs w:val="24"/>
        </w:rPr>
        <w:t>en of men hieraan reeds heeft deelgenomen. In het algemeen kunnen we stellen dat zowel de naamsbekendheid als deelname beperkt zijn</w:t>
      </w:r>
      <w:r w:rsidR="00657404">
        <w:rPr>
          <w:sz w:val="24"/>
          <w:szCs w:val="24"/>
        </w:rPr>
        <w:t>. Hier is dus</w:t>
      </w:r>
      <w:r w:rsidR="00BA3497">
        <w:rPr>
          <w:sz w:val="24"/>
          <w:szCs w:val="24"/>
        </w:rPr>
        <w:t xml:space="preserve"> mogelijks ruimte voor verbetering.</w:t>
      </w:r>
    </w:p>
    <w:p w14:paraId="098A80CD" w14:textId="37D74729" w:rsidR="005A57E5" w:rsidRDefault="00BA3497" w:rsidP="00BA3497">
      <w:pPr>
        <w:spacing w:after="0"/>
      </w:pPr>
      <w:r>
        <w:rPr>
          <w:sz w:val="24"/>
          <w:szCs w:val="24"/>
        </w:rPr>
        <w:t xml:space="preserve"> </w:t>
      </w:r>
    </w:p>
    <w:p w14:paraId="2224C96E" w14:textId="18C044B0" w:rsidR="006F0EC0" w:rsidRDefault="000B73C8">
      <w:pPr>
        <w:rPr>
          <w:sz w:val="24"/>
          <w:szCs w:val="24"/>
        </w:rPr>
      </w:pPr>
      <w:r w:rsidRPr="00685FB8">
        <w:rPr>
          <w:sz w:val="24"/>
          <w:szCs w:val="24"/>
        </w:rPr>
        <w:t xml:space="preserve">Om meer inzicht te krijgen in het informatieverzamelingsgedrag van de ondernemers die binnen 5 jaar verwachten terug te treden als bedrijfsleider of </w:t>
      </w:r>
      <w:r w:rsidR="006D76A3" w:rsidRPr="00685FB8">
        <w:rPr>
          <w:sz w:val="24"/>
          <w:szCs w:val="24"/>
        </w:rPr>
        <w:t xml:space="preserve">binnen die termijn </w:t>
      </w:r>
      <w:r w:rsidRPr="00685FB8">
        <w:rPr>
          <w:sz w:val="24"/>
          <w:szCs w:val="24"/>
        </w:rPr>
        <w:t xml:space="preserve">de meerderheid van de aandelen wensen over te dragen, worden de verwachte termijnen gelinkt aan de mate van informatieverzameling. </w:t>
      </w:r>
      <w:r w:rsidR="00BB2ED5">
        <w:rPr>
          <w:sz w:val="24"/>
          <w:szCs w:val="24"/>
        </w:rPr>
        <w:t xml:space="preserve">Op basis van het aantal initiatieven dat geraadpleegd werd (tabel 5.1.) </w:t>
      </w:r>
      <w:r w:rsidRPr="00685FB8">
        <w:rPr>
          <w:sz w:val="24"/>
          <w:szCs w:val="24"/>
        </w:rPr>
        <w:t>wordt</w:t>
      </w:r>
      <w:r w:rsidR="00BB2ED5">
        <w:rPr>
          <w:sz w:val="24"/>
          <w:szCs w:val="24"/>
        </w:rPr>
        <w:t xml:space="preserve"> de mate van informatieverzameling</w:t>
      </w:r>
      <w:r w:rsidRPr="00685FB8">
        <w:rPr>
          <w:sz w:val="24"/>
          <w:szCs w:val="24"/>
        </w:rPr>
        <w:t xml:space="preserve"> als volgt gedefinieerd: lager dan gemiddeld = 1 of 2 initiatieven geraadpleegd</w:t>
      </w:r>
      <w:r w:rsidR="008975DD">
        <w:rPr>
          <w:sz w:val="24"/>
          <w:szCs w:val="24"/>
        </w:rPr>
        <w:t>;</w:t>
      </w:r>
      <w:r w:rsidRPr="00685FB8">
        <w:rPr>
          <w:sz w:val="24"/>
          <w:szCs w:val="24"/>
        </w:rPr>
        <w:t xml:space="preserve"> hoger dan gemiddeld = 3 of meer</w:t>
      </w:r>
      <w:r w:rsidR="006D76A3" w:rsidRPr="00685FB8">
        <w:rPr>
          <w:sz w:val="24"/>
          <w:szCs w:val="24"/>
        </w:rPr>
        <w:t xml:space="preserve"> initiatieven geraadpleegd</w:t>
      </w:r>
      <w:r w:rsidRPr="00685FB8">
        <w:rPr>
          <w:sz w:val="24"/>
          <w:szCs w:val="24"/>
        </w:rPr>
        <w:t>.</w:t>
      </w:r>
      <w:r w:rsidR="00AE4DED" w:rsidRPr="00685FB8">
        <w:rPr>
          <w:sz w:val="24"/>
          <w:szCs w:val="24"/>
        </w:rPr>
        <w:t xml:space="preserve"> </w:t>
      </w:r>
    </w:p>
    <w:p w14:paraId="2C3C8B00" w14:textId="4890B1A5" w:rsidR="00355BB6" w:rsidRDefault="00AE4DED">
      <w:pPr>
        <w:rPr>
          <w:sz w:val="24"/>
          <w:szCs w:val="24"/>
        </w:rPr>
      </w:pPr>
      <w:r w:rsidRPr="00685FB8">
        <w:rPr>
          <w:sz w:val="24"/>
          <w:szCs w:val="24"/>
        </w:rPr>
        <w:t>Uit tabel 5.</w:t>
      </w:r>
      <w:r w:rsidR="00BB14D2">
        <w:rPr>
          <w:sz w:val="24"/>
          <w:szCs w:val="24"/>
        </w:rPr>
        <w:t>5</w:t>
      </w:r>
      <w:r w:rsidR="00906CA7">
        <w:rPr>
          <w:sz w:val="24"/>
          <w:szCs w:val="24"/>
        </w:rPr>
        <w:t>. leiden we af dat ongeveer 7</w:t>
      </w:r>
      <w:r w:rsidRPr="00685FB8">
        <w:rPr>
          <w:sz w:val="24"/>
          <w:szCs w:val="24"/>
        </w:rPr>
        <w:t>%</w:t>
      </w:r>
      <w:r w:rsidR="00906CA7">
        <w:rPr>
          <w:sz w:val="24"/>
          <w:szCs w:val="24"/>
        </w:rPr>
        <w:t xml:space="preserve"> ((4</w:t>
      </w:r>
      <w:r w:rsidR="00C9234D">
        <w:rPr>
          <w:sz w:val="24"/>
          <w:szCs w:val="24"/>
        </w:rPr>
        <w:t xml:space="preserve"> </w:t>
      </w:r>
      <w:r w:rsidR="00685FB8" w:rsidRPr="00685FB8">
        <w:rPr>
          <w:sz w:val="24"/>
          <w:szCs w:val="24"/>
        </w:rPr>
        <w:t>+</w:t>
      </w:r>
      <w:r w:rsidR="00C9234D">
        <w:rPr>
          <w:sz w:val="24"/>
          <w:szCs w:val="24"/>
        </w:rPr>
        <w:t xml:space="preserve"> </w:t>
      </w:r>
      <w:r w:rsidR="00906CA7">
        <w:rPr>
          <w:sz w:val="24"/>
          <w:szCs w:val="24"/>
        </w:rPr>
        <w:t>10)/(97</w:t>
      </w:r>
      <w:r w:rsidR="00C9234D">
        <w:rPr>
          <w:sz w:val="24"/>
          <w:szCs w:val="24"/>
        </w:rPr>
        <w:t xml:space="preserve"> </w:t>
      </w:r>
      <w:r w:rsidR="00685FB8" w:rsidRPr="00685FB8">
        <w:rPr>
          <w:sz w:val="24"/>
          <w:szCs w:val="24"/>
        </w:rPr>
        <w:t>+</w:t>
      </w:r>
      <w:r w:rsidR="00C9234D">
        <w:rPr>
          <w:sz w:val="24"/>
          <w:szCs w:val="24"/>
        </w:rPr>
        <w:t xml:space="preserve"> </w:t>
      </w:r>
      <w:r w:rsidR="00906CA7">
        <w:rPr>
          <w:sz w:val="24"/>
          <w:szCs w:val="24"/>
        </w:rPr>
        <w:t>114</w:t>
      </w:r>
      <w:r w:rsidR="00685FB8" w:rsidRPr="00685FB8">
        <w:rPr>
          <w:sz w:val="24"/>
          <w:szCs w:val="24"/>
        </w:rPr>
        <w:t>))</w:t>
      </w:r>
      <w:r w:rsidRPr="00685FB8">
        <w:rPr>
          <w:sz w:val="24"/>
          <w:szCs w:val="24"/>
        </w:rPr>
        <w:t xml:space="preserve"> van de ondernemers die de meerderheid van de aandelen </w:t>
      </w:r>
      <w:r w:rsidR="00C9234D">
        <w:rPr>
          <w:sz w:val="24"/>
          <w:szCs w:val="24"/>
        </w:rPr>
        <w:t xml:space="preserve">wenst </w:t>
      </w:r>
      <w:r w:rsidRPr="00685FB8">
        <w:rPr>
          <w:sz w:val="24"/>
          <w:szCs w:val="24"/>
        </w:rPr>
        <w:t xml:space="preserve">over te dragen binnen 5 jaar nog geen informatie verzameld heeft met betrekking tot de bedrijfsoverdracht. </w:t>
      </w:r>
      <w:r w:rsidR="00355BB6">
        <w:rPr>
          <w:sz w:val="24"/>
          <w:szCs w:val="24"/>
        </w:rPr>
        <w:t xml:space="preserve">In de studie van 2015 ging het hier om 8,6%. </w:t>
      </w:r>
      <w:r w:rsidRPr="00685FB8">
        <w:rPr>
          <w:sz w:val="24"/>
          <w:szCs w:val="24"/>
        </w:rPr>
        <w:t>De overgrote meerderheid heeft zich</w:t>
      </w:r>
      <w:r w:rsidR="00BB14D2">
        <w:rPr>
          <w:sz w:val="24"/>
          <w:szCs w:val="24"/>
        </w:rPr>
        <w:t xml:space="preserve"> dus wel geïnformeerd. </w:t>
      </w:r>
      <w:r w:rsidR="00355BB6">
        <w:rPr>
          <w:sz w:val="24"/>
          <w:szCs w:val="24"/>
        </w:rPr>
        <w:t>Als we de vergelijking met 2015 verder bekijken</w:t>
      </w:r>
      <w:r w:rsidR="008975DD">
        <w:rPr>
          <w:sz w:val="24"/>
          <w:szCs w:val="24"/>
        </w:rPr>
        <w:t xml:space="preserve">, </w:t>
      </w:r>
      <w:r w:rsidR="00355BB6">
        <w:rPr>
          <w:sz w:val="24"/>
          <w:szCs w:val="24"/>
        </w:rPr>
        <w:t>stellen we wel vast dat van die bedrijven die binnen een termijn van 5 jaar een overdracht van eigendom verwachten er meer bedrijven zich in 2019 lager dan gemiddeld hebben geïnformeerd (38,9% in 2015 vs. 52,5% in 2019) en minder bedrijven zich hoger dan gemiddeld hebben geïnformeerd (52,5% in 2015 vs. 36,7% in 2019). We kunnen hieruit besluiten dat de mate van informatieverzameling gedaald 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06"/>
        <w:gridCol w:w="436"/>
        <w:gridCol w:w="785"/>
        <w:gridCol w:w="546"/>
        <w:gridCol w:w="785"/>
        <w:gridCol w:w="436"/>
        <w:gridCol w:w="785"/>
        <w:gridCol w:w="436"/>
        <w:gridCol w:w="625"/>
        <w:gridCol w:w="546"/>
        <w:gridCol w:w="785"/>
      </w:tblGrid>
      <w:tr w:rsidR="000B73C8" w14:paraId="6A2E4CAE" w14:textId="77777777" w:rsidTr="00EF0B14">
        <w:tc>
          <w:tcPr>
            <w:tcW w:w="0" w:type="auto"/>
            <w:gridSpan w:val="11"/>
            <w:tcBorders>
              <w:bottom w:val="single" w:sz="4" w:space="0" w:color="auto"/>
            </w:tcBorders>
          </w:tcPr>
          <w:p w14:paraId="608F07E2" w14:textId="32EF954F" w:rsidR="000B73C8" w:rsidRDefault="000B73C8" w:rsidP="000B73C8">
            <w:r w:rsidRPr="00FD5F86">
              <w:rPr>
                <w:b/>
              </w:rPr>
              <w:t xml:space="preserve">Tabel </w:t>
            </w:r>
            <w:r w:rsidR="00BB14D2">
              <w:rPr>
                <w:b/>
              </w:rPr>
              <w:t>5.5</w:t>
            </w:r>
            <w:r>
              <w:rPr>
                <w:b/>
              </w:rPr>
              <w:t xml:space="preserve">. </w:t>
            </w:r>
            <w:r w:rsidRPr="00FD5F86">
              <w:rPr>
                <w:b/>
              </w:rPr>
              <w:t>:</w:t>
            </w:r>
            <w:r>
              <w:t xml:space="preserve">  </w:t>
            </w:r>
            <w:r>
              <w:rPr>
                <w:b/>
              </w:rPr>
              <w:t>Mate van informatieverzameling en de termijn van overdracht van eigendom</w:t>
            </w:r>
          </w:p>
        </w:tc>
      </w:tr>
      <w:tr w:rsidR="00AE4DED" w14:paraId="32C48CAB" w14:textId="77777777" w:rsidTr="00EF0B14">
        <w:tc>
          <w:tcPr>
            <w:tcW w:w="0" w:type="auto"/>
            <w:tcBorders>
              <w:top w:val="single" w:sz="4" w:space="0" w:color="auto"/>
            </w:tcBorders>
          </w:tcPr>
          <w:p w14:paraId="0D40986A" w14:textId="77777777" w:rsidR="000B73C8" w:rsidRDefault="000B73C8" w:rsidP="00EF0B14"/>
        </w:tc>
        <w:tc>
          <w:tcPr>
            <w:tcW w:w="0" w:type="auto"/>
            <w:gridSpan w:val="10"/>
            <w:tcBorders>
              <w:top w:val="single" w:sz="4" w:space="0" w:color="auto"/>
            </w:tcBorders>
          </w:tcPr>
          <w:p w14:paraId="0223CEE3" w14:textId="77777777" w:rsidR="000B73C8" w:rsidRPr="00FD5F86" w:rsidRDefault="000B73C8" w:rsidP="00EF0B14">
            <w:pPr>
              <w:jc w:val="center"/>
              <w:rPr>
                <w:i/>
              </w:rPr>
            </w:pPr>
            <w:r>
              <w:rPr>
                <w:i/>
              </w:rPr>
              <w:t>Termijn overdracht van meer dan 50% van de aandelen:</w:t>
            </w:r>
          </w:p>
        </w:tc>
      </w:tr>
      <w:tr w:rsidR="00AE4DED" w14:paraId="023B5BA8" w14:textId="77777777" w:rsidTr="00EF0B14">
        <w:tc>
          <w:tcPr>
            <w:tcW w:w="0" w:type="auto"/>
            <w:tcBorders>
              <w:bottom w:val="single" w:sz="4" w:space="0" w:color="auto"/>
            </w:tcBorders>
          </w:tcPr>
          <w:p w14:paraId="39554A6D" w14:textId="77777777" w:rsidR="000B73C8" w:rsidRDefault="000B73C8" w:rsidP="00EF0B14"/>
        </w:tc>
        <w:tc>
          <w:tcPr>
            <w:tcW w:w="0" w:type="auto"/>
            <w:gridSpan w:val="2"/>
            <w:tcBorders>
              <w:bottom w:val="single" w:sz="4" w:space="0" w:color="auto"/>
            </w:tcBorders>
          </w:tcPr>
          <w:p w14:paraId="1814FAF6" w14:textId="77777777" w:rsidR="000B73C8" w:rsidRDefault="000B73C8" w:rsidP="00EF0B14">
            <w:pPr>
              <w:jc w:val="center"/>
            </w:pPr>
            <w:r>
              <w:t>0-2 jaar</w:t>
            </w:r>
          </w:p>
        </w:tc>
        <w:tc>
          <w:tcPr>
            <w:tcW w:w="0" w:type="auto"/>
            <w:gridSpan w:val="2"/>
            <w:tcBorders>
              <w:bottom w:val="single" w:sz="4" w:space="0" w:color="auto"/>
            </w:tcBorders>
            <w:shd w:val="clear" w:color="auto" w:fill="EEECE1" w:themeFill="background2"/>
          </w:tcPr>
          <w:p w14:paraId="77EC6E27" w14:textId="77777777" w:rsidR="000B73C8" w:rsidRPr="00302826" w:rsidRDefault="000B73C8" w:rsidP="00EF0B14">
            <w:pPr>
              <w:jc w:val="center"/>
            </w:pPr>
            <w:r w:rsidRPr="00302826">
              <w:t>3-5 jaar</w:t>
            </w:r>
          </w:p>
        </w:tc>
        <w:tc>
          <w:tcPr>
            <w:tcW w:w="0" w:type="auto"/>
            <w:gridSpan w:val="2"/>
            <w:tcBorders>
              <w:bottom w:val="single" w:sz="4" w:space="0" w:color="auto"/>
            </w:tcBorders>
          </w:tcPr>
          <w:p w14:paraId="444AD69D" w14:textId="77777777" w:rsidR="000B73C8" w:rsidRDefault="000B73C8" w:rsidP="00EF0B14">
            <w:pPr>
              <w:jc w:val="center"/>
            </w:pPr>
            <w:r>
              <w:t>6-10 jaar</w:t>
            </w:r>
          </w:p>
        </w:tc>
        <w:tc>
          <w:tcPr>
            <w:tcW w:w="0" w:type="auto"/>
            <w:gridSpan w:val="2"/>
            <w:tcBorders>
              <w:bottom w:val="single" w:sz="4" w:space="0" w:color="auto"/>
            </w:tcBorders>
            <w:shd w:val="clear" w:color="auto" w:fill="EEECE1" w:themeFill="background2"/>
          </w:tcPr>
          <w:p w14:paraId="06181609" w14:textId="77777777" w:rsidR="000B73C8" w:rsidRDefault="000B73C8" w:rsidP="00EF0B14">
            <w:pPr>
              <w:jc w:val="center"/>
            </w:pPr>
            <w:r>
              <w:t>&gt;10 jaar</w:t>
            </w:r>
          </w:p>
        </w:tc>
        <w:tc>
          <w:tcPr>
            <w:tcW w:w="0" w:type="auto"/>
            <w:gridSpan w:val="2"/>
            <w:tcBorders>
              <w:bottom w:val="single" w:sz="4" w:space="0" w:color="auto"/>
            </w:tcBorders>
          </w:tcPr>
          <w:p w14:paraId="6512184E" w14:textId="77777777" w:rsidR="000B73C8" w:rsidRDefault="000B73C8" w:rsidP="00EF0B14">
            <w:pPr>
              <w:jc w:val="center"/>
            </w:pPr>
            <w:r>
              <w:t>onbekend</w:t>
            </w:r>
          </w:p>
        </w:tc>
      </w:tr>
      <w:tr w:rsidR="00AE4DED" w14:paraId="4EF6540F" w14:textId="77777777" w:rsidTr="00EF0B14">
        <w:tc>
          <w:tcPr>
            <w:tcW w:w="0" w:type="auto"/>
            <w:tcBorders>
              <w:top w:val="single" w:sz="4" w:space="0" w:color="auto"/>
            </w:tcBorders>
            <w:tcMar>
              <w:left w:w="28" w:type="dxa"/>
              <w:right w:w="28" w:type="dxa"/>
            </w:tcMar>
          </w:tcPr>
          <w:p w14:paraId="3A37DE0D" w14:textId="77777777" w:rsidR="000B73C8" w:rsidRPr="00FD5F86" w:rsidRDefault="000B73C8" w:rsidP="00EF0B14">
            <w:pPr>
              <w:jc w:val="left"/>
              <w:rPr>
                <w:i/>
              </w:rPr>
            </w:pPr>
            <w:r>
              <w:rPr>
                <w:i/>
              </w:rPr>
              <w:t>Mate van informatieverzameling:</w:t>
            </w:r>
          </w:p>
        </w:tc>
        <w:tc>
          <w:tcPr>
            <w:tcW w:w="0" w:type="auto"/>
            <w:tcBorders>
              <w:top w:val="single" w:sz="4" w:space="0" w:color="auto"/>
            </w:tcBorders>
          </w:tcPr>
          <w:p w14:paraId="0C4E5E0A" w14:textId="77777777" w:rsidR="000B73C8" w:rsidRDefault="000B73C8" w:rsidP="00EF0B14">
            <w:pPr>
              <w:jc w:val="center"/>
            </w:pPr>
            <w:r>
              <w:t>N</w:t>
            </w:r>
          </w:p>
        </w:tc>
        <w:tc>
          <w:tcPr>
            <w:tcW w:w="0" w:type="auto"/>
            <w:tcBorders>
              <w:top w:val="single" w:sz="4" w:space="0" w:color="auto"/>
            </w:tcBorders>
          </w:tcPr>
          <w:p w14:paraId="357A4A6C" w14:textId="77777777" w:rsidR="000B73C8" w:rsidRDefault="000B73C8" w:rsidP="00EF0B14">
            <w:pPr>
              <w:jc w:val="center"/>
            </w:pPr>
            <w:r>
              <w:t>%</w:t>
            </w:r>
          </w:p>
        </w:tc>
        <w:tc>
          <w:tcPr>
            <w:tcW w:w="0" w:type="auto"/>
            <w:tcBorders>
              <w:top w:val="single" w:sz="4" w:space="0" w:color="auto"/>
            </w:tcBorders>
            <w:shd w:val="clear" w:color="auto" w:fill="EEECE1" w:themeFill="background2"/>
          </w:tcPr>
          <w:p w14:paraId="2F85F231" w14:textId="77777777" w:rsidR="000B73C8" w:rsidRPr="00302826" w:rsidRDefault="000B73C8" w:rsidP="00EF0B14">
            <w:pPr>
              <w:jc w:val="center"/>
            </w:pPr>
            <w:r>
              <w:t>N</w:t>
            </w:r>
          </w:p>
        </w:tc>
        <w:tc>
          <w:tcPr>
            <w:tcW w:w="0" w:type="auto"/>
            <w:tcBorders>
              <w:top w:val="single" w:sz="4" w:space="0" w:color="auto"/>
            </w:tcBorders>
            <w:shd w:val="clear" w:color="auto" w:fill="EEECE1" w:themeFill="background2"/>
          </w:tcPr>
          <w:p w14:paraId="40A91D4A" w14:textId="77777777" w:rsidR="000B73C8" w:rsidRPr="00302826" w:rsidRDefault="000B73C8" w:rsidP="00EF0B14">
            <w:pPr>
              <w:jc w:val="center"/>
            </w:pPr>
            <w:r>
              <w:t>%</w:t>
            </w:r>
          </w:p>
        </w:tc>
        <w:tc>
          <w:tcPr>
            <w:tcW w:w="0" w:type="auto"/>
            <w:tcBorders>
              <w:top w:val="single" w:sz="4" w:space="0" w:color="auto"/>
            </w:tcBorders>
          </w:tcPr>
          <w:p w14:paraId="32D57168" w14:textId="77777777" w:rsidR="000B73C8" w:rsidRDefault="000B73C8" w:rsidP="00EF0B14">
            <w:pPr>
              <w:jc w:val="center"/>
            </w:pPr>
            <w:r>
              <w:t>N</w:t>
            </w:r>
          </w:p>
        </w:tc>
        <w:tc>
          <w:tcPr>
            <w:tcW w:w="0" w:type="auto"/>
            <w:tcBorders>
              <w:top w:val="single" w:sz="4" w:space="0" w:color="auto"/>
            </w:tcBorders>
          </w:tcPr>
          <w:p w14:paraId="416C6E3C" w14:textId="77777777" w:rsidR="000B73C8" w:rsidRDefault="000B73C8" w:rsidP="00EF0B14">
            <w:pPr>
              <w:jc w:val="center"/>
            </w:pPr>
            <w:r>
              <w:t>%</w:t>
            </w:r>
          </w:p>
        </w:tc>
        <w:tc>
          <w:tcPr>
            <w:tcW w:w="0" w:type="auto"/>
            <w:tcBorders>
              <w:top w:val="single" w:sz="4" w:space="0" w:color="auto"/>
            </w:tcBorders>
            <w:shd w:val="clear" w:color="auto" w:fill="EEECE1" w:themeFill="background2"/>
          </w:tcPr>
          <w:p w14:paraId="77CDCA43" w14:textId="77777777" w:rsidR="000B73C8" w:rsidRDefault="000B73C8" w:rsidP="00EF0B14">
            <w:pPr>
              <w:jc w:val="center"/>
            </w:pPr>
            <w:r>
              <w:t>N</w:t>
            </w:r>
          </w:p>
        </w:tc>
        <w:tc>
          <w:tcPr>
            <w:tcW w:w="0" w:type="auto"/>
            <w:tcBorders>
              <w:top w:val="single" w:sz="4" w:space="0" w:color="auto"/>
            </w:tcBorders>
            <w:shd w:val="clear" w:color="auto" w:fill="EEECE1" w:themeFill="background2"/>
          </w:tcPr>
          <w:p w14:paraId="2CD55DB5" w14:textId="77777777" w:rsidR="000B73C8" w:rsidRDefault="000B73C8" w:rsidP="00EF0B14">
            <w:pPr>
              <w:jc w:val="center"/>
            </w:pPr>
            <w:r>
              <w:t>%</w:t>
            </w:r>
          </w:p>
        </w:tc>
        <w:tc>
          <w:tcPr>
            <w:tcW w:w="0" w:type="auto"/>
            <w:tcBorders>
              <w:top w:val="single" w:sz="4" w:space="0" w:color="auto"/>
            </w:tcBorders>
          </w:tcPr>
          <w:p w14:paraId="1078BBDA" w14:textId="77777777" w:rsidR="000B73C8" w:rsidRDefault="000B73C8" w:rsidP="00EF0B14">
            <w:pPr>
              <w:jc w:val="center"/>
            </w:pPr>
            <w:r>
              <w:t>N</w:t>
            </w:r>
          </w:p>
        </w:tc>
        <w:tc>
          <w:tcPr>
            <w:tcW w:w="0" w:type="auto"/>
            <w:tcBorders>
              <w:top w:val="single" w:sz="4" w:space="0" w:color="auto"/>
            </w:tcBorders>
          </w:tcPr>
          <w:p w14:paraId="02CB5E89" w14:textId="77777777" w:rsidR="000B73C8" w:rsidRDefault="000B73C8" w:rsidP="00EF0B14">
            <w:pPr>
              <w:jc w:val="center"/>
            </w:pPr>
            <w:r>
              <w:t>%</w:t>
            </w:r>
          </w:p>
        </w:tc>
      </w:tr>
      <w:tr w:rsidR="00AE4DED" w14:paraId="51625F6D" w14:textId="77777777" w:rsidTr="00EF0B14">
        <w:tc>
          <w:tcPr>
            <w:tcW w:w="0" w:type="auto"/>
            <w:tcMar>
              <w:left w:w="28" w:type="dxa"/>
              <w:right w:w="28" w:type="dxa"/>
            </w:tcMar>
          </w:tcPr>
          <w:p w14:paraId="5B039652" w14:textId="77777777" w:rsidR="000B73C8" w:rsidRDefault="000B73C8" w:rsidP="00EF0B14">
            <w:r>
              <w:t>Geen</w:t>
            </w:r>
          </w:p>
        </w:tc>
        <w:tc>
          <w:tcPr>
            <w:tcW w:w="0" w:type="auto"/>
          </w:tcPr>
          <w:p w14:paraId="33AAB496" w14:textId="6EC93BBC" w:rsidR="000B73C8" w:rsidRPr="00F26D1D" w:rsidRDefault="00906CA7" w:rsidP="00EF0B14">
            <w:pPr>
              <w:jc w:val="center"/>
            </w:pPr>
            <w:r>
              <w:t>4</w:t>
            </w:r>
          </w:p>
        </w:tc>
        <w:tc>
          <w:tcPr>
            <w:tcW w:w="0" w:type="auto"/>
          </w:tcPr>
          <w:p w14:paraId="36DEAE71" w14:textId="5B722301" w:rsidR="000B73C8" w:rsidRPr="00F26D1D" w:rsidRDefault="00906CA7" w:rsidP="00EF0B14">
            <w:pPr>
              <w:jc w:val="center"/>
            </w:pPr>
            <w:r>
              <w:t>4,1</w:t>
            </w:r>
            <w:r w:rsidR="00AE4DED">
              <w:t>%</w:t>
            </w:r>
          </w:p>
        </w:tc>
        <w:tc>
          <w:tcPr>
            <w:tcW w:w="0" w:type="auto"/>
            <w:shd w:val="clear" w:color="auto" w:fill="EEECE1" w:themeFill="background2"/>
          </w:tcPr>
          <w:p w14:paraId="17D6F7A0" w14:textId="77777777" w:rsidR="000B73C8" w:rsidRPr="00302826" w:rsidRDefault="00AE4DED" w:rsidP="00EF0B14">
            <w:pPr>
              <w:jc w:val="center"/>
            </w:pPr>
            <w:r>
              <w:t>10</w:t>
            </w:r>
          </w:p>
        </w:tc>
        <w:tc>
          <w:tcPr>
            <w:tcW w:w="0" w:type="auto"/>
            <w:shd w:val="clear" w:color="auto" w:fill="EEECE1" w:themeFill="background2"/>
          </w:tcPr>
          <w:p w14:paraId="2CE66F0C" w14:textId="4ADA3222" w:rsidR="000B73C8" w:rsidRPr="00302826" w:rsidRDefault="00906CA7" w:rsidP="00EF0B14">
            <w:pPr>
              <w:jc w:val="center"/>
            </w:pPr>
            <w:r>
              <w:t>8,8</w:t>
            </w:r>
            <w:r w:rsidR="00AE4DED">
              <w:t>%</w:t>
            </w:r>
          </w:p>
        </w:tc>
        <w:tc>
          <w:tcPr>
            <w:tcW w:w="0" w:type="auto"/>
          </w:tcPr>
          <w:p w14:paraId="1F3EE27F" w14:textId="7CF20E41" w:rsidR="000B73C8" w:rsidRDefault="00906CA7" w:rsidP="00EF0B14">
            <w:pPr>
              <w:jc w:val="center"/>
            </w:pPr>
            <w:r>
              <w:t>9</w:t>
            </w:r>
          </w:p>
        </w:tc>
        <w:tc>
          <w:tcPr>
            <w:tcW w:w="0" w:type="auto"/>
          </w:tcPr>
          <w:p w14:paraId="4A83F262" w14:textId="2A7D752B" w:rsidR="000B73C8" w:rsidRDefault="00906CA7" w:rsidP="00EF0B14">
            <w:pPr>
              <w:jc w:val="center"/>
            </w:pPr>
            <w:r>
              <w:t>12,5</w:t>
            </w:r>
            <w:r w:rsidR="00AE4DED">
              <w:t>%</w:t>
            </w:r>
          </w:p>
        </w:tc>
        <w:tc>
          <w:tcPr>
            <w:tcW w:w="0" w:type="auto"/>
            <w:shd w:val="clear" w:color="auto" w:fill="EEECE1" w:themeFill="background2"/>
          </w:tcPr>
          <w:p w14:paraId="42F6880C" w14:textId="63FB33E8" w:rsidR="000B73C8" w:rsidRDefault="00906CA7" w:rsidP="00EF0B14">
            <w:pPr>
              <w:jc w:val="center"/>
            </w:pPr>
            <w:r>
              <w:t>5</w:t>
            </w:r>
          </w:p>
        </w:tc>
        <w:tc>
          <w:tcPr>
            <w:tcW w:w="0" w:type="auto"/>
            <w:shd w:val="clear" w:color="auto" w:fill="EEECE1" w:themeFill="background2"/>
            <w:tcMar>
              <w:left w:w="28" w:type="dxa"/>
              <w:right w:w="28" w:type="dxa"/>
            </w:tcMar>
          </w:tcPr>
          <w:p w14:paraId="06CE0429" w14:textId="4ED4A765" w:rsidR="000B73C8" w:rsidRDefault="00906CA7" w:rsidP="00EF0B14">
            <w:pPr>
              <w:jc w:val="center"/>
            </w:pPr>
            <w:r>
              <w:t>26,3</w:t>
            </w:r>
            <w:r w:rsidR="00AE4DED">
              <w:t>%</w:t>
            </w:r>
          </w:p>
        </w:tc>
        <w:tc>
          <w:tcPr>
            <w:tcW w:w="0" w:type="auto"/>
          </w:tcPr>
          <w:p w14:paraId="28825D88" w14:textId="56970F49" w:rsidR="000B73C8" w:rsidRDefault="00906CA7" w:rsidP="00EF0B14">
            <w:pPr>
              <w:jc w:val="center"/>
            </w:pPr>
            <w:r>
              <w:t>35</w:t>
            </w:r>
          </w:p>
        </w:tc>
        <w:tc>
          <w:tcPr>
            <w:tcW w:w="0" w:type="auto"/>
          </w:tcPr>
          <w:p w14:paraId="2C4AEC92" w14:textId="7457DD2D" w:rsidR="000B73C8" w:rsidRDefault="00906CA7" w:rsidP="00EF0B14">
            <w:pPr>
              <w:jc w:val="center"/>
            </w:pPr>
            <w:r>
              <w:t>30,2</w:t>
            </w:r>
            <w:r w:rsidR="00AE4DED">
              <w:t>%</w:t>
            </w:r>
          </w:p>
        </w:tc>
      </w:tr>
      <w:tr w:rsidR="00AE4DED" w14:paraId="16B8A3D1" w14:textId="77777777" w:rsidTr="00EF0B14">
        <w:tc>
          <w:tcPr>
            <w:tcW w:w="0" w:type="auto"/>
            <w:tcMar>
              <w:left w:w="28" w:type="dxa"/>
              <w:right w:w="28" w:type="dxa"/>
            </w:tcMar>
          </w:tcPr>
          <w:p w14:paraId="45F3AFE4" w14:textId="77777777" w:rsidR="000B73C8" w:rsidRPr="00C12883" w:rsidRDefault="000B73C8" w:rsidP="00EF0B14">
            <w:pPr>
              <w:autoSpaceDE w:val="0"/>
              <w:autoSpaceDN w:val="0"/>
              <w:adjustRightInd w:val="0"/>
              <w:ind w:right="60"/>
              <w:jc w:val="left"/>
              <w:rPr>
                <w:rFonts w:cs="Times New Roman"/>
                <w:color w:val="000000"/>
              </w:rPr>
            </w:pPr>
            <w:r>
              <w:rPr>
                <w:rFonts w:cs="Times New Roman"/>
                <w:color w:val="000000"/>
              </w:rPr>
              <w:t>Lager dan gemiddeld</w:t>
            </w:r>
          </w:p>
        </w:tc>
        <w:tc>
          <w:tcPr>
            <w:tcW w:w="0" w:type="auto"/>
          </w:tcPr>
          <w:p w14:paraId="30AF88C2" w14:textId="7A142341" w:rsidR="000B73C8" w:rsidRPr="00F26D1D" w:rsidRDefault="00906CA7" w:rsidP="00EF0B14">
            <w:pPr>
              <w:jc w:val="center"/>
            </w:pPr>
            <w:r>
              <w:t>59</w:t>
            </w:r>
          </w:p>
        </w:tc>
        <w:tc>
          <w:tcPr>
            <w:tcW w:w="0" w:type="auto"/>
          </w:tcPr>
          <w:p w14:paraId="591E4687" w14:textId="00EEFFA1" w:rsidR="000B73C8" w:rsidRPr="00355BB6" w:rsidRDefault="00906CA7" w:rsidP="00906CA7">
            <w:pPr>
              <w:jc w:val="center"/>
            </w:pPr>
            <w:r w:rsidRPr="00355BB6">
              <w:t>60,8</w:t>
            </w:r>
            <w:r w:rsidR="00AE4DED" w:rsidRPr="00355BB6">
              <w:t>%</w:t>
            </w:r>
          </w:p>
        </w:tc>
        <w:tc>
          <w:tcPr>
            <w:tcW w:w="0" w:type="auto"/>
            <w:shd w:val="clear" w:color="auto" w:fill="EEECE1" w:themeFill="background2"/>
          </w:tcPr>
          <w:p w14:paraId="798490E4" w14:textId="5929EB63" w:rsidR="000B73C8" w:rsidRPr="00355BB6" w:rsidRDefault="00906CA7" w:rsidP="00EF0B14">
            <w:pPr>
              <w:jc w:val="center"/>
            </w:pPr>
            <w:r w:rsidRPr="00355BB6">
              <w:t>57</w:t>
            </w:r>
          </w:p>
        </w:tc>
        <w:tc>
          <w:tcPr>
            <w:tcW w:w="0" w:type="auto"/>
            <w:shd w:val="clear" w:color="auto" w:fill="EEECE1" w:themeFill="background2"/>
          </w:tcPr>
          <w:p w14:paraId="6DB77196" w14:textId="1DD9E8AA" w:rsidR="000B73C8" w:rsidRPr="00355BB6" w:rsidRDefault="00906CA7" w:rsidP="00EF0B14">
            <w:pPr>
              <w:jc w:val="center"/>
            </w:pPr>
            <w:r w:rsidRPr="00355BB6">
              <w:t>50</w:t>
            </w:r>
            <w:r w:rsidR="00AE4DED" w:rsidRPr="00355BB6">
              <w:t>%</w:t>
            </w:r>
          </w:p>
        </w:tc>
        <w:tc>
          <w:tcPr>
            <w:tcW w:w="0" w:type="auto"/>
          </w:tcPr>
          <w:p w14:paraId="318D83F3" w14:textId="798E1E2D" w:rsidR="000B73C8" w:rsidRDefault="00906CA7" w:rsidP="00EF0B14">
            <w:pPr>
              <w:jc w:val="center"/>
            </w:pPr>
            <w:r>
              <w:t>43</w:t>
            </w:r>
          </w:p>
        </w:tc>
        <w:tc>
          <w:tcPr>
            <w:tcW w:w="0" w:type="auto"/>
          </w:tcPr>
          <w:p w14:paraId="1D0BCFE1" w14:textId="3EF64131" w:rsidR="000B73C8" w:rsidRDefault="00906CA7" w:rsidP="00EF0B14">
            <w:pPr>
              <w:jc w:val="center"/>
            </w:pPr>
            <w:r>
              <w:t>59,7</w:t>
            </w:r>
            <w:r w:rsidR="00AE4DED">
              <w:t>%</w:t>
            </w:r>
          </w:p>
        </w:tc>
        <w:tc>
          <w:tcPr>
            <w:tcW w:w="0" w:type="auto"/>
            <w:shd w:val="clear" w:color="auto" w:fill="EEECE1" w:themeFill="background2"/>
          </w:tcPr>
          <w:p w14:paraId="6932B2F8" w14:textId="77777777" w:rsidR="000B73C8" w:rsidRDefault="00AE4DED" w:rsidP="00EF0B14">
            <w:pPr>
              <w:jc w:val="center"/>
            </w:pPr>
            <w:r>
              <w:t>9</w:t>
            </w:r>
          </w:p>
        </w:tc>
        <w:tc>
          <w:tcPr>
            <w:tcW w:w="0" w:type="auto"/>
            <w:shd w:val="clear" w:color="auto" w:fill="EEECE1" w:themeFill="background2"/>
            <w:tcMar>
              <w:left w:w="28" w:type="dxa"/>
              <w:right w:w="28" w:type="dxa"/>
            </w:tcMar>
          </w:tcPr>
          <w:p w14:paraId="5908B1D4" w14:textId="1361A4D1" w:rsidR="000B73C8" w:rsidRDefault="00906CA7" w:rsidP="00EF0B14">
            <w:pPr>
              <w:jc w:val="center"/>
            </w:pPr>
            <w:r>
              <w:t>47,4</w:t>
            </w:r>
            <w:r w:rsidR="00AE4DED">
              <w:t>%</w:t>
            </w:r>
          </w:p>
        </w:tc>
        <w:tc>
          <w:tcPr>
            <w:tcW w:w="0" w:type="auto"/>
          </w:tcPr>
          <w:p w14:paraId="3D9AF4C6" w14:textId="29B89D83" w:rsidR="000B73C8" w:rsidRDefault="00906CA7" w:rsidP="00EF0B14">
            <w:pPr>
              <w:jc w:val="center"/>
            </w:pPr>
            <w:r>
              <w:t>67</w:t>
            </w:r>
          </w:p>
        </w:tc>
        <w:tc>
          <w:tcPr>
            <w:tcW w:w="0" w:type="auto"/>
            <w:tcMar>
              <w:left w:w="28" w:type="dxa"/>
              <w:right w:w="28" w:type="dxa"/>
            </w:tcMar>
          </w:tcPr>
          <w:p w14:paraId="7CAD12D6" w14:textId="307B6478" w:rsidR="000B73C8" w:rsidRDefault="00906CA7" w:rsidP="00EF0B14">
            <w:pPr>
              <w:jc w:val="center"/>
            </w:pPr>
            <w:r>
              <w:t>57,8</w:t>
            </w:r>
            <w:r w:rsidR="00AE4DED">
              <w:t>%</w:t>
            </w:r>
          </w:p>
        </w:tc>
      </w:tr>
      <w:tr w:rsidR="00AE4DED" w14:paraId="11214E4A" w14:textId="77777777" w:rsidTr="00EF0B14">
        <w:tc>
          <w:tcPr>
            <w:tcW w:w="0" w:type="auto"/>
            <w:tcMar>
              <w:left w:w="28" w:type="dxa"/>
              <w:right w:w="28" w:type="dxa"/>
            </w:tcMar>
          </w:tcPr>
          <w:p w14:paraId="44713702" w14:textId="77777777" w:rsidR="000B73C8" w:rsidRDefault="000B73C8" w:rsidP="00EF0B14">
            <w:pPr>
              <w:autoSpaceDE w:val="0"/>
              <w:autoSpaceDN w:val="0"/>
              <w:adjustRightInd w:val="0"/>
              <w:ind w:right="60"/>
              <w:jc w:val="left"/>
              <w:rPr>
                <w:rFonts w:cs="Times New Roman"/>
                <w:color w:val="000000"/>
              </w:rPr>
            </w:pPr>
            <w:r>
              <w:rPr>
                <w:rFonts w:cs="Times New Roman"/>
                <w:color w:val="000000"/>
              </w:rPr>
              <w:t>Hoger dan gemiddeld</w:t>
            </w:r>
          </w:p>
        </w:tc>
        <w:tc>
          <w:tcPr>
            <w:tcW w:w="0" w:type="auto"/>
          </w:tcPr>
          <w:p w14:paraId="46581667" w14:textId="04CBA04D" w:rsidR="000B73C8" w:rsidRDefault="00906CA7" w:rsidP="00EF0B14">
            <w:pPr>
              <w:jc w:val="center"/>
            </w:pPr>
            <w:r>
              <w:t>34</w:t>
            </w:r>
          </w:p>
        </w:tc>
        <w:tc>
          <w:tcPr>
            <w:tcW w:w="0" w:type="auto"/>
          </w:tcPr>
          <w:p w14:paraId="3C603C9E" w14:textId="37C6D854" w:rsidR="000B73C8" w:rsidRPr="00355BB6" w:rsidRDefault="00906CA7" w:rsidP="00EF0B14">
            <w:pPr>
              <w:jc w:val="center"/>
            </w:pPr>
            <w:r w:rsidRPr="00355BB6">
              <w:t>35,1</w:t>
            </w:r>
            <w:r w:rsidR="00AE4DED" w:rsidRPr="00355BB6">
              <w:t>%</w:t>
            </w:r>
          </w:p>
        </w:tc>
        <w:tc>
          <w:tcPr>
            <w:tcW w:w="0" w:type="auto"/>
            <w:shd w:val="clear" w:color="auto" w:fill="EEECE1" w:themeFill="background2"/>
          </w:tcPr>
          <w:p w14:paraId="53025303" w14:textId="0A6D0AC4" w:rsidR="000B73C8" w:rsidRPr="00355BB6" w:rsidRDefault="00906CA7" w:rsidP="00EF0B14">
            <w:pPr>
              <w:jc w:val="center"/>
            </w:pPr>
            <w:r w:rsidRPr="00355BB6">
              <w:t>47</w:t>
            </w:r>
          </w:p>
        </w:tc>
        <w:tc>
          <w:tcPr>
            <w:tcW w:w="0" w:type="auto"/>
            <w:shd w:val="clear" w:color="auto" w:fill="EEECE1" w:themeFill="background2"/>
          </w:tcPr>
          <w:p w14:paraId="1B377D39" w14:textId="38156EEE" w:rsidR="000B73C8" w:rsidRPr="00355BB6" w:rsidRDefault="00906CA7" w:rsidP="00EF0B14">
            <w:pPr>
              <w:jc w:val="center"/>
            </w:pPr>
            <w:r w:rsidRPr="00355BB6">
              <w:t>41,2</w:t>
            </w:r>
            <w:r w:rsidR="00AE4DED" w:rsidRPr="00355BB6">
              <w:t>%</w:t>
            </w:r>
          </w:p>
        </w:tc>
        <w:tc>
          <w:tcPr>
            <w:tcW w:w="0" w:type="auto"/>
          </w:tcPr>
          <w:p w14:paraId="3ACBB319" w14:textId="201B2C73" w:rsidR="000B73C8" w:rsidRDefault="00906CA7" w:rsidP="00EF0B14">
            <w:pPr>
              <w:jc w:val="center"/>
            </w:pPr>
            <w:r>
              <w:t>20</w:t>
            </w:r>
          </w:p>
        </w:tc>
        <w:tc>
          <w:tcPr>
            <w:tcW w:w="0" w:type="auto"/>
          </w:tcPr>
          <w:p w14:paraId="33A2932F" w14:textId="00348E0E" w:rsidR="000B73C8" w:rsidRDefault="00906CA7" w:rsidP="00EF0B14">
            <w:pPr>
              <w:jc w:val="center"/>
            </w:pPr>
            <w:r>
              <w:t>27,8</w:t>
            </w:r>
            <w:r w:rsidR="00AE4DED">
              <w:t>%</w:t>
            </w:r>
          </w:p>
        </w:tc>
        <w:tc>
          <w:tcPr>
            <w:tcW w:w="0" w:type="auto"/>
            <w:shd w:val="clear" w:color="auto" w:fill="EEECE1" w:themeFill="background2"/>
          </w:tcPr>
          <w:p w14:paraId="7EF54863" w14:textId="07D624A9" w:rsidR="000B73C8" w:rsidRDefault="00906CA7" w:rsidP="00EF0B14">
            <w:pPr>
              <w:jc w:val="center"/>
            </w:pPr>
            <w:r>
              <w:t>5</w:t>
            </w:r>
          </w:p>
        </w:tc>
        <w:tc>
          <w:tcPr>
            <w:tcW w:w="0" w:type="auto"/>
            <w:shd w:val="clear" w:color="auto" w:fill="EEECE1" w:themeFill="background2"/>
            <w:tcMar>
              <w:left w:w="28" w:type="dxa"/>
              <w:right w:w="28" w:type="dxa"/>
            </w:tcMar>
          </w:tcPr>
          <w:p w14:paraId="22E707C3" w14:textId="15197AB9" w:rsidR="000B73C8" w:rsidRDefault="00906CA7" w:rsidP="00EF0B14">
            <w:pPr>
              <w:jc w:val="center"/>
            </w:pPr>
            <w:r>
              <w:t>26,3</w:t>
            </w:r>
            <w:r w:rsidR="00AE4DED">
              <w:t>%</w:t>
            </w:r>
          </w:p>
        </w:tc>
        <w:tc>
          <w:tcPr>
            <w:tcW w:w="0" w:type="auto"/>
          </w:tcPr>
          <w:p w14:paraId="142178D1" w14:textId="3E954172" w:rsidR="000B73C8" w:rsidRDefault="00906CA7" w:rsidP="00EF0B14">
            <w:pPr>
              <w:jc w:val="center"/>
            </w:pPr>
            <w:r>
              <w:t>14</w:t>
            </w:r>
          </w:p>
        </w:tc>
        <w:tc>
          <w:tcPr>
            <w:tcW w:w="0" w:type="auto"/>
            <w:tcMar>
              <w:left w:w="28" w:type="dxa"/>
              <w:right w:w="28" w:type="dxa"/>
            </w:tcMar>
          </w:tcPr>
          <w:p w14:paraId="6324AD82" w14:textId="4B1C6B6F" w:rsidR="000B73C8" w:rsidRDefault="00906CA7" w:rsidP="00EF0B14">
            <w:pPr>
              <w:jc w:val="center"/>
            </w:pPr>
            <w:r>
              <w:t>12,1</w:t>
            </w:r>
            <w:r w:rsidR="00AE4DED">
              <w:t>%</w:t>
            </w:r>
          </w:p>
        </w:tc>
      </w:tr>
      <w:tr w:rsidR="00AE4DED" w14:paraId="18B75C33" w14:textId="77777777" w:rsidTr="00EF0B14">
        <w:tc>
          <w:tcPr>
            <w:tcW w:w="0" w:type="auto"/>
            <w:tcBorders>
              <w:top w:val="single" w:sz="4" w:space="0" w:color="auto"/>
              <w:bottom w:val="single" w:sz="4" w:space="0" w:color="auto"/>
            </w:tcBorders>
            <w:tcMar>
              <w:left w:w="28" w:type="dxa"/>
              <w:right w:w="28" w:type="dxa"/>
            </w:tcMar>
          </w:tcPr>
          <w:p w14:paraId="45C51C3D" w14:textId="11FE1A6C" w:rsidR="000B73C8" w:rsidRDefault="000B73C8" w:rsidP="00AE4DED">
            <w:pPr>
              <w:jc w:val="left"/>
            </w:pPr>
            <w:r>
              <w:t xml:space="preserve">N = </w:t>
            </w:r>
            <w:r w:rsidR="00906CA7">
              <w:t>418</w:t>
            </w:r>
          </w:p>
        </w:tc>
        <w:tc>
          <w:tcPr>
            <w:tcW w:w="0" w:type="auto"/>
            <w:tcBorders>
              <w:top w:val="single" w:sz="4" w:space="0" w:color="auto"/>
              <w:bottom w:val="single" w:sz="4" w:space="0" w:color="auto"/>
            </w:tcBorders>
          </w:tcPr>
          <w:p w14:paraId="35D92235" w14:textId="26D228BA" w:rsidR="00906CA7" w:rsidRPr="00F26D1D" w:rsidRDefault="00906CA7" w:rsidP="00EF0B14">
            <w:pPr>
              <w:jc w:val="center"/>
            </w:pPr>
            <w:r>
              <w:t>97</w:t>
            </w:r>
          </w:p>
        </w:tc>
        <w:tc>
          <w:tcPr>
            <w:tcW w:w="0" w:type="auto"/>
            <w:tcBorders>
              <w:top w:val="single" w:sz="4" w:space="0" w:color="auto"/>
              <w:bottom w:val="single" w:sz="4" w:space="0" w:color="auto"/>
            </w:tcBorders>
            <w:tcMar>
              <w:left w:w="28" w:type="dxa"/>
              <w:right w:w="28" w:type="dxa"/>
            </w:tcMar>
          </w:tcPr>
          <w:p w14:paraId="6602211F" w14:textId="77777777" w:rsidR="000B73C8" w:rsidRDefault="00AE4DED" w:rsidP="00EF0B14">
            <w:pPr>
              <w:jc w:val="center"/>
            </w:pPr>
            <w:r>
              <w:t>100%</w:t>
            </w:r>
          </w:p>
        </w:tc>
        <w:tc>
          <w:tcPr>
            <w:tcW w:w="0" w:type="auto"/>
            <w:tcBorders>
              <w:top w:val="single" w:sz="4" w:space="0" w:color="auto"/>
              <w:bottom w:val="single" w:sz="4" w:space="0" w:color="auto"/>
            </w:tcBorders>
            <w:shd w:val="clear" w:color="auto" w:fill="EEECE1" w:themeFill="background2"/>
          </w:tcPr>
          <w:p w14:paraId="7ABD823E" w14:textId="7DBBD3B4" w:rsidR="000B73C8" w:rsidRPr="00302826" w:rsidRDefault="00906CA7" w:rsidP="00EF0B14">
            <w:pPr>
              <w:jc w:val="center"/>
            </w:pPr>
            <w:r>
              <w:t>114</w:t>
            </w:r>
          </w:p>
        </w:tc>
        <w:tc>
          <w:tcPr>
            <w:tcW w:w="0" w:type="auto"/>
            <w:tcBorders>
              <w:top w:val="single" w:sz="4" w:space="0" w:color="auto"/>
              <w:bottom w:val="single" w:sz="4" w:space="0" w:color="auto"/>
            </w:tcBorders>
            <w:shd w:val="clear" w:color="auto" w:fill="EEECE1" w:themeFill="background2"/>
            <w:tcMar>
              <w:left w:w="28" w:type="dxa"/>
              <w:right w:w="28" w:type="dxa"/>
            </w:tcMar>
          </w:tcPr>
          <w:p w14:paraId="533A7883" w14:textId="77777777" w:rsidR="000B73C8" w:rsidRPr="00302826" w:rsidRDefault="000B73C8" w:rsidP="00EF0B14">
            <w:pPr>
              <w:jc w:val="center"/>
            </w:pPr>
            <w:r>
              <w:t>100%</w:t>
            </w:r>
          </w:p>
        </w:tc>
        <w:tc>
          <w:tcPr>
            <w:tcW w:w="0" w:type="auto"/>
            <w:tcBorders>
              <w:top w:val="single" w:sz="4" w:space="0" w:color="auto"/>
              <w:bottom w:val="single" w:sz="4" w:space="0" w:color="auto"/>
            </w:tcBorders>
          </w:tcPr>
          <w:p w14:paraId="052E1A54" w14:textId="5C5E4C6F" w:rsidR="000B73C8" w:rsidRDefault="00906CA7" w:rsidP="00EF0B14">
            <w:pPr>
              <w:jc w:val="center"/>
            </w:pPr>
            <w:r>
              <w:t>72</w:t>
            </w:r>
          </w:p>
        </w:tc>
        <w:tc>
          <w:tcPr>
            <w:tcW w:w="0" w:type="auto"/>
            <w:tcBorders>
              <w:top w:val="single" w:sz="4" w:space="0" w:color="auto"/>
              <w:bottom w:val="single" w:sz="4" w:space="0" w:color="auto"/>
            </w:tcBorders>
            <w:tcMar>
              <w:left w:w="28" w:type="dxa"/>
              <w:right w:w="28" w:type="dxa"/>
            </w:tcMar>
          </w:tcPr>
          <w:p w14:paraId="54B4A8BC" w14:textId="77777777" w:rsidR="000B73C8" w:rsidRDefault="000B73C8" w:rsidP="00EF0B14">
            <w:pPr>
              <w:jc w:val="center"/>
            </w:pPr>
            <w:r>
              <w:t>100%</w:t>
            </w:r>
          </w:p>
        </w:tc>
        <w:tc>
          <w:tcPr>
            <w:tcW w:w="0" w:type="auto"/>
            <w:tcBorders>
              <w:top w:val="single" w:sz="4" w:space="0" w:color="auto"/>
              <w:bottom w:val="single" w:sz="4" w:space="0" w:color="auto"/>
            </w:tcBorders>
            <w:shd w:val="clear" w:color="auto" w:fill="EEECE1" w:themeFill="background2"/>
          </w:tcPr>
          <w:p w14:paraId="31BA122F" w14:textId="3B77FF74" w:rsidR="000B73C8" w:rsidRDefault="00906CA7" w:rsidP="00EF0B14">
            <w:pPr>
              <w:jc w:val="center"/>
            </w:pPr>
            <w:r>
              <w:t>19</w:t>
            </w:r>
          </w:p>
        </w:tc>
        <w:tc>
          <w:tcPr>
            <w:tcW w:w="0" w:type="auto"/>
            <w:tcBorders>
              <w:top w:val="single" w:sz="4" w:space="0" w:color="auto"/>
              <w:bottom w:val="single" w:sz="4" w:space="0" w:color="auto"/>
            </w:tcBorders>
            <w:shd w:val="clear" w:color="auto" w:fill="EEECE1" w:themeFill="background2"/>
            <w:tcMar>
              <w:left w:w="28" w:type="dxa"/>
              <w:right w:w="28" w:type="dxa"/>
            </w:tcMar>
          </w:tcPr>
          <w:p w14:paraId="4A585F67" w14:textId="77777777" w:rsidR="000B73C8" w:rsidRDefault="000B73C8" w:rsidP="00EF0B14">
            <w:pPr>
              <w:jc w:val="center"/>
            </w:pPr>
            <w:r>
              <w:t>100%</w:t>
            </w:r>
          </w:p>
        </w:tc>
        <w:tc>
          <w:tcPr>
            <w:tcW w:w="0" w:type="auto"/>
            <w:tcBorders>
              <w:top w:val="single" w:sz="4" w:space="0" w:color="auto"/>
              <w:bottom w:val="single" w:sz="4" w:space="0" w:color="auto"/>
            </w:tcBorders>
          </w:tcPr>
          <w:p w14:paraId="3B50D373" w14:textId="6BB455DD" w:rsidR="000B73C8" w:rsidRDefault="00906CA7" w:rsidP="00EF0B14">
            <w:pPr>
              <w:jc w:val="center"/>
            </w:pPr>
            <w:r>
              <w:t>116</w:t>
            </w:r>
          </w:p>
        </w:tc>
        <w:tc>
          <w:tcPr>
            <w:tcW w:w="0" w:type="auto"/>
            <w:tcBorders>
              <w:top w:val="single" w:sz="4" w:space="0" w:color="auto"/>
              <w:bottom w:val="single" w:sz="4" w:space="0" w:color="auto"/>
            </w:tcBorders>
            <w:tcMar>
              <w:left w:w="28" w:type="dxa"/>
              <w:right w:w="28" w:type="dxa"/>
            </w:tcMar>
          </w:tcPr>
          <w:p w14:paraId="26CCC53C" w14:textId="77777777" w:rsidR="000B73C8" w:rsidRDefault="000B73C8" w:rsidP="00EF0B14">
            <w:pPr>
              <w:jc w:val="center"/>
            </w:pPr>
            <w:r>
              <w:t>100%</w:t>
            </w:r>
          </w:p>
        </w:tc>
      </w:tr>
    </w:tbl>
    <w:p w14:paraId="1AD63F9A" w14:textId="77777777" w:rsidR="00521EF7" w:rsidRDefault="00521EF7">
      <w:pPr>
        <w:rPr>
          <w:sz w:val="24"/>
          <w:szCs w:val="24"/>
        </w:rPr>
      </w:pPr>
    </w:p>
    <w:p w14:paraId="712CEDA2" w14:textId="1D6002C1" w:rsidR="00355BB6" w:rsidRDefault="00355BB6">
      <w:r>
        <w:rPr>
          <w:sz w:val="24"/>
          <w:szCs w:val="24"/>
        </w:rPr>
        <w:lastRenderedPageBreak/>
        <w:t>Tabel 5.6. toont aan dat 22,3</w:t>
      </w:r>
      <w:r w:rsidRPr="00685FB8">
        <w:rPr>
          <w:sz w:val="24"/>
          <w:szCs w:val="24"/>
        </w:rPr>
        <w:t>%</w:t>
      </w:r>
      <w:r>
        <w:rPr>
          <w:sz w:val="24"/>
          <w:szCs w:val="24"/>
        </w:rPr>
        <w:t xml:space="preserve"> ((24 </w:t>
      </w:r>
      <w:r w:rsidRPr="00685FB8">
        <w:rPr>
          <w:sz w:val="24"/>
          <w:szCs w:val="24"/>
        </w:rPr>
        <w:t>+</w:t>
      </w:r>
      <w:r>
        <w:rPr>
          <w:sz w:val="24"/>
          <w:szCs w:val="24"/>
        </w:rPr>
        <w:t xml:space="preserve"> 40)/(99 </w:t>
      </w:r>
      <w:r w:rsidRPr="00685FB8">
        <w:rPr>
          <w:sz w:val="24"/>
          <w:szCs w:val="24"/>
        </w:rPr>
        <w:t>+</w:t>
      </w:r>
      <w:r>
        <w:rPr>
          <w:sz w:val="24"/>
          <w:szCs w:val="24"/>
        </w:rPr>
        <w:t xml:space="preserve"> 188</w:t>
      </w:r>
      <w:r w:rsidRPr="00685FB8">
        <w:rPr>
          <w:sz w:val="24"/>
          <w:szCs w:val="24"/>
        </w:rPr>
        <w:t xml:space="preserve">)) van de bedrijfsleiders die </w:t>
      </w:r>
      <w:r w:rsidR="008975DD" w:rsidRPr="00685FB8">
        <w:rPr>
          <w:sz w:val="24"/>
          <w:szCs w:val="24"/>
        </w:rPr>
        <w:t xml:space="preserve">binnen 5 jaar </w:t>
      </w:r>
      <w:r w:rsidRPr="00685FB8">
        <w:rPr>
          <w:sz w:val="24"/>
          <w:szCs w:val="24"/>
        </w:rPr>
        <w:t>wensen terug te treden</w:t>
      </w:r>
      <w:r w:rsidR="008975DD">
        <w:rPr>
          <w:sz w:val="24"/>
          <w:szCs w:val="24"/>
        </w:rPr>
        <w:t xml:space="preserve"> als bedrijfsleider</w:t>
      </w:r>
      <w:r w:rsidRPr="00685FB8">
        <w:rPr>
          <w:sz w:val="24"/>
          <w:szCs w:val="24"/>
        </w:rPr>
        <w:t xml:space="preserve"> zich nog </w:t>
      </w:r>
      <w:r w:rsidRPr="00344362">
        <w:rPr>
          <w:sz w:val="24"/>
          <w:szCs w:val="24"/>
        </w:rPr>
        <w:t xml:space="preserve">niet geïnformeerd heeft inzake bedrijfsoverdracht. </w:t>
      </w:r>
      <w:r>
        <w:rPr>
          <w:sz w:val="24"/>
          <w:szCs w:val="24"/>
        </w:rPr>
        <w:t>In de studie inzake bedrijfsoverdracht van 2015 ging het nog om 30,1% van deze bedrijfsleiders, wat dus een positieve</w:t>
      </w:r>
      <w:r w:rsidR="00042193">
        <w:rPr>
          <w:sz w:val="24"/>
          <w:szCs w:val="24"/>
        </w:rPr>
        <w:t xml:space="preserve"> tendens aangeeft. Ook hier merken</w:t>
      </w:r>
      <w:r>
        <w:rPr>
          <w:sz w:val="24"/>
          <w:szCs w:val="24"/>
        </w:rPr>
        <w:t xml:space="preserve"> we wel dat de mate van informatieverzameling gedaald is: </w:t>
      </w:r>
      <w:r w:rsidR="00714F58">
        <w:rPr>
          <w:sz w:val="24"/>
          <w:szCs w:val="24"/>
        </w:rPr>
        <w:t>I</w:t>
      </w:r>
      <w:r>
        <w:rPr>
          <w:sz w:val="24"/>
          <w:szCs w:val="24"/>
        </w:rPr>
        <w:t xml:space="preserve">n 2015 bleek dat 44,4% van de bedrijfsleiders die wensen terug te treden binnen een termijn van 5 jaar </w:t>
      </w:r>
      <w:r w:rsidR="00326724">
        <w:rPr>
          <w:sz w:val="24"/>
          <w:szCs w:val="24"/>
        </w:rPr>
        <w:t>‘hoger dan gemiddeld’ informatie hadden verzameld hieromtrent. In 2019 is dat percentage gedaald tot 30,7%.</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06"/>
        <w:gridCol w:w="436"/>
        <w:gridCol w:w="785"/>
        <w:gridCol w:w="546"/>
        <w:gridCol w:w="785"/>
        <w:gridCol w:w="546"/>
        <w:gridCol w:w="785"/>
        <w:gridCol w:w="436"/>
        <w:gridCol w:w="625"/>
        <w:gridCol w:w="436"/>
        <w:gridCol w:w="785"/>
      </w:tblGrid>
      <w:tr w:rsidR="00AE4DED" w14:paraId="5A5E9D20" w14:textId="77777777" w:rsidTr="00EF0B14">
        <w:tc>
          <w:tcPr>
            <w:tcW w:w="0" w:type="auto"/>
            <w:gridSpan w:val="11"/>
            <w:tcBorders>
              <w:bottom w:val="single" w:sz="4" w:space="0" w:color="auto"/>
            </w:tcBorders>
          </w:tcPr>
          <w:p w14:paraId="650A6201" w14:textId="10BD5513" w:rsidR="00AE4DED" w:rsidRDefault="00C9234D" w:rsidP="00AE4DED">
            <w:r>
              <w:br w:type="page"/>
            </w:r>
            <w:r w:rsidR="00AE4DED" w:rsidRPr="00FD5F86">
              <w:rPr>
                <w:b/>
              </w:rPr>
              <w:t xml:space="preserve">Tabel </w:t>
            </w:r>
            <w:r w:rsidR="00BB14D2">
              <w:rPr>
                <w:b/>
              </w:rPr>
              <w:t>5.6</w:t>
            </w:r>
            <w:r w:rsidR="00AE4DED">
              <w:rPr>
                <w:b/>
              </w:rPr>
              <w:t xml:space="preserve">. </w:t>
            </w:r>
            <w:r w:rsidR="00AE4DED" w:rsidRPr="00FD5F86">
              <w:rPr>
                <w:b/>
              </w:rPr>
              <w:t>:</w:t>
            </w:r>
            <w:r w:rsidR="00AE4DED">
              <w:t xml:space="preserve">  </w:t>
            </w:r>
            <w:r w:rsidR="00AE4DED">
              <w:rPr>
                <w:b/>
              </w:rPr>
              <w:t>Mate van informatieverzameling en de t</w:t>
            </w:r>
            <w:r w:rsidR="00AE4DED" w:rsidRPr="00AE4DED">
              <w:rPr>
                <w:b/>
              </w:rPr>
              <w:t>ermijn van terugtreding van bedrijfsleider</w:t>
            </w:r>
          </w:p>
        </w:tc>
      </w:tr>
      <w:tr w:rsidR="00AE4DED" w14:paraId="0BFB1687" w14:textId="77777777" w:rsidTr="00EF0B14">
        <w:tc>
          <w:tcPr>
            <w:tcW w:w="0" w:type="auto"/>
            <w:tcBorders>
              <w:top w:val="single" w:sz="4" w:space="0" w:color="auto"/>
            </w:tcBorders>
          </w:tcPr>
          <w:p w14:paraId="7ABEA984" w14:textId="77777777" w:rsidR="00AE4DED" w:rsidRDefault="00AE4DED" w:rsidP="00EF0B14"/>
        </w:tc>
        <w:tc>
          <w:tcPr>
            <w:tcW w:w="0" w:type="auto"/>
            <w:gridSpan w:val="10"/>
            <w:tcBorders>
              <w:top w:val="single" w:sz="4" w:space="0" w:color="auto"/>
            </w:tcBorders>
          </w:tcPr>
          <w:p w14:paraId="7F7A256F" w14:textId="77777777" w:rsidR="00AE4DED" w:rsidRPr="00FD5F86" w:rsidRDefault="00AE4DED" w:rsidP="00EF0B14">
            <w:pPr>
              <w:jc w:val="center"/>
              <w:rPr>
                <w:i/>
              </w:rPr>
            </w:pPr>
            <w:r w:rsidRPr="00FD5F86">
              <w:rPr>
                <w:i/>
              </w:rPr>
              <w:t>Termijn van terugtreding van bedrijfsleider</w:t>
            </w:r>
            <w:r>
              <w:rPr>
                <w:i/>
              </w:rPr>
              <w:t>:</w:t>
            </w:r>
          </w:p>
        </w:tc>
      </w:tr>
      <w:tr w:rsidR="00AE4DED" w14:paraId="6897358E" w14:textId="77777777" w:rsidTr="00EF0B14">
        <w:tc>
          <w:tcPr>
            <w:tcW w:w="0" w:type="auto"/>
            <w:tcBorders>
              <w:bottom w:val="single" w:sz="4" w:space="0" w:color="auto"/>
            </w:tcBorders>
          </w:tcPr>
          <w:p w14:paraId="3A9BEE9E" w14:textId="77777777" w:rsidR="00AE4DED" w:rsidRDefault="00AE4DED" w:rsidP="00EF0B14"/>
        </w:tc>
        <w:tc>
          <w:tcPr>
            <w:tcW w:w="0" w:type="auto"/>
            <w:gridSpan w:val="2"/>
            <w:tcBorders>
              <w:bottom w:val="single" w:sz="4" w:space="0" w:color="auto"/>
            </w:tcBorders>
          </w:tcPr>
          <w:p w14:paraId="0B1DF85F" w14:textId="77777777" w:rsidR="00AE4DED" w:rsidRDefault="00AE4DED" w:rsidP="00EF0B14">
            <w:pPr>
              <w:jc w:val="center"/>
            </w:pPr>
            <w:r>
              <w:t>0-2 jaar</w:t>
            </w:r>
          </w:p>
        </w:tc>
        <w:tc>
          <w:tcPr>
            <w:tcW w:w="0" w:type="auto"/>
            <w:gridSpan w:val="2"/>
            <w:tcBorders>
              <w:bottom w:val="single" w:sz="4" w:space="0" w:color="auto"/>
            </w:tcBorders>
            <w:shd w:val="clear" w:color="auto" w:fill="EEECE1" w:themeFill="background2"/>
          </w:tcPr>
          <w:p w14:paraId="17CE073E" w14:textId="77777777" w:rsidR="00AE4DED" w:rsidRPr="00302826" w:rsidRDefault="00AE4DED" w:rsidP="00EF0B14">
            <w:pPr>
              <w:jc w:val="center"/>
            </w:pPr>
            <w:r w:rsidRPr="00302826">
              <w:t>3-5 jaar</w:t>
            </w:r>
          </w:p>
        </w:tc>
        <w:tc>
          <w:tcPr>
            <w:tcW w:w="0" w:type="auto"/>
            <w:gridSpan w:val="2"/>
            <w:tcBorders>
              <w:bottom w:val="single" w:sz="4" w:space="0" w:color="auto"/>
            </w:tcBorders>
          </w:tcPr>
          <w:p w14:paraId="55F887E0" w14:textId="77777777" w:rsidR="00AE4DED" w:rsidRDefault="00AE4DED" w:rsidP="00EF0B14">
            <w:pPr>
              <w:jc w:val="center"/>
            </w:pPr>
            <w:r>
              <w:t>6-10 jaar</w:t>
            </w:r>
          </w:p>
        </w:tc>
        <w:tc>
          <w:tcPr>
            <w:tcW w:w="0" w:type="auto"/>
            <w:gridSpan w:val="2"/>
            <w:tcBorders>
              <w:bottom w:val="single" w:sz="4" w:space="0" w:color="auto"/>
            </w:tcBorders>
            <w:shd w:val="clear" w:color="auto" w:fill="EEECE1" w:themeFill="background2"/>
          </w:tcPr>
          <w:p w14:paraId="3A81789D" w14:textId="77777777" w:rsidR="00AE4DED" w:rsidRDefault="00AE4DED" w:rsidP="00EF0B14">
            <w:pPr>
              <w:jc w:val="center"/>
            </w:pPr>
            <w:r>
              <w:t>&gt;10 jaar</w:t>
            </w:r>
          </w:p>
        </w:tc>
        <w:tc>
          <w:tcPr>
            <w:tcW w:w="0" w:type="auto"/>
            <w:gridSpan w:val="2"/>
            <w:tcBorders>
              <w:bottom w:val="single" w:sz="4" w:space="0" w:color="auto"/>
            </w:tcBorders>
          </w:tcPr>
          <w:p w14:paraId="13FCE984" w14:textId="77777777" w:rsidR="00AE4DED" w:rsidRDefault="00AE4DED" w:rsidP="00EF0B14">
            <w:pPr>
              <w:jc w:val="center"/>
            </w:pPr>
            <w:r>
              <w:t>onbekend</w:t>
            </w:r>
          </w:p>
        </w:tc>
      </w:tr>
      <w:tr w:rsidR="00AE4DED" w14:paraId="38667A0E" w14:textId="77777777" w:rsidTr="00EF0B14">
        <w:tc>
          <w:tcPr>
            <w:tcW w:w="0" w:type="auto"/>
            <w:tcBorders>
              <w:top w:val="single" w:sz="4" w:space="0" w:color="auto"/>
            </w:tcBorders>
            <w:tcMar>
              <w:left w:w="28" w:type="dxa"/>
              <w:right w:w="28" w:type="dxa"/>
            </w:tcMar>
          </w:tcPr>
          <w:p w14:paraId="0BEE892B" w14:textId="77777777" w:rsidR="00AE4DED" w:rsidRPr="00FD5F86" w:rsidRDefault="00AE4DED" w:rsidP="00EF0B14">
            <w:pPr>
              <w:jc w:val="left"/>
              <w:rPr>
                <w:i/>
              </w:rPr>
            </w:pPr>
            <w:r>
              <w:rPr>
                <w:i/>
              </w:rPr>
              <w:t>Mate van informatieverzameling:</w:t>
            </w:r>
          </w:p>
        </w:tc>
        <w:tc>
          <w:tcPr>
            <w:tcW w:w="0" w:type="auto"/>
            <w:tcBorders>
              <w:top w:val="single" w:sz="4" w:space="0" w:color="auto"/>
            </w:tcBorders>
          </w:tcPr>
          <w:p w14:paraId="5910DE68" w14:textId="77777777" w:rsidR="00AE4DED" w:rsidRDefault="00AE4DED" w:rsidP="00EF0B14">
            <w:pPr>
              <w:jc w:val="center"/>
            </w:pPr>
            <w:r>
              <w:t>N</w:t>
            </w:r>
          </w:p>
        </w:tc>
        <w:tc>
          <w:tcPr>
            <w:tcW w:w="0" w:type="auto"/>
            <w:tcBorders>
              <w:top w:val="single" w:sz="4" w:space="0" w:color="auto"/>
            </w:tcBorders>
          </w:tcPr>
          <w:p w14:paraId="773126ED" w14:textId="77777777" w:rsidR="00AE4DED" w:rsidRDefault="00AE4DED" w:rsidP="00EF0B14">
            <w:pPr>
              <w:jc w:val="center"/>
            </w:pPr>
            <w:r>
              <w:t>%</w:t>
            </w:r>
          </w:p>
        </w:tc>
        <w:tc>
          <w:tcPr>
            <w:tcW w:w="0" w:type="auto"/>
            <w:tcBorders>
              <w:top w:val="single" w:sz="4" w:space="0" w:color="auto"/>
            </w:tcBorders>
            <w:shd w:val="clear" w:color="auto" w:fill="EEECE1" w:themeFill="background2"/>
          </w:tcPr>
          <w:p w14:paraId="33AF488F" w14:textId="77777777" w:rsidR="00AE4DED" w:rsidRPr="00302826" w:rsidRDefault="00AE4DED" w:rsidP="00EF0B14">
            <w:pPr>
              <w:jc w:val="center"/>
            </w:pPr>
            <w:r>
              <w:t>N</w:t>
            </w:r>
          </w:p>
        </w:tc>
        <w:tc>
          <w:tcPr>
            <w:tcW w:w="0" w:type="auto"/>
            <w:tcBorders>
              <w:top w:val="single" w:sz="4" w:space="0" w:color="auto"/>
            </w:tcBorders>
            <w:shd w:val="clear" w:color="auto" w:fill="EEECE1" w:themeFill="background2"/>
          </w:tcPr>
          <w:p w14:paraId="667F7688" w14:textId="77777777" w:rsidR="00AE4DED" w:rsidRPr="00302826" w:rsidRDefault="00AE4DED" w:rsidP="00EF0B14">
            <w:pPr>
              <w:jc w:val="center"/>
            </w:pPr>
            <w:r>
              <w:t>%</w:t>
            </w:r>
          </w:p>
        </w:tc>
        <w:tc>
          <w:tcPr>
            <w:tcW w:w="0" w:type="auto"/>
            <w:tcBorders>
              <w:top w:val="single" w:sz="4" w:space="0" w:color="auto"/>
            </w:tcBorders>
          </w:tcPr>
          <w:p w14:paraId="42F31E6A" w14:textId="77777777" w:rsidR="00AE4DED" w:rsidRDefault="00AE4DED" w:rsidP="00EF0B14">
            <w:pPr>
              <w:jc w:val="center"/>
            </w:pPr>
            <w:r>
              <w:t>N</w:t>
            </w:r>
          </w:p>
        </w:tc>
        <w:tc>
          <w:tcPr>
            <w:tcW w:w="0" w:type="auto"/>
            <w:tcBorders>
              <w:top w:val="single" w:sz="4" w:space="0" w:color="auto"/>
            </w:tcBorders>
          </w:tcPr>
          <w:p w14:paraId="03E2AEA4" w14:textId="77777777" w:rsidR="00AE4DED" w:rsidRDefault="00AE4DED" w:rsidP="00EF0B14">
            <w:pPr>
              <w:jc w:val="center"/>
            </w:pPr>
            <w:r>
              <w:t>%</w:t>
            </w:r>
          </w:p>
        </w:tc>
        <w:tc>
          <w:tcPr>
            <w:tcW w:w="0" w:type="auto"/>
            <w:tcBorders>
              <w:top w:val="single" w:sz="4" w:space="0" w:color="auto"/>
            </w:tcBorders>
            <w:shd w:val="clear" w:color="auto" w:fill="EEECE1" w:themeFill="background2"/>
          </w:tcPr>
          <w:p w14:paraId="2A526CCC" w14:textId="77777777" w:rsidR="00AE4DED" w:rsidRDefault="00AE4DED" w:rsidP="00EF0B14">
            <w:pPr>
              <w:jc w:val="center"/>
            </w:pPr>
            <w:r>
              <w:t>N</w:t>
            </w:r>
          </w:p>
        </w:tc>
        <w:tc>
          <w:tcPr>
            <w:tcW w:w="0" w:type="auto"/>
            <w:tcBorders>
              <w:top w:val="single" w:sz="4" w:space="0" w:color="auto"/>
            </w:tcBorders>
            <w:shd w:val="clear" w:color="auto" w:fill="EEECE1" w:themeFill="background2"/>
          </w:tcPr>
          <w:p w14:paraId="37248FD3" w14:textId="77777777" w:rsidR="00AE4DED" w:rsidRDefault="00AE4DED" w:rsidP="00EF0B14">
            <w:pPr>
              <w:jc w:val="center"/>
            </w:pPr>
            <w:r>
              <w:t>%</w:t>
            </w:r>
          </w:p>
        </w:tc>
        <w:tc>
          <w:tcPr>
            <w:tcW w:w="0" w:type="auto"/>
            <w:tcBorders>
              <w:top w:val="single" w:sz="4" w:space="0" w:color="auto"/>
            </w:tcBorders>
          </w:tcPr>
          <w:p w14:paraId="10AE5098" w14:textId="77777777" w:rsidR="00AE4DED" w:rsidRDefault="00AE4DED" w:rsidP="00EF0B14">
            <w:pPr>
              <w:jc w:val="center"/>
            </w:pPr>
            <w:r>
              <w:t>N</w:t>
            </w:r>
          </w:p>
        </w:tc>
        <w:tc>
          <w:tcPr>
            <w:tcW w:w="0" w:type="auto"/>
            <w:tcBorders>
              <w:top w:val="single" w:sz="4" w:space="0" w:color="auto"/>
            </w:tcBorders>
          </w:tcPr>
          <w:p w14:paraId="0A56A0E0" w14:textId="77777777" w:rsidR="00AE4DED" w:rsidRDefault="00AE4DED" w:rsidP="00EF0B14">
            <w:pPr>
              <w:jc w:val="center"/>
            </w:pPr>
            <w:r>
              <w:t>%</w:t>
            </w:r>
          </w:p>
        </w:tc>
      </w:tr>
      <w:tr w:rsidR="00AE4DED" w14:paraId="01A78B8C" w14:textId="77777777" w:rsidTr="00EF0B14">
        <w:tc>
          <w:tcPr>
            <w:tcW w:w="0" w:type="auto"/>
            <w:tcMar>
              <w:left w:w="28" w:type="dxa"/>
              <w:right w:w="28" w:type="dxa"/>
            </w:tcMar>
          </w:tcPr>
          <w:p w14:paraId="4E654C44" w14:textId="77777777" w:rsidR="00AE4DED" w:rsidRDefault="00AE4DED" w:rsidP="00EF0B14">
            <w:r>
              <w:t>Geen</w:t>
            </w:r>
          </w:p>
        </w:tc>
        <w:tc>
          <w:tcPr>
            <w:tcW w:w="0" w:type="auto"/>
          </w:tcPr>
          <w:p w14:paraId="1F2BBD19" w14:textId="6A057F07" w:rsidR="00AE4DED" w:rsidRPr="00F26D1D" w:rsidRDefault="00906CA7" w:rsidP="00EF0B14">
            <w:pPr>
              <w:jc w:val="center"/>
            </w:pPr>
            <w:r>
              <w:t>24</w:t>
            </w:r>
          </w:p>
        </w:tc>
        <w:tc>
          <w:tcPr>
            <w:tcW w:w="0" w:type="auto"/>
          </w:tcPr>
          <w:p w14:paraId="6C022D3D" w14:textId="424CEFF0" w:rsidR="00AE4DED" w:rsidRPr="00F26D1D" w:rsidRDefault="00906CA7" w:rsidP="00EF0B14">
            <w:pPr>
              <w:jc w:val="center"/>
            </w:pPr>
            <w:r>
              <w:t>24,2</w:t>
            </w:r>
            <w:r w:rsidR="00AE4DED">
              <w:t>%</w:t>
            </w:r>
          </w:p>
        </w:tc>
        <w:tc>
          <w:tcPr>
            <w:tcW w:w="0" w:type="auto"/>
            <w:shd w:val="clear" w:color="auto" w:fill="EEECE1" w:themeFill="background2"/>
          </w:tcPr>
          <w:p w14:paraId="2A8E701A" w14:textId="0D685384" w:rsidR="00AE4DED" w:rsidRPr="00302826" w:rsidRDefault="00906CA7" w:rsidP="00EF0B14">
            <w:pPr>
              <w:jc w:val="center"/>
            </w:pPr>
            <w:r>
              <w:t>40</w:t>
            </w:r>
          </w:p>
        </w:tc>
        <w:tc>
          <w:tcPr>
            <w:tcW w:w="0" w:type="auto"/>
            <w:shd w:val="clear" w:color="auto" w:fill="EEECE1" w:themeFill="background2"/>
          </w:tcPr>
          <w:p w14:paraId="356F6180" w14:textId="763FCC02" w:rsidR="00AE4DED" w:rsidRPr="00302826" w:rsidRDefault="00906CA7" w:rsidP="00EF0B14">
            <w:pPr>
              <w:jc w:val="center"/>
            </w:pPr>
            <w:r>
              <w:t>21,3</w:t>
            </w:r>
            <w:r w:rsidR="00AE4DED">
              <w:t>%</w:t>
            </w:r>
          </w:p>
        </w:tc>
        <w:tc>
          <w:tcPr>
            <w:tcW w:w="0" w:type="auto"/>
          </w:tcPr>
          <w:p w14:paraId="0CFC2CFE" w14:textId="08DC6439" w:rsidR="00AE4DED" w:rsidRDefault="00906CA7" w:rsidP="00EF0B14">
            <w:pPr>
              <w:jc w:val="center"/>
            </w:pPr>
            <w:r>
              <w:t>36</w:t>
            </w:r>
          </w:p>
        </w:tc>
        <w:tc>
          <w:tcPr>
            <w:tcW w:w="0" w:type="auto"/>
          </w:tcPr>
          <w:p w14:paraId="4156B64F" w14:textId="77949F73" w:rsidR="00AE4DED" w:rsidRDefault="00906CA7" w:rsidP="00EF0B14">
            <w:pPr>
              <w:jc w:val="center"/>
            </w:pPr>
            <w:r>
              <w:t>26,5</w:t>
            </w:r>
            <w:r w:rsidR="00AE4DED">
              <w:t>%</w:t>
            </w:r>
          </w:p>
        </w:tc>
        <w:tc>
          <w:tcPr>
            <w:tcW w:w="0" w:type="auto"/>
            <w:shd w:val="clear" w:color="auto" w:fill="EEECE1" w:themeFill="background2"/>
          </w:tcPr>
          <w:p w14:paraId="369CCAB8" w14:textId="1FBEC390" w:rsidR="00AE4DED" w:rsidRDefault="00906CA7" w:rsidP="00EF0B14">
            <w:pPr>
              <w:jc w:val="center"/>
            </w:pPr>
            <w:r>
              <w:t>9</w:t>
            </w:r>
          </w:p>
        </w:tc>
        <w:tc>
          <w:tcPr>
            <w:tcW w:w="0" w:type="auto"/>
            <w:shd w:val="clear" w:color="auto" w:fill="EEECE1" w:themeFill="background2"/>
            <w:tcMar>
              <w:left w:w="28" w:type="dxa"/>
              <w:right w:w="28" w:type="dxa"/>
            </w:tcMar>
          </w:tcPr>
          <w:p w14:paraId="3819BC67" w14:textId="4435CAC6" w:rsidR="00AE4DED" w:rsidRDefault="00906CA7" w:rsidP="00EF0B14">
            <w:pPr>
              <w:jc w:val="center"/>
            </w:pPr>
            <w:r>
              <w:t>34,6</w:t>
            </w:r>
            <w:r w:rsidR="00AE4DED">
              <w:t>%</w:t>
            </w:r>
          </w:p>
        </w:tc>
        <w:tc>
          <w:tcPr>
            <w:tcW w:w="0" w:type="auto"/>
          </w:tcPr>
          <w:p w14:paraId="4E5D80CD" w14:textId="754634C6" w:rsidR="00AE4DED" w:rsidRDefault="00906CA7" w:rsidP="00EF0B14">
            <w:pPr>
              <w:jc w:val="center"/>
            </w:pPr>
            <w:r>
              <w:t>10</w:t>
            </w:r>
          </w:p>
        </w:tc>
        <w:tc>
          <w:tcPr>
            <w:tcW w:w="0" w:type="auto"/>
          </w:tcPr>
          <w:p w14:paraId="742319F4" w14:textId="2902CBEF" w:rsidR="00AE4DED" w:rsidRDefault="00906CA7" w:rsidP="00EF0B14">
            <w:pPr>
              <w:jc w:val="center"/>
            </w:pPr>
            <w:r>
              <w:t>35,7</w:t>
            </w:r>
            <w:r w:rsidR="00AE4DED">
              <w:t>%</w:t>
            </w:r>
          </w:p>
        </w:tc>
      </w:tr>
      <w:tr w:rsidR="00AE4DED" w14:paraId="4DDBE29D" w14:textId="77777777" w:rsidTr="00EF0B14">
        <w:tc>
          <w:tcPr>
            <w:tcW w:w="0" w:type="auto"/>
            <w:tcMar>
              <w:left w:w="28" w:type="dxa"/>
              <w:right w:w="28" w:type="dxa"/>
            </w:tcMar>
          </w:tcPr>
          <w:p w14:paraId="13A12E89" w14:textId="77777777" w:rsidR="00AE4DED" w:rsidRPr="00C12883" w:rsidRDefault="00AE4DED" w:rsidP="00EF0B14">
            <w:pPr>
              <w:autoSpaceDE w:val="0"/>
              <w:autoSpaceDN w:val="0"/>
              <w:adjustRightInd w:val="0"/>
              <w:ind w:right="60"/>
              <w:jc w:val="left"/>
              <w:rPr>
                <w:rFonts w:cs="Times New Roman"/>
                <w:color w:val="000000"/>
              </w:rPr>
            </w:pPr>
            <w:r>
              <w:rPr>
                <w:rFonts w:cs="Times New Roman"/>
                <w:color w:val="000000"/>
              </w:rPr>
              <w:t>Lager dan gemiddeld</w:t>
            </w:r>
          </w:p>
        </w:tc>
        <w:tc>
          <w:tcPr>
            <w:tcW w:w="0" w:type="auto"/>
          </w:tcPr>
          <w:p w14:paraId="29830BD9" w14:textId="79707CC2" w:rsidR="00AE4DED" w:rsidRPr="00F26D1D" w:rsidRDefault="00906CA7" w:rsidP="00EF0B14">
            <w:pPr>
              <w:jc w:val="center"/>
            </w:pPr>
            <w:r>
              <w:t>46</w:t>
            </w:r>
          </w:p>
        </w:tc>
        <w:tc>
          <w:tcPr>
            <w:tcW w:w="0" w:type="auto"/>
          </w:tcPr>
          <w:p w14:paraId="236A4D27" w14:textId="2BEFBDA0" w:rsidR="00AE4DED" w:rsidRPr="00F26D1D" w:rsidRDefault="00906CA7" w:rsidP="00EF0B14">
            <w:pPr>
              <w:jc w:val="center"/>
            </w:pPr>
            <w:r>
              <w:t>46,5</w:t>
            </w:r>
            <w:r w:rsidR="00AE4DED">
              <w:t>%</w:t>
            </w:r>
          </w:p>
        </w:tc>
        <w:tc>
          <w:tcPr>
            <w:tcW w:w="0" w:type="auto"/>
            <w:shd w:val="clear" w:color="auto" w:fill="EEECE1" w:themeFill="background2"/>
          </w:tcPr>
          <w:p w14:paraId="401E8DAC" w14:textId="3C9391BD" w:rsidR="00AE4DED" w:rsidRPr="00302826" w:rsidRDefault="00906CA7" w:rsidP="00EF0B14">
            <w:pPr>
              <w:jc w:val="center"/>
            </w:pPr>
            <w:r>
              <w:t>89</w:t>
            </w:r>
          </w:p>
        </w:tc>
        <w:tc>
          <w:tcPr>
            <w:tcW w:w="0" w:type="auto"/>
            <w:shd w:val="clear" w:color="auto" w:fill="EEECE1" w:themeFill="background2"/>
          </w:tcPr>
          <w:p w14:paraId="6F2DE007" w14:textId="00EBCC32" w:rsidR="00AE4DED" w:rsidRPr="00302826" w:rsidRDefault="00906CA7" w:rsidP="00EF0B14">
            <w:pPr>
              <w:jc w:val="center"/>
            </w:pPr>
            <w:r>
              <w:t>47,3</w:t>
            </w:r>
            <w:r w:rsidR="00AE4DED">
              <w:t>%</w:t>
            </w:r>
          </w:p>
        </w:tc>
        <w:tc>
          <w:tcPr>
            <w:tcW w:w="0" w:type="auto"/>
          </w:tcPr>
          <w:p w14:paraId="4DF85B49" w14:textId="28E2C29D" w:rsidR="00AE4DED" w:rsidRDefault="00906CA7" w:rsidP="00EF0B14">
            <w:pPr>
              <w:jc w:val="center"/>
            </w:pPr>
            <w:r>
              <w:t>73</w:t>
            </w:r>
          </w:p>
        </w:tc>
        <w:tc>
          <w:tcPr>
            <w:tcW w:w="0" w:type="auto"/>
          </w:tcPr>
          <w:p w14:paraId="4BD2EB57" w14:textId="4F85B73C" w:rsidR="00AE4DED" w:rsidRDefault="00906CA7" w:rsidP="00EF0B14">
            <w:pPr>
              <w:jc w:val="center"/>
            </w:pPr>
            <w:r>
              <w:t>53,7</w:t>
            </w:r>
            <w:r w:rsidR="00AE4DED">
              <w:t>%</w:t>
            </w:r>
          </w:p>
        </w:tc>
        <w:tc>
          <w:tcPr>
            <w:tcW w:w="0" w:type="auto"/>
            <w:shd w:val="clear" w:color="auto" w:fill="EEECE1" w:themeFill="background2"/>
          </w:tcPr>
          <w:p w14:paraId="759B510D" w14:textId="615EAD53" w:rsidR="00AE4DED" w:rsidRDefault="00906CA7" w:rsidP="00EF0B14">
            <w:pPr>
              <w:jc w:val="center"/>
            </w:pPr>
            <w:r>
              <w:t>12</w:t>
            </w:r>
          </w:p>
        </w:tc>
        <w:tc>
          <w:tcPr>
            <w:tcW w:w="0" w:type="auto"/>
            <w:shd w:val="clear" w:color="auto" w:fill="EEECE1" w:themeFill="background2"/>
            <w:tcMar>
              <w:left w:w="28" w:type="dxa"/>
              <w:right w:w="28" w:type="dxa"/>
            </w:tcMar>
          </w:tcPr>
          <w:p w14:paraId="628167DE" w14:textId="2345C49E" w:rsidR="00AE4DED" w:rsidRDefault="00906CA7" w:rsidP="00906CA7">
            <w:pPr>
              <w:jc w:val="center"/>
            </w:pPr>
            <w:r>
              <w:t>46,2</w:t>
            </w:r>
            <w:r w:rsidR="00AE4DED">
              <w:t>%</w:t>
            </w:r>
          </w:p>
        </w:tc>
        <w:tc>
          <w:tcPr>
            <w:tcW w:w="0" w:type="auto"/>
          </w:tcPr>
          <w:p w14:paraId="197A8B23" w14:textId="43A7958D" w:rsidR="00AE4DED" w:rsidRDefault="00AE4DED" w:rsidP="00EF0B14">
            <w:pPr>
              <w:jc w:val="center"/>
            </w:pPr>
            <w:r>
              <w:t>1</w:t>
            </w:r>
            <w:r w:rsidR="00906CA7">
              <w:t>8</w:t>
            </w:r>
          </w:p>
        </w:tc>
        <w:tc>
          <w:tcPr>
            <w:tcW w:w="0" w:type="auto"/>
            <w:tcMar>
              <w:left w:w="28" w:type="dxa"/>
              <w:right w:w="28" w:type="dxa"/>
            </w:tcMar>
          </w:tcPr>
          <w:p w14:paraId="0D388F3E" w14:textId="5D6C4199" w:rsidR="00AE4DED" w:rsidRDefault="00906CA7" w:rsidP="00EF0B14">
            <w:pPr>
              <w:jc w:val="center"/>
            </w:pPr>
            <w:r>
              <w:t>64,3</w:t>
            </w:r>
            <w:r w:rsidR="00AE4DED">
              <w:t>%</w:t>
            </w:r>
          </w:p>
        </w:tc>
      </w:tr>
      <w:tr w:rsidR="00AE4DED" w14:paraId="5F6F371D" w14:textId="77777777" w:rsidTr="00EF0B14">
        <w:tc>
          <w:tcPr>
            <w:tcW w:w="0" w:type="auto"/>
            <w:tcMar>
              <w:left w:w="28" w:type="dxa"/>
              <w:right w:w="28" w:type="dxa"/>
            </w:tcMar>
          </w:tcPr>
          <w:p w14:paraId="07917782" w14:textId="77777777" w:rsidR="00AE4DED" w:rsidRDefault="00AE4DED" w:rsidP="00EF0B14">
            <w:pPr>
              <w:autoSpaceDE w:val="0"/>
              <w:autoSpaceDN w:val="0"/>
              <w:adjustRightInd w:val="0"/>
              <w:ind w:right="60"/>
              <w:jc w:val="left"/>
              <w:rPr>
                <w:rFonts w:cs="Times New Roman"/>
                <w:color w:val="000000"/>
              </w:rPr>
            </w:pPr>
            <w:r>
              <w:rPr>
                <w:rFonts w:cs="Times New Roman"/>
                <w:color w:val="000000"/>
              </w:rPr>
              <w:t>Hoger dan gemiddeld</w:t>
            </w:r>
          </w:p>
        </w:tc>
        <w:tc>
          <w:tcPr>
            <w:tcW w:w="0" w:type="auto"/>
          </w:tcPr>
          <w:p w14:paraId="72A25ADD" w14:textId="4C4C64E6" w:rsidR="00AE4DED" w:rsidRDefault="00906CA7" w:rsidP="00EF0B14">
            <w:pPr>
              <w:jc w:val="center"/>
            </w:pPr>
            <w:r>
              <w:t>29</w:t>
            </w:r>
          </w:p>
        </w:tc>
        <w:tc>
          <w:tcPr>
            <w:tcW w:w="0" w:type="auto"/>
          </w:tcPr>
          <w:p w14:paraId="5984C9AB" w14:textId="7DCEA91C" w:rsidR="00AE4DED" w:rsidRDefault="00906CA7" w:rsidP="00EF0B14">
            <w:pPr>
              <w:jc w:val="center"/>
            </w:pPr>
            <w:r>
              <w:t>29,3</w:t>
            </w:r>
            <w:r w:rsidR="00AE4DED">
              <w:t>%</w:t>
            </w:r>
          </w:p>
        </w:tc>
        <w:tc>
          <w:tcPr>
            <w:tcW w:w="0" w:type="auto"/>
            <w:shd w:val="clear" w:color="auto" w:fill="EEECE1" w:themeFill="background2"/>
          </w:tcPr>
          <w:p w14:paraId="563988DA" w14:textId="3C0BD263" w:rsidR="00AE4DED" w:rsidRDefault="00906CA7" w:rsidP="00EF0B14">
            <w:pPr>
              <w:jc w:val="center"/>
            </w:pPr>
            <w:r>
              <w:t>59</w:t>
            </w:r>
          </w:p>
        </w:tc>
        <w:tc>
          <w:tcPr>
            <w:tcW w:w="0" w:type="auto"/>
            <w:shd w:val="clear" w:color="auto" w:fill="EEECE1" w:themeFill="background2"/>
          </w:tcPr>
          <w:p w14:paraId="7843E3F7" w14:textId="776E5C76" w:rsidR="00AE4DED" w:rsidRDefault="00906CA7" w:rsidP="00EF0B14">
            <w:pPr>
              <w:jc w:val="center"/>
            </w:pPr>
            <w:r>
              <w:t>31,4</w:t>
            </w:r>
            <w:r w:rsidR="00AE4DED">
              <w:t>%</w:t>
            </w:r>
          </w:p>
        </w:tc>
        <w:tc>
          <w:tcPr>
            <w:tcW w:w="0" w:type="auto"/>
          </w:tcPr>
          <w:p w14:paraId="5F8D7397" w14:textId="471EAB1B" w:rsidR="00AE4DED" w:rsidRDefault="00906CA7" w:rsidP="00EF0B14">
            <w:pPr>
              <w:jc w:val="center"/>
            </w:pPr>
            <w:r>
              <w:t>27</w:t>
            </w:r>
          </w:p>
        </w:tc>
        <w:tc>
          <w:tcPr>
            <w:tcW w:w="0" w:type="auto"/>
          </w:tcPr>
          <w:p w14:paraId="5098413F" w14:textId="27143B0F" w:rsidR="00AE4DED" w:rsidRDefault="00906CA7" w:rsidP="00EF0B14">
            <w:pPr>
              <w:jc w:val="center"/>
            </w:pPr>
            <w:r>
              <w:t>19,9</w:t>
            </w:r>
            <w:r w:rsidR="00AE4DED">
              <w:t>%</w:t>
            </w:r>
          </w:p>
        </w:tc>
        <w:tc>
          <w:tcPr>
            <w:tcW w:w="0" w:type="auto"/>
            <w:shd w:val="clear" w:color="auto" w:fill="EEECE1" w:themeFill="background2"/>
          </w:tcPr>
          <w:p w14:paraId="7C0BDC1C" w14:textId="725961D5" w:rsidR="00AE4DED" w:rsidRDefault="00906CA7" w:rsidP="00EF0B14">
            <w:pPr>
              <w:jc w:val="center"/>
            </w:pPr>
            <w:r>
              <w:t>5</w:t>
            </w:r>
          </w:p>
        </w:tc>
        <w:tc>
          <w:tcPr>
            <w:tcW w:w="0" w:type="auto"/>
            <w:shd w:val="clear" w:color="auto" w:fill="EEECE1" w:themeFill="background2"/>
            <w:tcMar>
              <w:left w:w="28" w:type="dxa"/>
              <w:right w:w="28" w:type="dxa"/>
            </w:tcMar>
          </w:tcPr>
          <w:p w14:paraId="6E081049" w14:textId="061C0D10" w:rsidR="00AE4DED" w:rsidRDefault="00906CA7" w:rsidP="00EF0B14">
            <w:pPr>
              <w:jc w:val="center"/>
            </w:pPr>
            <w:r>
              <w:t>19,2</w:t>
            </w:r>
            <w:r w:rsidR="00AE4DED">
              <w:t>%</w:t>
            </w:r>
          </w:p>
        </w:tc>
        <w:tc>
          <w:tcPr>
            <w:tcW w:w="0" w:type="auto"/>
          </w:tcPr>
          <w:p w14:paraId="4665B2EF" w14:textId="7836CF8A" w:rsidR="00AE4DED" w:rsidRDefault="00906CA7" w:rsidP="00EF0B14">
            <w:pPr>
              <w:jc w:val="center"/>
            </w:pPr>
            <w:r>
              <w:t>0</w:t>
            </w:r>
          </w:p>
        </w:tc>
        <w:tc>
          <w:tcPr>
            <w:tcW w:w="0" w:type="auto"/>
            <w:tcMar>
              <w:left w:w="28" w:type="dxa"/>
              <w:right w:w="28" w:type="dxa"/>
            </w:tcMar>
          </w:tcPr>
          <w:p w14:paraId="468E62C0" w14:textId="72640195" w:rsidR="00AE4DED" w:rsidRDefault="00906CA7" w:rsidP="00EF0B14">
            <w:pPr>
              <w:jc w:val="center"/>
            </w:pPr>
            <w:r>
              <w:t>0</w:t>
            </w:r>
            <w:r w:rsidR="00AE4DED">
              <w:t>%</w:t>
            </w:r>
          </w:p>
        </w:tc>
      </w:tr>
      <w:tr w:rsidR="00AE4DED" w14:paraId="67E142CC" w14:textId="77777777" w:rsidTr="00EF0B14">
        <w:tc>
          <w:tcPr>
            <w:tcW w:w="0" w:type="auto"/>
            <w:tcBorders>
              <w:top w:val="single" w:sz="4" w:space="0" w:color="auto"/>
              <w:bottom w:val="single" w:sz="4" w:space="0" w:color="auto"/>
            </w:tcBorders>
            <w:tcMar>
              <w:left w:w="28" w:type="dxa"/>
              <w:right w:w="28" w:type="dxa"/>
            </w:tcMar>
          </w:tcPr>
          <w:p w14:paraId="48A24BCB" w14:textId="5CB4DDEE" w:rsidR="00AE4DED" w:rsidRDefault="00906CA7" w:rsidP="00EF0B14">
            <w:pPr>
              <w:jc w:val="left"/>
            </w:pPr>
            <w:r>
              <w:t>N = 477</w:t>
            </w:r>
          </w:p>
        </w:tc>
        <w:tc>
          <w:tcPr>
            <w:tcW w:w="0" w:type="auto"/>
            <w:tcBorders>
              <w:top w:val="single" w:sz="4" w:space="0" w:color="auto"/>
              <w:bottom w:val="single" w:sz="4" w:space="0" w:color="auto"/>
            </w:tcBorders>
          </w:tcPr>
          <w:p w14:paraId="1542990B" w14:textId="7A796DAE" w:rsidR="00AE4DED" w:rsidRPr="00F26D1D" w:rsidRDefault="00906CA7" w:rsidP="00EF0B14">
            <w:pPr>
              <w:jc w:val="center"/>
            </w:pPr>
            <w:r>
              <w:t>99</w:t>
            </w:r>
          </w:p>
        </w:tc>
        <w:tc>
          <w:tcPr>
            <w:tcW w:w="0" w:type="auto"/>
            <w:tcBorders>
              <w:top w:val="single" w:sz="4" w:space="0" w:color="auto"/>
              <w:bottom w:val="single" w:sz="4" w:space="0" w:color="auto"/>
            </w:tcBorders>
            <w:tcMar>
              <w:left w:w="28" w:type="dxa"/>
              <w:right w:w="28" w:type="dxa"/>
            </w:tcMar>
          </w:tcPr>
          <w:p w14:paraId="36F5FCDC" w14:textId="77777777" w:rsidR="00AE4DED" w:rsidRDefault="00AE4DED" w:rsidP="00EF0B14">
            <w:pPr>
              <w:jc w:val="center"/>
            </w:pPr>
            <w:r>
              <w:t>100%</w:t>
            </w:r>
          </w:p>
        </w:tc>
        <w:tc>
          <w:tcPr>
            <w:tcW w:w="0" w:type="auto"/>
            <w:tcBorders>
              <w:top w:val="single" w:sz="4" w:space="0" w:color="auto"/>
              <w:bottom w:val="single" w:sz="4" w:space="0" w:color="auto"/>
            </w:tcBorders>
            <w:shd w:val="clear" w:color="auto" w:fill="EEECE1" w:themeFill="background2"/>
          </w:tcPr>
          <w:p w14:paraId="15F250CD" w14:textId="727C18BA" w:rsidR="00AE4DED" w:rsidRPr="00302826" w:rsidRDefault="00906CA7" w:rsidP="00EF0B14">
            <w:pPr>
              <w:jc w:val="center"/>
            </w:pPr>
            <w:r>
              <w:t>188</w:t>
            </w:r>
          </w:p>
        </w:tc>
        <w:tc>
          <w:tcPr>
            <w:tcW w:w="0" w:type="auto"/>
            <w:tcBorders>
              <w:top w:val="single" w:sz="4" w:space="0" w:color="auto"/>
              <w:bottom w:val="single" w:sz="4" w:space="0" w:color="auto"/>
            </w:tcBorders>
            <w:shd w:val="clear" w:color="auto" w:fill="EEECE1" w:themeFill="background2"/>
            <w:tcMar>
              <w:left w:w="28" w:type="dxa"/>
              <w:right w:w="28" w:type="dxa"/>
            </w:tcMar>
          </w:tcPr>
          <w:p w14:paraId="0C1289E3" w14:textId="77777777" w:rsidR="00AE4DED" w:rsidRPr="00302826" w:rsidRDefault="00AE4DED" w:rsidP="00EF0B14">
            <w:pPr>
              <w:jc w:val="center"/>
            </w:pPr>
            <w:r>
              <w:t>100%</w:t>
            </w:r>
          </w:p>
        </w:tc>
        <w:tc>
          <w:tcPr>
            <w:tcW w:w="0" w:type="auto"/>
            <w:tcBorders>
              <w:top w:val="single" w:sz="4" w:space="0" w:color="auto"/>
              <w:bottom w:val="single" w:sz="4" w:space="0" w:color="auto"/>
            </w:tcBorders>
          </w:tcPr>
          <w:p w14:paraId="3E4092E5" w14:textId="6E3F3167" w:rsidR="00AE4DED" w:rsidRDefault="00906CA7" w:rsidP="00EF0B14">
            <w:pPr>
              <w:jc w:val="center"/>
            </w:pPr>
            <w:r>
              <w:t>136</w:t>
            </w:r>
          </w:p>
        </w:tc>
        <w:tc>
          <w:tcPr>
            <w:tcW w:w="0" w:type="auto"/>
            <w:tcBorders>
              <w:top w:val="single" w:sz="4" w:space="0" w:color="auto"/>
              <w:bottom w:val="single" w:sz="4" w:space="0" w:color="auto"/>
            </w:tcBorders>
            <w:tcMar>
              <w:left w:w="28" w:type="dxa"/>
              <w:right w:w="28" w:type="dxa"/>
            </w:tcMar>
          </w:tcPr>
          <w:p w14:paraId="4E503554" w14:textId="77777777" w:rsidR="00AE4DED" w:rsidRDefault="00AE4DED" w:rsidP="00EF0B14">
            <w:pPr>
              <w:jc w:val="center"/>
            </w:pPr>
            <w:r>
              <w:t>100%</w:t>
            </w:r>
          </w:p>
        </w:tc>
        <w:tc>
          <w:tcPr>
            <w:tcW w:w="0" w:type="auto"/>
            <w:tcBorders>
              <w:top w:val="single" w:sz="4" w:space="0" w:color="auto"/>
              <w:bottom w:val="single" w:sz="4" w:space="0" w:color="auto"/>
            </w:tcBorders>
            <w:shd w:val="clear" w:color="auto" w:fill="EEECE1" w:themeFill="background2"/>
          </w:tcPr>
          <w:p w14:paraId="761AC50F" w14:textId="2A1F8693" w:rsidR="00AE4DED" w:rsidRDefault="00906CA7" w:rsidP="00EF0B14">
            <w:pPr>
              <w:jc w:val="center"/>
            </w:pPr>
            <w:r>
              <w:t>26</w:t>
            </w:r>
          </w:p>
        </w:tc>
        <w:tc>
          <w:tcPr>
            <w:tcW w:w="0" w:type="auto"/>
            <w:tcBorders>
              <w:top w:val="single" w:sz="4" w:space="0" w:color="auto"/>
              <w:bottom w:val="single" w:sz="4" w:space="0" w:color="auto"/>
            </w:tcBorders>
            <w:shd w:val="clear" w:color="auto" w:fill="EEECE1" w:themeFill="background2"/>
            <w:tcMar>
              <w:left w:w="28" w:type="dxa"/>
              <w:right w:w="28" w:type="dxa"/>
            </w:tcMar>
          </w:tcPr>
          <w:p w14:paraId="7C06BFB7" w14:textId="77777777" w:rsidR="00AE4DED" w:rsidRDefault="00AE4DED" w:rsidP="00EF0B14">
            <w:pPr>
              <w:jc w:val="center"/>
            </w:pPr>
            <w:r>
              <w:t>100%</w:t>
            </w:r>
          </w:p>
        </w:tc>
        <w:tc>
          <w:tcPr>
            <w:tcW w:w="0" w:type="auto"/>
            <w:tcBorders>
              <w:top w:val="single" w:sz="4" w:space="0" w:color="auto"/>
              <w:bottom w:val="single" w:sz="4" w:space="0" w:color="auto"/>
            </w:tcBorders>
          </w:tcPr>
          <w:p w14:paraId="29F5C5A5" w14:textId="5AEDB942" w:rsidR="00AE4DED" w:rsidRDefault="00906CA7" w:rsidP="00EF0B14">
            <w:pPr>
              <w:jc w:val="center"/>
            </w:pPr>
            <w:r>
              <w:t>28</w:t>
            </w:r>
          </w:p>
        </w:tc>
        <w:tc>
          <w:tcPr>
            <w:tcW w:w="0" w:type="auto"/>
            <w:tcBorders>
              <w:top w:val="single" w:sz="4" w:space="0" w:color="auto"/>
              <w:bottom w:val="single" w:sz="4" w:space="0" w:color="auto"/>
            </w:tcBorders>
            <w:tcMar>
              <w:left w:w="28" w:type="dxa"/>
              <w:right w:w="28" w:type="dxa"/>
            </w:tcMar>
          </w:tcPr>
          <w:p w14:paraId="54AC0FA6" w14:textId="77777777" w:rsidR="00AE4DED" w:rsidRDefault="00AE4DED" w:rsidP="00EF0B14">
            <w:pPr>
              <w:jc w:val="center"/>
            </w:pPr>
            <w:r>
              <w:t>100%</w:t>
            </w:r>
          </w:p>
        </w:tc>
      </w:tr>
    </w:tbl>
    <w:p w14:paraId="453BAB7D" w14:textId="77777777" w:rsidR="002E08E7" w:rsidRDefault="002E08E7" w:rsidP="00AE4DED">
      <w:pPr>
        <w:rPr>
          <w:sz w:val="24"/>
          <w:szCs w:val="24"/>
        </w:rPr>
      </w:pPr>
    </w:p>
    <w:p w14:paraId="1EB612B2" w14:textId="77777777" w:rsidR="00326724" w:rsidRDefault="0065377C" w:rsidP="00AE4DED">
      <w:pPr>
        <w:rPr>
          <w:sz w:val="24"/>
          <w:szCs w:val="24"/>
        </w:rPr>
      </w:pPr>
      <w:r w:rsidRPr="00344362">
        <w:rPr>
          <w:sz w:val="24"/>
          <w:szCs w:val="24"/>
        </w:rPr>
        <w:t>Een opvallend</w:t>
      </w:r>
      <w:r w:rsidR="00BB14D2">
        <w:rPr>
          <w:sz w:val="24"/>
          <w:szCs w:val="24"/>
        </w:rPr>
        <w:t xml:space="preserve"> gegeven uit tabel 5.7</w:t>
      </w:r>
      <w:r w:rsidR="00326724">
        <w:rPr>
          <w:sz w:val="24"/>
          <w:szCs w:val="24"/>
        </w:rPr>
        <w:t xml:space="preserve">. is dat, net zoals in 2015, </w:t>
      </w:r>
      <w:r w:rsidR="009A2156">
        <w:rPr>
          <w:sz w:val="24"/>
          <w:szCs w:val="24"/>
        </w:rPr>
        <w:t xml:space="preserve">bijna </w:t>
      </w:r>
      <w:r w:rsidRPr="00182E9E">
        <w:rPr>
          <w:sz w:val="24"/>
          <w:szCs w:val="24"/>
        </w:rPr>
        <w:t xml:space="preserve">1 op 4 </w:t>
      </w:r>
      <w:r w:rsidR="009A2156">
        <w:rPr>
          <w:sz w:val="24"/>
          <w:szCs w:val="24"/>
        </w:rPr>
        <w:t>((30 + 14)/(135 + 62</w:t>
      </w:r>
      <w:r w:rsidR="002E08E7">
        <w:rPr>
          <w:sz w:val="24"/>
          <w:szCs w:val="24"/>
        </w:rPr>
        <w:t xml:space="preserve">)) </w:t>
      </w:r>
      <w:r w:rsidRPr="00182E9E">
        <w:rPr>
          <w:sz w:val="24"/>
          <w:szCs w:val="24"/>
        </w:rPr>
        <w:t xml:space="preserve">van de 60-plussers nog geen informatie verzameld heeft </w:t>
      </w:r>
      <w:r w:rsidR="004803C7">
        <w:rPr>
          <w:sz w:val="24"/>
          <w:szCs w:val="24"/>
        </w:rPr>
        <w:t>inzake</w:t>
      </w:r>
      <w:r w:rsidRPr="00182E9E">
        <w:rPr>
          <w:sz w:val="24"/>
          <w:szCs w:val="24"/>
        </w:rPr>
        <w:t xml:space="preserve"> de bedrijfsoverdracht.</w:t>
      </w:r>
      <w:r w:rsidR="00BB14D2">
        <w:rPr>
          <w:sz w:val="24"/>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8"/>
        <w:gridCol w:w="737"/>
        <w:gridCol w:w="1059"/>
        <w:gridCol w:w="737"/>
        <w:gridCol w:w="844"/>
        <w:gridCol w:w="588"/>
        <w:gridCol w:w="1058"/>
      </w:tblGrid>
      <w:tr w:rsidR="009251D1" w14:paraId="737D8FEB" w14:textId="77777777" w:rsidTr="00714F58">
        <w:tc>
          <w:tcPr>
            <w:tcW w:w="5000" w:type="pct"/>
            <w:gridSpan w:val="7"/>
            <w:tcBorders>
              <w:bottom w:val="single" w:sz="4" w:space="0" w:color="auto"/>
            </w:tcBorders>
          </w:tcPr>
          <w:p w14:paraId="090DDA54" w14:textId="4A5BBE99" w:rsidR="009251D1" w:rsidRDefault="009251D1" w:rsidP="009251D1">
            <w:r w:rsidRPr="00FD5F86">
              <w:rPr>
                <w:b/>
              </w:rPr>
              <w:t xml:space="preserve">Tabel </w:t>
            </w:r>
            <w:r w:rsidR="00BB14D2">
              <w:rPr>
                <w:b/>
              </w:rPr>
              <w:t>5.7</w:t>
            </w:r>
            <w:r>
              <w:rPr>
                <w:b/>
              </w:rPr>
              <w:t xml:space="preserve">. </w:t>
            </w:r>
            <w:r w:rsidRPr="00FD5F86">
              <w:rPr>
                <w:b/>
              </w:rPr>
              <w:t>:</w:t>
            </w:r>
            <w:r>
              <w:t xml:space="preserve">  </w:t>
            </w:r>
            <w:r>
              <w:rPr>
                <w:b/>
              </w:rPr>
              <w:t>Mate van informatieverzameling en leeftijdscategorie bedrijfsleider</w:t>
            </w:r>
          </w:p>
        </w:tc>
      </w:tr>
      <w:tr w:rsidR="009251D1" w14:paraId="28246D80" w14:textId="77777777" w:rsidTr="00714F58">
        <w:tc>
          <w:tcPr>
            <w:tcW w:w="2232" w:type="pct"/>
            <w:tcBorders>
              <w:top w:val="single" w:sz="4" w:space="0" w:color="auto"/>
            </w:tcBorders>
          </w:tcPr>
          <w:p w14:paraId="33072E8C" w14:textId="77777777" w:rsidR="009251D1" w:rsidRDefault="009251D1" w:rsidP="00EF0B14"/>
        </w:tc>
        <w:tc>
          <w:tcPr>
            <w:tcW w:w="2768" w:type="pct"/>
            <w:gridSpan w:val="6"/>
            <w:tcBorders>
              <w:top w:val="single" w:sz="4" w:space="0" w:color="auto"/>
            </w:tcBorders>
          </w:tcPr>
          <w:p w14:paraId="35917439" w14:textId="77777777" w:rsidR="009251D1" w:rsidRPr="00FD5F86" w:rsidRDefault="009251D1" w:rsidP="00EF0B14">
            <w:pPr>
              <w:jc w:val="center"/>
              <w:rPr>
                <w:i/>
              </w:rPr>
            </w:pPr>
            <w:r>
              <w:rPr>
                <w:i/>
              </w:rPr>
              <w:t>Leeftijdscategorie</w:t>
            </w:r>
            <w:r w:rsidRPr="00FD5F86">
              <w:rPr>
                <w:i/>
              </w:rPr>
              <w:t xml:space="preserve"> bedrijfsleider</w:t>
            </w:r>
            <w:r>
              <w:rPr>
                <w:i/>
              </w:rPr>
              <w:t>:</w:t>
            </w:r>
          </w:p>
        </w:tc>
      </w:tr>
      <w:tr w:rsidR="00714F58" w14:paraId="47440BDA" w14:textId="77777777" w:rsidTr="00714F58">
        <w:tc>
          <w:tcPr>
            <w:tcW w:w="2232" w:type="pct"/>
            <w:tcBorders>
              <w:bottom w:val="single" w:sz="4" w:space="0" w:color="auto"/>
            </w:tcBorders>
          </w:tcPr>
          <w:p w14:paraId="18898338" w14:textId="77777777" w:rsidR="00714F58" w:rsidRDefault="00714F58" w:rsidP="00EF0B14"/>
        </w:tc>
        <w:tc>
          <w:tcPr>
            <w:tcW w:w="990" w:type="pct"/>
            <w:gridSpan w:val="2"/>
            <w:tcBorders>
              <w:bottom w:val="single" w:sz="4" w:space="0" w:color="auto"/>
            </w:tcBorders>
            <w:vAlign w:val="bottom"/>
          </w:tcPr>
          <w:p w14:paraId="37C868DD" w14:textId="50385196" w:rsidR="00714F58" w:rsidRPr="00257C5F" w:rsidRDefault="00714F58" w:rsidP="00714F58">
            <w:pPr>
              <w:jc w:val="center"/>
            </w:pPr>
            <w:r w:rsidRPr="00257C5F">
              <w:t xml:space="preserve">56 </w:t>
            </w:r>
            <w:r>
              <w:t>–</w:t>
            </w:r>
            <w:r w:rsidRPr="00257C5F">
              <w:t xml:space="preserve"> 60</w:t>
            </w:r>
          </w:p>
        </w:tc>
        <w:tc>
          <w:tcPr>
            <w:tcW w:w="871" w:type="pct"/>
            <w:gridSpan w:val="2"/>
            <w:tcBorders>
              <w:bottom w:val="single" w:sz="4" w:space="0" w:color="auto"/>
            </w:tcBorders>
            <w:shd w:val="clear" w:color="auto" w:fill="EEECE1" w:themeFill="background2"/>
            <w:vAlign w:val="bottom"/>
          </w:tcPr>
          <w:p w14:paraId="1E6BB543" w14:textId="522CAE53" w:rsidR="00714F58" w:rsidRPr="00257C5F" w:rsidRDefault="00714F58" w:rsidP="00714F58">
            <w:pPr>
              <w:jc w:val="center"/>
            </w:pPr>
            <w:r w:rsidRPr="00257C5F">
              <w:t xml:space="preserve">61 </w:t>
            </w:r>
            <w:r>
              <w:t>–</w:t>
            </w:r>
            <w:r w:rsidRPr="00257C5F">
              <w:t xml:space="preserve"> 65</w:t>
            </w:r>
          </w:p>
        </w:tc>
        <w:tc>
          <w:tcPr>
            <w:tcW w:w="908" w:type="pct"/>
            <w:gridSpan w:val="2"/>
            <w:tcBorders>
              <w:bottom w:val="single" w:sz="4" w:space="0" w:color="auto"/>
            </w:tcBorders>
            <w:vAlign w:val="bottom"/>
          </w:tcPr>
          <w:p w14:paraId="2515900D" w14:textId="77777777" w:rsidR="00714F58" w:rsidRPr="00257C5F" w:rsidRDefault="00714F58" w:rsidP="00714F58">
            <w:pPr>
              <w:jc w:val="center"/>
            </w:pPr>
            <w:r w:rsidRPr="00257C5F">
              <w:t>&gt; 65</w:t>
            </w:r>
          </w:p>
        </w:tc>
      </w:tr>
      <w:tr w:rsidR="00714F58" w14:paraId="4280C16A" w14:textId="77777777" w:rsidTr="00714F58">
        <w:tc>
          <w:tcPr>
            <w:tcW w:w="2232" w:type="pct"/>
            <w:tcBorders>
              <w:top w:val="single" w:sz="4" w:space="0" w:color="auto"/>
            </w:tcBorders>
            <w:tcMar>
              <w:left w:w="28" w:type="dxa"/>
              <w:right w:w="28" w:type="dxa"/>
            </w:tcMar>
          </w:tcPr>
          <w:p w14:paraId="18878ED4" w14:textId="77777777" w:rsidR="00714F58" w:rsidRPr="00FD5F86" w:rsidRDefault="00714F58" w:rsidP="00EF0B14">
            <w:pPr>
              <w:jc w:val="left"/>
              <w:rPr>
                <w:i/>
              </w:rPr>
            </w:pPr>
            <w:r>
              <w:rPr>
                <w:i/>
              </w:rPr>
              <w:t>Mate van informatieverzameling:</w:t>
            </w:r>
          </w:p>
        </w:tc>
        <w:tc>
          <w:tcPr>
            <w:tcW w:w="406" w:type="pct"/>
            <w:tcBorders>
              <w:top w:val="single" w:sz="4" w:space="0" w:color="auto"/>
            </w:tcBorders>
          </w:tcPr>
          <w:p w14:paraId="586B6FDD" w14:textId="77777777" w:rsidR="00714F58" w:rsidRDefault="00714F58" w:rsidP="00714F58">
            <w:pPr>
              <w:jc w:val="center"/>
            </w:pPr>
            <w:r>
              <w:t>N</w:t>
            </w:r>
          </w:p>
        </w:tc>
        <w:tc>
          <w:tcPr>
            <w:tcW w:w="583" w:type="pct"/>
            <w:tcBorders>
              <w:top w:val="single" w:sz="4" w:space="0" w:color="auto"/>
            </w:tcBorders>
          </w:tcPr>
          <w:p w14:paraId="2CAF535E" w14:textId="77777777" w:rsidR="00714F58" w:rsidRDefault="00714F58" w:rsidP="00714F58">
            <w:pPr>
              <w:jc w:val="center"/>
            </w:pPr>
            <w:r>
              <w:t>%</w:t>
            </w:r>
          </w:p>
        </w:tc>
        <w:tc>
          <w:tcPr>
            <w:tcW w:w="406" w:type="pct"/>
            <w:tcBorders>
              <w:top w:val="single" w:sz="4" w:space="0" w:color="auto"/>
            </w:tcBorders>
            <w:shd w:val="clear" w:color="auto" w:fill="EEECE1" w:themeFill="background2"/>
          </w:tcPr>
          <w:p w14:paraId="5D1E0E12" w14:textId="77777777" w:rsidR="00714F58" w:rsidRDefault="00714F58" w:rsidP="00714F58">
            <w:pPr>
              <w:jc w:val="center"/>
            </w:pPr>
            <w:r>
              <w:t>N</w:t>
            </w:r>
          </w:p>
        </w:tc>
        <w:tc>
          <w:tcPr>
            <w:tcW w:w="465" w:type="pct"/>
            <w:tcBorders>
              <w:top w:val="single" w:sz="4" w:space="0" w:color="auto"/>
            </w:tcBorders>
            <w:shd w:val="clear" w:color="auto" w:fill="EEECE1" w:themeFill="background2"/>
          </w:tcPr>
          <w:p w14:paraId="650EA8F8" w14:textId="77777777" w:rsidR="00714F58" w:rsidRDefault="00714F58" w:rsidP="00714F58">
            <w:pPr>
              <w:jc w:val="center"/>
            </w:pPr>
            <w:r>
              <w:t>%</w:t>
            </w:r>
          </w:p>
        </w:tc>
        <w:tc>
          <w:tcPr>
            <w:tcW w:w="324" w:type="pct"/>
            <w:tcBorders>
              <w:top w:val="single" w:sz="4" w:space="0" w:color="auto"/>
            </w:tcBorders>
          </w:tcPr>
          <w:p w14:paraId="7E752987" w14:textId="77777777" w:rsidR="00714F58" w:rsidRDefault="00714F58" w:rsidP="00714F58">
            <w:pPr>
              <w:jc w:val="center"/>
            </w:pPr>
            <w:r>
              <w:t>N</w:t>
            </w:r>
          </w:p>
        </w:tc>
        <w:tc>
          <w:tcPr>
            <w:tcW w:w="583" w:type="pct"/>
            <w:tcBorders>
              <w:top w:val="single" w:sz="4" w:space="0" w:color="auto"/>
            </w:tcBorders>
          </w:tcPr>
          <w:p w14:paraId="6FC70E69" w14:textId="77777777" w:rsidR="00714F58" w:rsidRDefault="00714F58" w:rsidP="00714F58">
            <w:pPr>
              <w:jc w:val="center"/>
            </w:pPr>
            <w:r>
              <w:t>%</w:t>
            </w:r>
          </w:p>
        </w:tc>
      </w:tr>
      <w:tr w:rsidR="00714F58" w14:paraId="2015FD72" w14:textId="77777777" w:rsidTr="00714F58">
        <w:tc>
          <w:tcPr>
            <w:tcW w:w="2232" w:type="pct"/>
            <w:tcMar>
              <w:left w:w="28" w:type="dxa"/>
              <w:right w:w="28" w:type="dxa"/>
            </w:tcMar>
          </w:tcPr>
          <w:p w14:paraId="6088CF4E" w14:textId="77777777" w:rsidR="00714F58" w:rsidRDefault="00714F58" w:rsidP="00EF0B14">
            <w:r>
              <w:t>Geen</w:t>
            </w:r>
          </w:p>
        </w:tc>
        <w:tc>
          <w:tcPr>
            <w:tcW w:w="406" w:type="pct"/>
          </w:tcPr>
          <w:p w14:paraId="17E7ECD4" w14:textId="286CE2E6" w:rsidR="00714F58" w:rsidRDefault="00714F58" w:rsidP="00714F58">
            <w:pPr>
              <w:jc w:val="center"/>
            </w:pPr>
            <w:r>
              <w:t>84</w:t>
            </w:r>
          </w:p>
        </w:tc>
        <w:tc>
          <w:tcPr>
            <w:tcW w:w="583" w:type="pct"/>
          </w:tcPr>
          <w:p w14:paraId="37754D71" w14:textId="6240F4F7" w:rsidR="00714F58" w:rsidRDefault="00714F58" w:rsidP="00714F58">
            <w:pPr>
              <w:jc w:val="center"/>
            </w:pPr>
            <w:r>
              <w:t>28,8%</w:t>
            </w:r>
          </w:p>
        </w:tc>
        <w:tc>
          <w:tcPr>
            <w:tcW w:w="406" w:type="pct"/>
            <w:shd w:val="clear" w:color="auto" w:fill="EEECE1" w:themeFill="background2"/>
          </w:tcPr>
          <w:p w14:paraId="2A28CC62" w14:textId="5926984A" w:rsidR="00714F58" w:rsidRDefault="00714F58" w:rsidP="00714F58">
            <w:pPr>
              <w:jc w:val="center"/>
            </w:pPr>
            <w:r>
              <w:t>30</w:t>
            </w:r>
          </w:p>
        </w:tc>
        <w:tc>
          <w:tcPr>
            <w:tcW w:w="465" w:type="pct"/>
            <w:shd w:val="clear" w:color="auto" w:fill="EEECE1" w:themeFill="background2"/>
            <w:tcMar>
              <w:left w:w="28" w:type="dxa"/>
              <w:right w:w="28" w:type="dxa"/>
            </w:tcMar>
          </w:tcPr>
          <w:p w14:paraId="7A358764" w14:textId="0D43750F" w:rsidR="00714F58" w:rsidRDefault="00714F58" w:rsidP="00714F58">
            <w:pPr>
              <w:jc w:val="center"/>
            </w:pPr>
            <w:r>
              <w:t>22,2%</w:t>
            </w:r>
          </w:p>
        </w:tc>
        <w:tc>
          <w:tcPr>
            <w:tcW w:w="324" w:type="pct"/>
          </w:tcPr>
          <w:p w14:paraId="72980594" w14:textId="513BB9C9" w:rsidR="00714F58" w:rsidRDefault="00714F58" w:rsidP="00714F58">
            <w:pPr>
              <w:jc w:val="center"/>
            </w:pPr>
            <w:r>
              <w:t>14</w:t>
            </w:r>
          </w:p>
        </w:tc>
        <w:tc>
          <w:tcPr>
            <w:tcW w:w="583" w:type="pct"/>
          </w:tcPr>
          <w:p w14:paraId="4D1B0184" w14:textId="1F71A7D8" w:rsidR="00714F58" w:rsidRDefault="00714F58" w:rsidP="00714F58">
            <w:pPr>
              <w:jc w:val="center"/>
            </w:pPr>
            <w:r>
              <w:t>22,6%</w:t>
            </w:r>
          </w:p>
        </w:tc>
      </w:tr>
      <w:tr w:rsidR="00714F58" w14:paraId="5FFA0F75" w14:textId="77777777" w:rsidTr="00714F58">
        <w:tc>
          <w:tcPr>
            <w:tcW w:w="2232" w:type="pct"/>
            <w:tcMar>
              <w:left w:w="28" w:type="dxa"/>
              <w:right w:w="28" w:type="dxa"/>
            </w:tcMar>
          </w:tcPr>
          <w:p w14:paraId="06A8C5C0" w14:textId="77777777" w:rsidR="00714F58" w:rsidRPr="00C12883" w:rsidRDefault="00714F58" w:rsidP="00EF0B14">
            <w:pPr>
              <w:autoSpaceDE w:val="0"/>
              <w:autoSpaceDN w:val="0"/>
              <w:adjustRightInd w:val="0"/>
              <w:ind w:right="60"/>
              <w:jc w:val="left"/>
              <w:rPr>
                <w:rFonts w:cs="Times New Roman"/>
                <w:color w:val="000000"/>
              </w:rPr>
            </w:pPr>
            <w:r>
              <w:rPr>
                <w:rFonts w:cs="Times New Roman"/>
                <w:color w:val="000000"/>
              </w:rPr>
              <w:t>Lager dan gemiddeld</w:t>
            </w:r>
          </w:p>
        </w:tc>
        <w:tc>
          <w:tcPr>
            <w:tcW w:w="406" w:type="pct"/>
          </w:tcPr>
          <w:p w14:paraId="2902373D" w14:textId="4A4C9B60" w:rsidR="00714F58" w:rsidRDefault="00714F58" w:rsidP="00714F58">
            <w:pPr>
              <w:jc w:val="center"/>
            </w:pPr>
            <w:r>
              <w:t>150</w:t>
            </w:r>
          </w:p>
        </w:tc>
        <w:tc>
          <w:tcPr>
            <w:tcW w:w="583" w:type="pct"/>
          </w:tcPr>
          <w:p w14:paraId="550DDA34" w14:textId="4874043D" w:rsidR="00714F58" w:rsidRDefault="00714F58" w:rsidP="00714F58">
            <w:pPr>
              <w:jc w:val="center"/>
            </w:pPr>
            <w:r>
              <w:t>51,4%</w:t>
            </w:r>
          </w:p>
        </w:tc>
        <w:tc>
          <w:tcPr>
            <w:tcW w:w="406" w:type="pct"/>
            <w:shd w:val="clear" w:color="auto" w:fill="EEECE1" w:themeFill="background2"/>
          </w:tcPr>
          <w:p w14:paraId="0F78DBD4" w14:textId="1F4B2A26" w:rsidR="00714F58" w:rsidRDefault="00714F58" w:rsidP="00714F58">
            <w:pPr>
              <w:jc w:val="center"/>
            </w:pPr>
            <w:r>
              <w:t>59</w:t>
            </w:r>
          </w:p>
        </w:tc>
        <w:tc>
          <w:tcPr>
            <w:tcW w:w="465" w:type="pct"/>
            <w:shd w:val="clear" w:color="auto" w:fill="EEECE1" w:themeFill="background2"/>
            <w:tcMar>
              <w:left w:w="28" w:type="dxa"/>
              <w:right w:w="28" w:type="dxa"/>
            </w:tcMar>
          </w:tcPr>
          <w:p w14:paraId="2A960CD0" w14:textId="7716931D" w:rsidR="00714F58" w:rsidRDefault="00714F58" w:rsidP="00714F58">
            <w:pPr>
              <w:jc w:val="center"/>
            </w:pPr>
            <w:r>
              <w:t>43,7%</w:t>
            </w:r>
          </w:p>
        </w:tc>
        <w:tc>
          <w:tcPr>
            <w:tcW w:w="324" w:type="pct"/>
          </w:tcPr>
          <w:p w14:paraId="59765543" w14:textId="6B8BCD80" w:rsidR="00714F58" w:rsidRDefault="00714F58" w:rsidP="00714F58">
            <w:pPr>
              <w:jc w:val="center"/>
            </w:pPr>
            <w:r>
              <w:t>32</w:t>
            </w:r>
          </w:p>
        </w:tc>
        <w:tc>
          <w:tcPr>
            <w:tcW w:w="583" w:type="pct"/>
            <w:tcMar>
              <w:left w:w="28" w:type="dxa"/>
              <w:right w:w="28" w:type="dxa"/>
            </w:tcMar>
          </w:tcPr>
          <w:p w14:paraId="2BB1D30B" w14:textId="7F29B01B" w:rsidR="00714F58" w:rsidRDefault="00714F58" w:rsidP="00714F58">
            <w:pPr>
              <w:jc w:val="center"/>
            </w:pPr>
            <w:r>
              <w:t>51,6%</w:t>
            </w:r>
          </w:p>
        </w:tc>
      </w:tr>
      <w:tr w:rsidR="00714F58" w14:paraId="062C4911" w14:textId="77777777" w:rsidTr="00714F58">
        <w:tc>
          <w:tcPr>
            <w:tcW w:w="2232" w:type="pct"/>
            <w:tcMar>
              <w:left w:w="28" w:type="dxa"/>
              <w:right w:w="28" w:type="dxa"/>
            </w:tcMar>
          </w:tcPr>
          <w:p w14:paraId="172FD9C4" w14:textId="77777777" w:rsidR="00714F58" w:rsidRDefault="00714F58" w:rsidP="00EF0B14">
            <w:pPr>
              <w:autoSpaceDE w:val="0"/>
              <w:autoSpaceDN w:val="0"/>
              <w:adjustRightInd w:val="0"/>
              <w:ind w:right="60"/>
              <w:jc w:val="left"/>
              <w:rPr>
                <w:rFonts w:cs="Times New Roman"/>
                <w:color w:val="000000"/>
              </w:rPr>
            </w:pPr>
            <w:r>
              <w:rPr>
                <w:rFonts w:cs="Times New Roman"/>
                <w:color w:val="000000"/>
              </w:rPr>
              <w:t>Hoger dan gemiddeld</w:t>
            </w:r>
          </w:p>
        </w:tc>
        <w:tc>
          <w:tcPr>
            <w:tcW w:w="406" w:type="pct"/>
          </w:tcPr>
          <w:p w14:paraId="7EB282F3" w14:textId="4F26A548" w:rsidR="00714F58" w:rsidRDefault="00714F58" w:rsidP="00714F58">
            <w:pPr>
              <w:jc w:val="center"/>
            </w:pPr>
            <w:r>
              <w:t>58</w:t>
            </w:r>
          </w:p>
        </w:tc>
        <w:tc>
          <w:tcPr>
            <w:tcW w:w="583" w:type="pct"/>
          </w:tcPr>
          <w:p w14:paraId="2156A708" w14:textId="3458B3D2" w:rsidR="00714F58" w:rsidRDefault="00714F58" w:rsidP="00714F58">
            <w:pPr>
              <w:jc w:val="center"/>
            </w:pPr>
            <w:r>
              <w:t>19,9%</w:t>
            </w:r>
          </w:p>
        </w:tc>
        <w:tc>
          <w:tcPr>
            <w:tcW w:w="406" w:type="pct"/>
            <w:shd w:val="clear" w:color="auto" w:fill="EEECE1" w:themeFill="background2"/>
          </w:tcPr>
          <w:p w14:paraId="14529009" w14:textId="067E6F2F" w:rsidR="00714F58" w:rsidRDefault="00714F58" w:rsidP="00714F58">
            <w:pPr>
              <w:jc w:val="center"/>
            </w:pPr>
            <w:r>
              <w:t>46</w:t>
            </w:r>
          </w:p>
        </w:tc>
        <w:tc>
          <w:tcPr>
            <w:tcW w:w="465" w:type="pct"/>
            <w:shd w:val="clear" w:color="auto" w:fill="EEECE1" w:themeFill="background2"/>
            <w:tcMar>
              <w:left w:w="28" w:type="dxa"/>
              <w:right w:w="28" w:type="dxa"/>
            </w:tcMar>
          </w:tcPr>
          <w:p w14:paraId="3E6C709A" w14:textId="3FC9B0A7" w:rsidR="00714F58" w:rsidRDefault="00714F58" w:rsidP="00714F58">
            <w:pPr>
              <w:jc w:val="center"/>
            </w:pPr>
            <w:r>
              <w:t>34,1%</w:t>
            </w:r>
          </w:p>
        </w:tc>
        <w:tc>
          <w:tcPr>
            <w:tcW w:w="324" w:type="pct"/>
          </w:tcPr>
          <w:p w14:paraId="61289AC9" w14:textId="719AA025" w:rsidR="00714F58" w:rsidRDefault="00714F58" w:rsidP="00714F58">
            <w:pPr>
              <w:jc w:val="center"/>
            </w:pPr>
            <w:r>
              <w:t>16</w:t>
            </w:r>
          </w:p>
        </w:tc>
        <w:tc>
          <w:tcPr>
            <w:tcW w:w="583" w:type="pct"/>
            <w:tcMar>
              <w:left w:w="28" w:type="dxa"/>
              <w:right w:w="28" w:type="dxa"/>
            </w:tcMar>
          </w:tcPr>
          <w:p w14:paraId="6DC6FEDD" w14:textId="762CB384" w:rsidR="00714F58" w:rsidRDefault="00714F58" w:rsidP="00714F58">
            <w:pPr>
              <w:jc w:val="center"/>
            </w:pPr>
            <w:r>
              <w:t>25,8%</w:t>
            </w:r>
          </w:p>
        </w:tc>
      </w:tr>
      <w:tr w:rsidR="00714F58" w14:paraId="2EF70C30" w14:textId="77777777" w:rsidTr="00714F58">
        <w:tc>
          <w:tcPr>
            <w:tcW w:w="2232" w:type="pct"/>
            <w:tcBorders>
              <w:top w:val="single" w:sz="4" w:space="0" w:color="auto"/>
              <w:bottom w:val="single" w:sz="4" w:space="0" w:color="auto"/>
            </w:tcBorders>
            <w:tcMar>
              <w:left w:w="28" w:type="dxa"/>
              <w:right w:w="28" w:type="dxa"/>
            </w:tcMar>
          </w:tcPr>
          <w:p w14:paraId="6BFBD07D" w14:textId="77777777" w:rsidR="00714F58" w:rsidRDefault="00714F58" w:rsidP="00EF0B14">
            <w:pPr>
              <w:jc w:val="left"/>
            </w:pPr>
            <w:r>
              <w:t>N = 434</w:t>
            </w:r>
          </w:p>
        </w:tc>
        <w:tc>
          <w:tcPr>
            <w:tcW w:w="406" w:type="pct"/>
            <w:tcBorders>
              <w:top w:val="single" w:sz="4" w:space="0" w:color="auto"/>
              <w:bottom w:val="single" w:sz="4" w:space="0" w:color="auto"/>
            </w:tcBorders>
          </w:tcPr>
          <w:p w14:paraId="797AF2D3" w14:textId="64D6350F" w:rsidR="00714F58" w:rsidRDefault="00714F58" w:rsidP="00714F58">
            <w:pPr>
              <w:jc w:val="center"/>
            </w:pPr>
            <w:r>
              <w:t>292</w:t>
            </w:r>
          </w:p>
        </w:tc>
        <w:tc>
          <w:tcPr>
            <w:tcW w:w="583" w:type="pct"/>
            <w:tcBorders>
              <w:top w:val="single" w:sz="4" w:space="0" w:color="auto"/>
              <w:bottom w:val="single" w:sz="4" w:space="0" w:color="auto"/>
            </w:tcBorders>
            <w:tcMar>
              <w:left w:w="28" w:type="dxa"/>
              <w:right w:w="28" w:type="dxa"/>
            </w:tcMar>
          </w:tcPr>
          <w:p w14:paraId="7CC284F4" w14:textId="77777777" w:rsidR="00714F58" w:rsidRDefault="00714F58" w:rsidP="00714F58">
            <w:pPr>
              <w:jc w:val="center"/>
            </w:pPr>
            <w:r>
              <w:t>100%</w:t>
            </w:r>
          </w:p>
        </w:tc>
        <w:tc>
          <w:tcPr>
            <w:tcW w:w="406" w:type="pct"/>
            <w:tcBorders>
              <w:top w:val="single" w:sz="4" w:space="0" w:color="auto"/>
              <w:bottom w:val="single" w:sz="4" w:space="0" w:color="auto"/>
            </w:tcBorders>
            <w:shd w:val="clear" w:color="auto" w:fill="EEECE1" w:themeFill="background2"/>
          </w:tcPr>
          <w:p w14:paraId="4D739208" w14:textId="51BDB20C" w:rsidR="00714F58" w:rsidRDefault="00714F58" w:rsidP="00714F58">
            <w:pPr>
              <w:jc w:val="center"/>
            </w:pPr>
            <w:r>
              <w:t>135</w:t>
            </w:r>
          </w:p>
        </w:tc>
        <w:tc>
          <w:tcPr>
            <w:tcW w:w="465" w:type="pct"/>
            <w:tcBorders>
              <w:top w:val="single" w:sz="4" w:space="0" w:color="auto"/>
              <w:bottom w:val="single" w:sz="4" w:space="0" w:color="auto"/>
            </w:tcBorders>
            <w:shd w:val="clear" w:color="auto" w:fill="EEECE1" w:themeFill="background2"/>
            <w:tcMar>
              <w:left w:w="28" w:type="dxa"/>
              <w:right w:w="28" w:type="dxa"/>
            </w:tcMar>
          </w:tcPr>
          <w:p w14:paraId="65B60D74" w14:textId="77777777" w:rsidR="00714F58" w:rsidRDefault="00714F58" w:rsidP="00714F58">
            <w:pPr>
              <w:jc w:val="center"/>
            </w:pPr>
            <w:r>
              <w:t>100%</w:t>
            </w:r>
          </w:p>
        </w:tc>
        <w:tc>
          <w:tcPr>
            <w:tcW w:w="324" w:type="pct"/>
            <w:tcBorders>
              <w:top w:val="single" w:sz="4" w:space="0" w:color="auto"/>
              <w:bottom w:val="single" w:sz="4" w:space="0" w:color="auto"/>
            </w:tcBorders>
          </w:tcPr>
          <w:p w14:paraId="142EFF19" w14:textId="0999B26A" w:rsidR="00714F58" w:rsidRDefault="00714F58" w:rsidP="00714F58">
            <w:pPr>
              <w:jc w:val="center"/>
            </w:pPr>
            <w:r>
              <w:t>62</w:t>
            </w:r>
          </w:p>
        </w:tc>
        <w:tc>
          <w:tcPr>
            <w:tcW w:w="583" w:type="pct"/>
            <w:tcBorders>
              <w:top w:val="single" w:sz="4" w:space="0" w:color="auto"/>
              <w:bottom w:val="single" w:sz="4" w:space="0" w:color="auto"/>
            </w:tcBorders>
            <w:tcMar>
              <w:left w:w="28" w:type="dxa"/>
              <w:right w:w="28" w:type="dxa"/>
            </w:tcMar>
          </w:tcPr>
          <w:p w14:paraId="69FD2165" w14:textId="77777777" w:rsidR="00714F58" w:rsidRDefault="00714F58" w:rsidP="00714F58">
            <w:pPr>
              <w:jc w:val="center"/>
            </w:pPr>
            <w:r>
              <w:t>100%</w:t>
            </w:r>
          </w:p>
        </w:tc>
      </w:tr>
    </w:tbl>
    <w:p w14:paraId="2BA036EB" w14:textId="41D46522" w:rsidR="0013309A" w:rsidRDefault="0013309A" w:rsidP="00C14DC3"/>
    <w:p w14:paraId="410603E1" w14:textId="4EE520A1" w:rsidR="00084217" w:rsidRDefault="00084217" w:rsidP="00084217">
      <w:pPr>
        <w:rPr>
          <w:sz w:val="24"/>
          <w:szCs w:val="24"/>
        </w:rPr>
      </w:pPr>
      <w:r>
        <w:rPr>
          <w:sz w:val="24"/>
          <w:szCs w:val="24"/>
        </w:rPr>
        <w:t xml:space="preserve">Als we in tabel 5.8. deze subgroep van bedrijven geleid door een 60-plusser bestuderen en de opsplitsing maken naar sectoren, stellen we vast dat vooral in de ‘handel en horeca’ (70,6%) geen of weinig informatie verzameld wordt omtrent bedrijfsoverdracht. Dit was ook zo in de studie van 2015. Bovendien merken we een opvallende daling in informatieverzameling voor de sector ‘industrie en landbouw’ waar in 2015 in 36,1% van de bedrijven geen of weinig informatie werd verzameld rond bedrijfsoverdracht. In 2019 is dat cijfer gestegen tot 59,2%.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6"/>
        <w:gridCol w:w="673"/>
        <w:gridCol w:w="1214"/>
        <w:gridCol w:w="481"/>
        <w:gridCol w:w="867"/>
        <w:gridCol w:w="564"/>
        <w:gridCol w:w="1014"/>
        <w:gridCol w:w="481"/>
        <w:gridCol w:w="691"/>
      </w:tblGrid>
      <w:tr w:rsidR="0013309A" w14:paraId="6F664B8C" w14:textId="77777777" w:rsidTr="004803C7">
        <w:tc>
          <w:tcPr>
            <w:tcW w:w="5000" w:type="pct"/>
            <w:gridSpan w:val="9"/>
            <w:tcBorders>
              <w:bottom w:val="single" w:sz="4" w:space="0" w:color="auto"/>
            </w:tcBorders>
          </w:tcPr>
          <w:p w14:paraId="3C67A65E" w14:textId="7172ECC3" w:rsidR="0013309A" w:rsidRDefault="0013309A" w:rsidP="004803C7">
            <w:r w:rsidRPr="00FD5F86">
              <w:rPr>
                <w:b/>
              </w:rPr>
              <w:t xml:space="preserve">Tabel </w:t>
            </w:r>
            <w:r w:rsidR="00BB14D2">
              <w:rPr>
                <w:b/>
              </w:rPr>
              <w:t>5.8</w:t>
            </w:r>
            <w:r>
              <w:rPr>
                <w:b/>
              </w:rPr>
              <w:t xml:space="preserve">. </w:t>
            </w:r>
            <w:r w:rsidRPr="00FD5F86">
              <w:rPr>
                <w:b/>
              </w:rPr>
              <w:t>:</w:t>
            </w:r>
            <w:r>
              <w:t xml:space="preserve">  </w:t>
            </w:r>
            <w:r w:rsidR="004803C7">
              <w:rPr>
                <w:b/>
              </w:rPr>
              <w:t>Informatieverzameling en sector</w:t>
            </w:r>
            <w:r>
              <w:rPr>
                <w:b/>
              </w:rPr>
              <w:t xml:space="preserve"> </w:t>
            </w:r>
            <w:r w:rsidR="004803C7">
              <w:rPr>
                <w:b/>
              </w:rPr>
              <w:t>(S</w:t>
            </w:r>
            <w:r>
              <w:rPr>
                <w:b/>
              </w:rPr>
              <w:t>ubgroep</w:t>
            </w:r>
            <w:r w:rsidR="004803C7">
              <w:rPr>
                <w:b/>
              </w:rPr>
              <w:t>:</w:t>
            </w:r>
            <w:r>
              <w:rPr>
                <w:b/>
              </w:rPr>
              <w:t xml:space="preserve"> </w:t>
            </w:r>
            <w:r w:rsidR="004803C7">
              <w:rPr>
                <w:b/>
              </w:rPr>
              <w:t>B</w:t>
            </w:r>
            <w:r>
              <w:rPr>
                <w:b/>
              </w:rPr>
              <w:t>edrijven geleid door een 60-plusser</w:t>
            </w:r>
            <w:r w:rsidR="004803C7">
              <w:rPr>
                <w:b/>
              </w:rPr>
              <w:t>)</w:t>
            </w:r>
          </w:p>
        </w:tc>
      </w:tr>
      <w:tr w:rsidR="0013309A" w14:paraId="2C18AE1D" w14:textId="77777777" w:rsidTr="004803C7">
        <w:tc>
          <w:tcPr>
            <w:tcW w:w="1701" w:type="pct"/>
            <w:tcBorders>
              <w:top w:val="single" w:sz="4" w:space="0" w:color="auto"/>
            </w:tcBorders>
          </w:tcPr>
          <w:p w14:paraId="426D2D2D" w14:textId="77777777" w:rsidR="0013309A" w:rsidRDefault="0013309A" w:rsidP="004803C7"/>
        </w:tc>
        <w:tc>
          <w:tcPr>
            <w:tcW w:w="3299" w:type="pct"/>
            <w:gridSpan w:val="8"/>
            <w:tcBorders>
              <w:top w:val="single" w:sz="4" w:space="0" w:color="auto"/>
            </w:tcBorders>
          </w:tcPr>
          <w:p w14:paraId="716ADFCD" w14:textId="43A6BE7F" w:rsidR="0013309A" w:rsidRPr="00FD5F86" w:rsidRDefault="0013309A" w:rsidP="004803C7">
            <w:pPr>
              <w:jc w:val="center"/>
              <w:rPr>
                <w:i/>
              </w:rPr>
            </w:pPr>
            <w:r>
              <w:rPr>
                <w:i/>
              </w:rPr>
              <w:t>Sector:</w:t>
            </w:r>
          </w:p>
        </w:tc>
      </w:tr>
      <w:tr w:rsidR="004803C7" w14:paraId="097912B3" w14:textId="77777777" w:rsidTr="00084217">
        <w:tc>
          <w:tcPr>
            <w:tcW w:w="1701" w:type="pct"/>
            <w:tcBorders>
              <w:bottom w:val="single" w:sz="4" w:space="0" w:color="auto"/>
            </w:tcBorders>
          </w:tcPr>
          <w:p w14:paraId="49DC6514" w14:textId="77777777" w:rsidR="004803C7" w:rsidRDefault="004803C7" w:rsidP="004803C7"/>
        </w:tc>
        <w:tc>
          <w:tcPr>
            <w:tcW w:w="1040" w:type="pct"/>
            <w:gridSpan w:val="2"/>
            <w:tcBorders>
              <w:bottom w:val="single" w:sz="4" w:space="0" w:color="auto"/>
            </w:tcBorders>
            <w:vAlign w:val="bottom"/>
          </w:tcPr>
          <w:p w14:paraId="271E823D" w14:textId="2114D610" w:rsidR="004803C7" w:rsidRPr="00257C5F" w:rsidRDefault="004803C7" w:rsidP="004803C7">
            <w:pPr>
              <w:jc w:val="center"/>
            </w:pPr>
            <w:r>
              <w:t>Industrie en landbouw</w:t>
            </w:r>
          </w:p>
        </w:tc>
        <w:tc>
          <w:tcPr>
            <w:tcW w:w="743" w:type="pct"/>
            <w:gridSpan w:val="2"/>
            <w:tcBorders>
              <w:bottom w:val="single" w:sz="4" w:space="0" w:color="auto"/>
            </w:tcBorders>
            <w:shd w:val="clear" w:color="auto" w:fill="EEECE1" w:themeFill="background2"/>
            <w:vAlign w:val="bottom"/>
          </w:tcPr>
          <w:p w14:paraId="58772D0F" w14:textId="2B9805E8" w:rsidR="004803C7" w:rsidRPr="00257C5F" w:rsidRDefault="004803C7" w:rsidP="004803C7">
            <w:pPr>
              <w:jc w:val="center"/>
            </w:pPr>
            <w:r>
              <w:t>Bouw</w:t>
            </w:r>
          </w:p>
        </w:tc>
        <w:tc>
          <w:tcPr>
            <w:tcW w:w="870" w:type="pct"/>
            <w:gridSpan w:val="2"/>
            <w:tcBorders>
              <w:bottom w:val="single" w:sz="4" w:space="0" w:color="auto"/>
            </w:tcBorders>
            <w:vAlign w:val="bottom"/>
          </w:tcPr>
          <w:p w14:paraId="6F087C8D" w14:textId="64D607C2" w:rsidR="004803C7" w:rsidRPr="00257C5F" w:rsidRDefault="004803C7" w:rsidP="004803C7">
            <w:pPr>
              <w:jc w:val="center"/>
            </w:pPr>
            <w:r>
              <w:t>Handel en horeca</w:t>
            </w:r>
          </w:p>
        </w:tc>
        <w:tc>
          <w:tcPr>
            <w:tcW w:w="646" w:type="pct"/>
            <w:gridSpan w:val="2"/>
            <w:tcBorders>
              <w:bottom w:val="single" w:sz="4" w:space="0" w:color="auto"/>
            </w:tcBorders>
            <w:shd w:val="clear" w:color="auto" w:fill="EEECE1" w:themeFill="background2"/>
            <w:vAlign w:val="bottom"/>
          </w:tcPr>
          <w:p w14:paraId="7ABB9611" w14:textId="7932CEC2" w:rsidR="004803C7" w:rsidRPr="00257C5F" w:rsidRDefault="004803C7" w:rsidP="004803C7">
            <w:r>
              <w:t>Diensten</w:t>
            </w:r>
          </w:p>
        </w:tc>
      </w:tr>
      <w:tr w:rsidR="004803C7" w14:paraId="49861975" w14:textId="77777777" w:rsidTr="00084217">
        <w:tc>
          <w:tcPr>
            <w:tcW w:w="1701" w:type="pct"/>
            <w:tcBorders>
              <w:top w:val="single" w:sz="4" w:space="0" w:color="auto"/>
            </w:tcBorders>
            <w:tcMar>
              <w:left w:w="28" w:type="dxa"/>
              <w:right w:w="28" w:type="dxa"/>
            </w:tcMar>
          </w:tcPr>
          <w:p w14:paraId="04CF0EB5" w14:textId="77777777" w:rsidR="004803C7" w:rsidRPr="00FD5F86" w:rsidRDefault="004803C7" w:rsidP="004803C7">
            <w:pPr>
              <w:jc w:val="left"/>
              <w:rPr>
                <w:i/>
              </w:rPr>
            </w:pPr>
            <w:r>
              <w:rPr>
                <w:i/>
              </w:rPr>
              <w:t>Mate van informatieverzameling:</w:t>
            </w:r>
          </w:p>
        </w:tc>
        <w:tc>
          <w:tcPr>
            <w:tcW w:w="371" w:type="pct"/>
            <w:tcBorders>
              <w:top w:val="single" w:sz="4" w:space="0" w:color="auto"/>
            </w:tcBorders>
          </w:tcPr>
          <w:p w14:paraId="1673F9A4" w14:textId="77777777" w:rsidR="004803C7" w:rsidRDefault="004803C7" w:rsidP="004803C7">
            <w:pPr>
              <w:jc w:val="center"/>
            </w:pPr>
            <w:r>
              <w:t>N</w:t>
            </w:r>
          </w:p>
        </w:tc>
        <w:tc>
          <w:tcPr>
            <w:tcW w:w="669" w:type="pct"/>
            <w:tcBorders>
              <w:top w:val="single" w:sz="4" w:space="0" w:color="auto"/>
            </w:tcBorders>
          </w:tcPr>
          <w:p w14:paraId="7A3CD1C8" w14:textId="77777777" w:rsidR="004803C7" w:rsidRDefault="004803C7" w:rsidP="004803C7">
            <w:pPr>
              <w:jc w:val="center"/>
            </w:pPr>
            <w:r>
              <w:t>%</w:t>
            </w:r>
          </w:p>
        </w:tc>
        <w:tc>
          <w:tcPr>
            <w:tcW w:w="265" w:type="pct"/>
            <w:tcBorders>
              <w:top w:val="single" w:sz="4" w:space="0" w:color="auto"/>
            </w:tcBorders>
            <w:shd w:val="clear" w:color="auto" w:fill="EEECE1" w:themeFill="background2"/>
          </w:tcPr>
          <w:p w14:paraId="0A48D142" w14:textId="77777777" w:rsidR="004803C7" w:rsidRPr="00302826" w:rsidRDefault="004803C7" w:rsidP="004803C7">
            <w:pPr>
              <w:jc w:val="center"/>
            </w:pPr>
            <w:r>
              <w:t>N</w:t>
            </w:r>
          </w:p>
        </w:tc>
        <w:tc>
          <w:tcPr>
            <w:tcW w:w="478" w:type="pct"/>
            <w:tcBorders>
              <w:top w:val="single" w:sz="4" w:space="0" w:color="auto"/>
            </w:tcBorders>
            <w:shd w:val="clear" w:color="auto" w:fill="EEECE1" w:themeFill="background2"/>
          </w:tcPr>
          <w:p w14:paraId="26907E29" w14:textId="77777777" w:rsidR="004803C7" w:rsidRPr="00302826" w:rsidRDefault="004803C7" w:rsidP="004803C7">
            <w:pPr>
              <w:jc w:val="center"/>
            </w:pPr>
            <w:r>
              <w:t>%</w:t>
            </w:r>
          </w:p>
        </w:tc>
        <w:tc>
          <w:tcPr>
            <w:tcW w:w="311" w:type="pct"/>
            <w:tcBorders>
              <w:top w:val="single" w:sz="4" w:space="0" w:color="auto"/>
            </w:tcBorders>
          </w:tcPr>
          <w:p w14:paraId="1044B2AE" w14:textId="77777777" w:rsidR="004803C7" w:rsidRDefault="004803C7" w:rsidP="004803C7">
            <w:pPr>
              <w:jc w:val="center"/>
            </w:pPr>
            <w:r>
              <w:t>N</w:t>
            </w:r>
          </w:p>
        </w:tc>
        <w:tc>
          <w:tcPr>
            <w:tcW w:w="559" w:type="pct"/>
            <w:tcBorders>
              <w:top w:val="single" w:sz="4" w:space="0" w:color="auto"/>
            </w:tcBorders>
          </w:tcPr>
          <w:p w14:paraId="36877123" w14:textId="77777777" w:rsidR="004803C7" w:rsidRDefault="004803C7" w:rsidP="004803C7">
            <w:pPr>
              <w:jc w:val="center"/>
            </w:pPr>
            <w:r>
              <w:t>%</w:t>
            </w:r>
          </w:p>
        </w:tc>
        <w:tc>
          <w:tcPr>
            <w:tcW w:w="265" w:type="pct"/>
            <w:tcBorders>
              <w:top w:val="single" w:sz="4" w:space="0" w:color="auto"/>
            </w:tcBorders>
            <w:shd w:val="clear" w:color="auto" w:fill="EEECE1" w:themeFill="background2"/>
          </w:tcPr>
          <w:p w14:paraId="050C20D6" w14:textId="77777777" w:rsidR="004803C7" w:rsidRDefault="004803C7" w:rsidP="004803C7">
            <w:pPr>
              <w:jc w:val="center"/>
            </w:pPr>
            <w:r>
              <w:t>N</w:t>
            </w:r>
          </w:p>
        </w:tc>
        <w:tc>
          <w:tcPr>
            <w:tcW w:w="381" w:type="pct"/>
            <w:tcBorders>
              <w:top w:val="single" w:sz="4" w:space="0" w:color="auto"/>
            </w:tcBorders>
            <w:shd w:val="clear" w:color="auto" w:fill="EEECE1" w:themeFill="background2"/>
          </w:tcPr>
          <w:p w14:paraId="39032A9A" w14:textId="11D00EA1" w:rsidR="004803C7" w:rsidRDefault="004803C7" w:rsidP="004803C7">
            <w:pPr>
              <w:jc w:val="center"/>
            </w:pPr>
            <w:r>
              <w:t>%</w:t>
            </w:r>
          </w:p>
        </w:tc>
      </w:tr>
      <w:tr w:rsidR="004803C7" w14:paraId="4F557EA4" w14:textId="77777777" w:rsidTr="00084217">
        <w:tc>
          <w:tcPr>
            <w:tcW w:w="1701" w:type="pct"/>
            <w:tcMar>
              <w:left w:w="28" w:type="dxa"/>
              <w:right w:w="28" w:type="dxa"/>
            </w:tcMar>
          </w:tcPr>
          <w:p w14:paraId="388B6A3B" w14:textId="77777777" w:rsidR="004803C7" w:rsidRDefault="004803C7" w:rsidP="004803C7">
            <w:r>
              <w:t>Geen</w:t>
            </w:r>
          </w:p>
        </w:tc>
        <w:tc>
          <w:tcPr>
            <w:tcW w:w="371" w:type="pct"/>
          </w:tcPr>
          <w:p w14:paraId="57773346" w14:textId="6C50E585" w:rsidR="004803C7" w:rsidRPr="00F26D1D" w:rsidRDefault="004803C7" w:rsidP="004803C7">
            <w:pPr>
              <w:jc w:val="center"/>
            </w:pPr>
            <w:r>
              <w:t>6</w:t>
            </w:r>
          </w:p>
        </w:tc>
        <w:tc>
          <w:tcPr>
            <w:tcW w:w="669" w:type="pct"/>
          </w:tcPr>
          <w:p w14:paraId="12F6D61B" w14:textId="05D69917" w:rsidR="004803C7" w:rsidRPr="00F26D1D" w:rsidRDefault="009A2156" w:rsidP="004803C7">
            <w:pPr>
              <w:jc w:val="center"/>
            </w:pPr>
            <w:r>
              <w:t>22,2</w:t>
            </w:r>
            <w:r w:rsidR="004803C7">
              <w:t>%</w:t>
            </w:r>
          </w:p>
        </w:tc>
        <w:tc>
          <w:tcPr>
            <w:tcW w:w="265" w:type="pct"/>
            <w:shd w:val="clear" w:color="auto" w:fill="EEECE1" w:themeFill="background2"/>
          </w:tcPr>
          <w:p w14:paraId="22807CD6" w14:textId="35247254" w:rsidR="004803C7" w:rsidRPr="00302826" w:rsidRDefault="009A2156" w:rsidP="004803C7">
            <w:pPr>
              <w:jc w:val="center"/>
            </w:pPr>
            <w:r>
              <w:t>5</w:t>
            </w:r>
          </w:p>
        </w:tc>
        <w:tc>
          <w:tcPr>
            <w:tcW w:w="478" w:type="pct"/>
            <w:shd w:val="clear" w:color="auto" w:fill="EEECE1" w:themeFill="background2"/>
          </w:tcPr>
          <w:p w14:paraId="3641EBF8" w14:textId="4ACB8123" w:rsidR="004803C7" w:rsidRPr="00302826" w:rsidRDefault="009A2156" w:rsidP="004803C7">
            <w:r>
              <w:t>17,2</w:t>
            </w:r>
            <w:r w:rsidR="004803C7">
              <w:t>%</w:t>
            </w:r>
          </w:p>
        </w:tc>
        <w:tc>
          <w:tcPr>
            <w:tcW w:w="311" w:type="pct"/>
          </w:tcPr>
          <w:p w14:paraId="1A0654D9" w14:textId="370AC2C0" w:rsidR="004803C7" w:rsidRDefault="009A2156" w:rsidP="004803C7">
            <w:pPr>
              <w:jc w:val="center"/>
            </w:pPr>
            <w:r>
              <w:t>12</w:t>
            </w:r>
          </w:p>
        </w:tc>
        <w:tc>
          <w:tcPr>
            <w:tcW w:w="559" w:type="pct"/>
          </w:tcPr>
          <w:p w14:paraId="7FF1D4CE" w14:textId="313D83C2" w:rsidR="004803C7" w:rsidRDefault="009A2156" w:rsidP="009A2156">
            <w:pPr>
              <w:jc w:val="center"/>
            </w:pPr>
            <w:r>
              <w:t>23,5</w:t>
            </w:r>
            <w:r w:rsidR="004803C7">
              <w:t>%</w:t>
            </w:r>
          </w:p>
        </w:tc>
        <w:tc>
          <w:tcPr>
            <w:tcW w:w="265" w:type="pct"/>
            <w:shd w:val="clear" w:color="auto" w:fill="EEECE1" w:themeFill="background2"/>
          </w:tcPr>
          <w:p w14:paraId="7B7DEA14" w14:textId="16B56346" w:rsidR="004803C7" w:rsidRDefault="004803C7" w:rsidP="004803C7">
            <w:pPr>
              <w:jc w:val="center"/>
            </w:pPr>
            <w:r>
              <w:t>1</w:t>
            </w:r>
            <w:r w:rsidR="009A2156">
              <w:t>5</w:t>
            </w:r>
          </w:p>
        </w:tc>
        <w:tc>
          <w:tcPr>
            <w:tcW w:w="381" w:type="pct"/>
            <w:shd w:val="clear" w:color="auto" w:fill="EEECE1" w:themeFill="background2"/>
            <w:tcMar>
              <w:left w:w="28" w:type="dxa"/>
              <w:right w:w="28" w:type="dxa"/>
            </w:tcMar>
          </w:tcPr>
          <w:p w14:paraId="568F379E" w14:textId="6361C19C" w:rsidR="004803C7" w:rsidRDefault="009A2156" w:rsidP="004803C7">
            <w:pPr>
              <w:jc w:val="center"/>
            </w:pPr>
            <w:r>
              <w:t>20,8</w:t>
            </w:r>
            <w:r w:rsidR="004803C7">
              <w:t>%</w:t>
            </w:r>
          </w:p>
        </w:tc>
      </w:tr>
      <w:tr w:rsidR="004803C7" w14:paraId="1F5560EC" w14:textId="77777777" w:rsidTr="00084217">
        <w:tc>
          <w:tcPr>
            <w:tcW w:w="1701" w:type="pct"/>
            <w:tcMar>
              <w:left w:w="28" w:type="dxa"/>
              <w:right w:w="28" w:type="dxa"/>
            </w:tcMar>
          </w:tcPr>
          <w:p w14:paraId="1DE8360B" w14:textId="77777777" w:rsidR="004803C7" w:rsidRPr="00C12883" w:rsidRDefault="004803C7" w:rsidP="004803C7">
            <w:pPr>
              <w:autoSpaceDE w:val="0"/>
              <w:autoSpaceDN w:val="0"/>
              <w:adjustRightInd w:val="0"/>
              <w:ind w:right="60"/>
              <w:jc w:val="left"/>
              <w:rPr>
                <w:rFonts w:cs="Times New Roman"/>
                <w:color w:val="000000"/>
              </w:rPr>
            </w:pPr>
            <w:r>
              <w:rPr>
                <w:rFonts w:cs="Times New Roman"/>
                <w:color w:val="000000"/>
              </w:rPr>
              <w:t>Lager dan gemiddeld</w:t>
            </w:r>
          </w:p>
        </w:tc>
        <w:tc>
          <w:tcPr>
            <w:tcW w:w="371" w:type="pct"/>
          </w:tcPr>
          <w:p w14:paraId="706DFD04" w14:textId="00C57849" w:rsidR="004803C7" w:rsidRPr="00F26D1D" w:rsidRDefault="009A2156" w:rsidP="004803C7">
            <w:pPr>
              <w:jc w:val="center"/>
            </w:pPr>
            <w:r>
              <w:t>10</w:t>
            </w:r>
          </w:p>
        </w:tc>
        <w:tc>
          <w:tcPr>
            <w:tcW w:w="669" w:type="pct"/>
          </w:tcPr>
          <w:p w14:paraId="4690650F" w14:textId="3DADB7E9" w:rsidR="004803C7" w:rsidRPr="00F26D1D" w:rsidRDefault="009A2156" w:rsidP="004803C7">
            <w:pPr>
              <w:jc w:val="center"/>
            </w:pPr>
            <w:r>
              <w:t>37</w:t>
            </w:r>
            <w:r w:rsidR="004803C7">
              <w:t>%</w:t>
            </w:r>
          </w:p>
        </w:tc>
        <w:tc>
          <w:tcPr>
            <w:tcW w:w="265" w:type="pct"/>
            <w:shd w:val="clear" w:color="auto" w:fill="EEECE1" w:themeFill="background2"/>
          </w:tcPr>
          <w:p w14:paraId="2C81CBCA" w14:textId="3615FC0F" w:rsidR="004803C7" w:rsidRPr="00302826" w:rsidRDefault="009A2156" w:rsidP="004803C7">
            <w:pPr>
              <w:jc w:val="center"/>
            </w:pPr>
            <w:r>
              <w:t>14</w:t>
            </w:r>
          </w:p>
        </w:tc>
        <w:tc>
          <w:tcPr>
            <w:tcW w:w="478" w:type="pct"/>
            <w:shd w:val="clear" w:color="auto" w:fill="EEECE1" w:themeFill="background2"/>
          </w:tcPr>
          <w:p w14:paraId="0A73C7F9" w14:textId="7A5E7876" w:rsidR="004803C7" w:rsidRPr="00302826" w:rsidRDefault="009A2156" w:rsidP="004803C7">
            <w:r>
              <w:t>48,3</w:t>
            </w:r>
            <w:r w:rsidR="004803C7">
              <w:t>%</w:t>
            </w:r>
          </w:p>
        </w:tc>
        <w:tc>
          <w:tcPr>
            <w:tcW w:w="311" w:type="pct"/>
          </w:tcPr>
          <w:p w14:paraId="16CB48CB" w14:textId="0FB4C62F" w:rsidR="004803C7" w:rsidRDefault="009A2156" w:rsidP="004803C7">
            <w:pPr>
              <w:jc w:val="center"/>
            </w:pPr>
            <w:r>
              <w:t>24</w:t>
            </w:r>
          </w:p>
        </w:tc>
        <w:tc>
          <w:tcPr>
            <w:tcW w:w="559" w:type="pct"/>
          </w:tcPr>
          <w:p w14:paraId="0FB4431B" w14:textId="0879EF95" w:rsidR="004803C7" w:rsidRDefault="009A2156" w:rsidP="004803C7">
            <w:pPr>
              <w:jc w:val="center"/>
            </w:pPr>
            <w:r>
              <w:t>47,1</w:t>
            </w:r>
            <w:r w:rsidR="004803C7">
              <w:t>%</w:t>
            </w:r>
          </w:p>
        </w:tc>
        <w:tc>
          <w:tcPr>
            <w:tcW w:w="265" w:type="pct"/>
            <w:shd w:val="clear" w:color="auto" w:fill="EEECE1" w:themeFill="background2"/>
          </w:tcPr>
          <w:p w14:paraId="117F0E7F" w14:textId="389CE755" w:rsidR="004803C7" w:rsidRDefault="009A2156" w:rsidP="004803C7">
            <w:pPr>
              <w:jc w:val="center"/>
            </w:pPr>
            <w:r>
              <w:t>32</w:t>
            </w:r>
          </w:p>
        </w:tc>
        <w:tc>
          <w:tcPr>
            <w:tcW w:w="381" w:type="pct"/>
            <w:shd w:val="clear" w:color="auto" w:fill="EEECE1" w:themeFill="background2"/>
            <w:tcMar>
              <w:left w:w="28" w:type="dxa"/>
              <w:right w:w="28" w:type="dxa"/>
            </w:tcMar>
          </w:tcPr>
          <w:p w14:paraId="6A3C1DF0" w14:textId="64B9519A" w:rsidR="004803C7" w:rsidRDefault="009A2156" w:rsidP="004803C7">
            <w:pPr>
              <w:jc w:val="center"/>
            </w:pPr>
            <w:r>
              <w:t>44,4</w:t>
            </w:r>
            <w:r w:rsidR="004803C7">
              <w:t>%</w:t>
            </w:r>
          </w:p>
        </w:tc>
      </w:tr>
      <w:tr w:rsidR="004803C7" w14:paraId="1552F1EF" w14:textId="77777777" w:rsidTr="00084217">
        <w:tc>
          <w:tcPr>
            <w:tcW w:w="1701" w:type="pct"/>
            <w:tcMar>
              <w:left w:w="28" w:type="dxa"/>
              <w:right w:w="28" w:type="dxa"/>
            </w:tcMar>
          </w:tcPr>
          <w:p w14:paraId="29740452" w14:textId="77777777" w:rsidR="004803C7" w:rsidRDefault="004803C7" w:rsidP="004803C7">
            <w:pPr>
              <w:autoSpaceDE w:val="0"/>
              <w:autoSpaceDN w:val="0"/>
              <w:adjustRightInd w:val="0"/>
              <w:ind w:right="60"/>
              <w:jc w:val="left"/>
              <w:rPr>
                <w:rFonts w:cs="Times New Roman"/>
                <w:color w:val="000000"/>
              </w:rPr>
            </w:pPr>
            <w:r>
              <w:rPr>
                <w:rFonts w:cs="Times New Roman"/>
                <w:color w:val="000000"/>
              </w:rPr>
              <w:t>Hoger dan gemiddeld</w:t>
            </w:r>
          </w:p>
        </w:tc>
        <w:tc>
          <w:tcPr>
            <w:tcW w:w="371" w:type="pct"/>
          </w:tcPr>
          <w:p w14:paraId="62D6754F" w14:textId="0566D35C" w:rsidR="004803C7" w:rsidRDefault="009A2156" w:rsidP="004803C7">
            <w:pPr>
              <w:jc w:val="center"/>
            </w:pPr>
            <w:r>
              <w:t>11</w:t>
            </w:r>
          </w:p>
        </w:tc>
        <w:tc>
          <w:tcPr>
            <w:tcW w:w="669" w:type="pct"/>
          </w:tcPr>
          <w:p w14:paraId="585F4864" w14:textId="2E57EF02" w:rsidR="004803C7" w:rsidRDefault="009A2156" w:rsidP="004803C7">
            <w:pPr>
              <w:jc w:val="center"/>
            </w:pPr>
            <w:r>
              <w:t>40,7</w:t>
            </w:r>
            <w:r w:rsidR="004803C7">
              <w:t>%</w:t>
            </w:r>
          </w:p>
        </w:tc>
        <w:tc>
          <w:tcPr>
            <w:tcW w:w="265" w:type="pct"/>
            <w:shd w:val="clear" w:color="auto" w:fill="EEECE1" w:themeFill="background2"/>
          </w:tcPr>
          <w:p w14:paraId="5A69055C" w14:textId="5B0FD6EB" w:rsidR="004803C7" w:rsidRDefault="009A2156" w:rsidP="004803C7">
            <w:pPr>
              <w:jc w:val="center"/>
            </w:pPr>
            <w:r>
              <w:t>10</w:t>
            </w:r>
          </w:p>
        </w:tc>
        <w:tc>
          <w:tcPr>
            <w:tcW w:w="478" w:type="pct"/>
            <w:shd w:val="clear" w:color="auto" w:fill="EEECE1" w:themeFill="background2"/>
          </w:tcPr>
          <w:p w14:paraId="09FF7CE2" w14:textId="304BEF2E" w:rsidR="004803C7" w:rsidRDefault="009A2156" w:rsidP="004803C7">
            <w:r>
              <w:t>34,5</w:t>
            </w:r>
            <w:r w:rsidR="004803C7">
              <w:t>%</w:t>
            </w:r>
          </w:p>
        </w:tc>
        <w:tc>
          <w:tcPr>
            <w:tcW w:w="311" w:type="pct"/>
          </w:tcPr>
          <w:p w14:paraId="29669124" w14:textId="0AB57C7C" w:rsidR="004803C7" w:rsidRDefault="009A2156" w:rsidP="004803C7">
            <w:pPr>
              <w:jc w:val="center"/>
            </w:pPr>
            <w:r>
              <w:t>15</w:t>
            </w:r>
          </w:p>
        </w:tc>
        <w:tc>
          <w:tcPr>
            <w:tcW w:w="559" w:type="pct"/>
          </w:tcPr>
          <w:p w14:paraId="5EDADDE7" w14:textId="416B7953" w:rsidR="004803C7" w:rsidRDefault="009A2156" w:rsidP="004803C7">
            <w:pPr>
              <w:jc w:val="center"/>
            </w:pPr>
            <w:r>
              <w:t>29,4</w:t>
            </w:r>
            <w:r w:rsidR="004803C7">
              <w:t>%</w:t>
            </w:r>
          </w:p>
        </w:tc>
        <w:tc>
          <w:tcPr>
            <w:tcW w:w="265" w:type="pct"/>
            <w:shd w:val="clear" w:color="auto" w:fill="EEECE1" w:themeFill="background2"/>
          </w:tcPr>
          <w:p w14:paraId="0D7FE03B" w14:textId="6A756D3C" w:rsidR="004803C7" w:rsidRDefault="009A2156" w:rsidP="004803C7">
            <w:pPr>
              <w:jc w:val="center"/>
            </w:pPr>
            <w:r>
              <w:t>25</w:t>
            </w:r>
          </w:p>
        </w:tc>
        <w:tc>
          <w:tcPr>
            <w:tcW w:w="381" w:type="pct"/>
            <w:shd w:val="clear" w:color="auto" w:fill="EEECE1" w:themeFill="background2"/>
            <w:tcMar>
              <w:left w:w="28" w:type="dxa"/>
              <w:right w:w="28" w:type="dxa"/>
            </w:tcMar>
          </w:tcPr>
          <w:p w14:paraId="495D24A0" w14:textId="00F3FAC3" w:rsidR="004803C7" w:rsidRDefault="009A2156" w:rsidP="004803C7">
            <w:pPr>
              <w:jc w:val="center"/>
            </w:pPr>
            <w:r>
              <w:t>34,7</w:t>
            </w:r>
            <w:r w:rsidR="004803C7">
              <w:t>%</w:t>
            </w:r>
          </w:p>
        </w:tc>
      </w:tr>
      <w:tr w:rsidR="004803C7" w14:paraId="55B61629" w14:textId="77777777" w:rsidTr="00084217">
        <w:tc>
          <w:tcPr>
            <w:tcW w:w="1701" w:type="pct"/>
            <w:tcBorders>
              <w:top w:val="single" w:sz="4" w:space="0" w:color="auto"/>
              <w:bottom w:val="single" w:sz="4" w:space="0" w:color="auto"/>
            </w:tcBorders>
            <w:tcMar>
              <w:left w:w="28" w:type="dxa"/>
              <w:right w:w="28" w:type="dxa"/>
            </w:tcMar>
          </w:tcPr>
          <w:p w14:paraId="2A180F34" w14:textId="6315B63F" w:rsidR="004803C7" w:rsidRDefault="009A2156" w:rsidP="004803C7">
            <w:pPr>
              <w:jc w:val="left"/>
            </w:pPr>
            <w:r>
              <w:t>N = 179</w:t>
            </w:r>
          </w:p>
        </w:tc>
        <w:tc>
          <w:tcPr>
            <w:tcW w:w="371" w:type="pct"/>
            <w:tcBorders>
              <w:top w:val="single" w:sz="4" w:space="0" w:color="auto"/>
              <w:bottom w:val="single" w:sz="4" w:space="0" w:color="auto"/>
            </w:tcBorders>
          </w:tcPr>
          <w:p w14:paraId="780C0C43" w14:textId="0A1BE559" w:rsidR="004803C7" w:rsidRPr="00F26D1D" w:rsidRDefault="009A2156" w:rsidP="004803C7">
            <w:pPr>
              <w:jc w:val="center"/>
            </w:pPr>
            <w:r>
              <w:t>27</w:t>
            </w:r>
          </w:p>
        </w:tc>
        <w:tc>
          <w:tcPr>
            <w:tcW w:w="669" w:type="pct"/>
            <w:tcBorders>
              <w:top w:val="single" w:sz="4" w:space="0" w:color="auto"/>
              <w:bottom w:val="single" w:sz="4" w:space="0" w:color="auto"/>
            </w:tcBorders>
            <w:tcMar>
              <w:left w:w="28" w:type="dxa"/>
              <w:right w:w="28" w:type="dxa"/>
            </w:tcMar>
          </w:tcPr>
          <w:p w14:paraId="013F6665" w14:textId="77777777" w:rsidR="004803C7" w:rsidRDefault="004803C7" w:rsidP="004803C7">
            <w:pPr>
              <w:jc w:val="center"/>
            </w:pPr>
            <w:r>
              <w:t>100%</w:t>
            </w:r>
          </w:p>
        </w:tc>
        <w:tc>
          <w:tcPr>
            <w:tcW w:w="265" w:type="pct"/>
            <w:tcBorders>
              <w:top w:val="single" w:sz="4" w:space="0" w:color="auto"/>
              <w:bottom w:val="single" w:sz="4" w:space="0" w:color="auto"/>
            </w:tcBorders>
            <w:shd w:val="clear" w:color="auto" w:fill="EEECE1" w:themeFill="background2"/>
          </w:tcPr>
          <w:p w14:paraId="7847F480" w14:textId="78FEF4C4" w:rsidR="004803C7" w:rsidRPr="00302826" w:rsidRDefault="009A2156" w:rsidP="004803C7">
            <w:pPr>
              <w:jc w:val="center"/>
            </w:pPr>
            <w:r>
              <w:t>29</w:t>
            </w:r>
          </w:p>
        </w:tc>
        <w:tc>
          <w:tcPr>
            <w:tcW w:w="478" w:type="pct"/>
            <w:tcBorders>
              <w:top w:val="single" w:sz="4" w:space="0" w:color="auto"/>
              <w:bottom w:val="single" w:sz="4" w:space="0" w:color="auto"/>
            </w:tcBorders>
            <w:shd w:val="clear" w:color="auto" w:fill="EEECE1" w:themeFill="background2"/>
            <w:tcMar>
              <w:left w:w="28" w:type="dxa"/>
              <w:right w:w="28" w:type="dxa"/>
            </w:tcMar>
          </w:tcPr>
          <w:p w14:paraId="7B7BBB19" w14:textId="77777777" w:rsidR="004803C7" w:rsidRPr="00302826" w:rsidRDefault="004803C7" w:rsidP="004803C7">
            <w:pPr>
              <w:jc w:val="center"/>
            </w:pPr>
            <w:r>
              <w:t>100%</w:t>
            </w:r>
          </w:p>
        </w:tc>
        <w:tc>
          <w:tcPr>
            <w:tcW w:w="311" w:type="pct"/>
            <w:tcBorders>
              <w:top w:val="single" w:sz="4" w:space="0" w:color="auto"/>
              <w:bottom w:val="single" w:sz="4" w:space="0" w:color="auto"/>
            </w:tcBorders>
          </w:tcPr>
          <w:p w14:paraId="54C5A957" w14:textId="26E5087B" w:rsidR="004803C7" w:rsidRDefault="004803C7" w:rsidP="004803C7">
            <w:pPr>
              <w:jc w:val="center"/>
            </w:pPr>
            <w:r>
              <w:t>51</w:t>
            </w:r>
          </w:p>
        </w:tc>
        <w:tc>
          <w:tcPr>
            <w:tcW w:w="559" w:type="pct"/>
            <w:tcBorders>
              <w:top w:val="single" w:sz="4" w:space="0" w:color="auto"/>
              <w:bottom w:val="single" w:sz="4" w:space="0" w:color="auto"/>
            </w:tcBorders>
            <w:tcMar>
              <w:left w:w="28" w:type="dxa"/>
              <w:right w:w="28" w:type="dxa"/>
            </w:tcMar>
          </w:tcPr>
          <w:p w14:paraId="3DFE40CD" w14:textId="77777777" w:rsidR="004803C7" w:rsidRDefault="004803C7" w:rsidP="004803C7">
            <w:pPr>
              <w:jc w:val="center"/>
            </w:pPr>
            <w:r>
              <w:t>100%</w:t>
            </w:r>
          </w:p>
        </w:tc>
        <w:tc>
          <w:tcPr>
            <w:tcW w:w="265" w:type="pct"/>
            <w:tcBorders>
              <w:top w:val="single" w:sz="4" w:space="0" w:color="auto"/>
              <w:bottom w:val="single" w:sz="4" w:space="0" w:color="auto"/>
            </w:tcBorders>
            <w:shd w:val="clear" w:color="auto" w:fill="EEECE1" w:themeFill="background2"/>
          </w:tcPr>
          <w:p w14:paraId="5E08DC47" w14:textId="47645FB5" w:rsidR="004803C7" w:rsidRDefault="009A2156" w:rsidP="004803C7">
            <w:pPr>
              <w:jc w:val="center"/>
            </w:pPr>
            <w:r>
              <w:t>72</w:t>
            </w:r>
          </w:p>
        </w:tc>
        <w:tc>
          <w:tcPr>
            <w:tcW w:w="381" w:type="pct"/>
            <w:tcBorders>
              <w:top w:val="single" w:sz="4" w:space="0" w:color="auto"/>
              <w:bottom w:val="single" w:sz="4" w:space="0" w:color="auto"/>
            </w:tcBorders>
            <w:shd w:val="clear" w:color="auto" w:fill="EEECE1" w:themeFill="background2"/>
            <w:tcMar>
              <w:left w:w="28" w:type="dxa"/>
              <w:right w:w="28" w:type="dxa"/>
            </w:tcMar>
          </w:tcPr>
          <w:p w14:paraId="5F3D8221" w14:textId="396B79CB" w:rsidR="004803C7" w:rsidRDefault="004803C7" w:rsidP="004803C7">
            <w:pPr>
              <w:jc w:val="center"/>
            </w:pPr>
            <w:r>
              <w:t>100%</w:t>
            </w:r>
          </w:p>
        </w:tc>
      </w:tr>
    </w:tbl>
    <w:p w14:paraId="70A855D1" w14:textId="34D03AB6" w:rsidR="00D535B8" w:rsidRDefault="00D535B8" w:rsidP="00C14DC3"/>
    <w:p w14:paraId="655DD94B" w14:textId="1DBD84E6" w:rsidR="008975DD" w:rsidRPr="00D535B8" w:rsidRDefault="00084217" w:rsidP="008975DD">
      <w:pPr>
        <w:rPr>
          <w:sz w:val="24"/>
          <w:szCs w:val="24"/>
        </w:rPr>
      </w:pPr>
      <w:r>
        <w:rPr>
          <w:sz w:val="24"/>
          <w:szCs w:val="24"/>
        </w:rPr>
        <w:lastRenderedPageBreak/>
        <w:t>Als</w:t>
      </w:r>
      <w:r w:rsidR="008975DD">
        <w:rPr>
          <w:sz w:val="24"/>
          <w:szCs w:val="24"/>
        </w:rPr>
        <w:t xml:space="preserve"> we de opsplitsing naar bedrijfsgrootte maken (tabel 5.9.), stellen we vast dat vooral KMO’s meer informatie verzamelen: 37,8% van de KMO’s geleid door een 60-plusser heeft 3 of meer informatiebronnen geraadpleegd. Bij micro-ondernemingen gaat het hier slechts om 27% van de bedrijven. Als we de evolutie ten</w:t>
      </w:r>
      <w:r w:rsidR="00646EBA">
        <w:rPr>
          <w:sz w:val="24"/>
          <w:szCs w:val="24"/>
        </w:rPr>
        <w:t xml:space="preserve"> aanzien van 2015 bekijken, constateren</w:t>
      </w:r>
      <w:r w:rsidR="008975DD">
        <w:rPr>
          <w:sz w:val="24"/>
          <w:szCs w:val="24"/>
        </w:rPr>
        <w:t xml:space="preserve"> we wel een p</w:t>
      </w:r>
      <w:r w:rsidR="001B7696">
        <w:rPr>
          <w:sz w:val="24"/>
          <w:szCs w:val="24"/>
        </w:rPr>
        <w:t>ositieve evolutie voor de micro-</w:t>
      </w:r>
      <w:r w:rsidR="008975DD">
        <w:rPr>
          <w:sz w:val="24"/>
          <w:szCs w:val="24"/>
        </w:rPr>
        <w:t>ondernemingen en een negatieve tendens voor de KMO’s wat betreft informati</w:t>
      </w:r>
      <w:r w:rsidR="001B7696">
        <w:rPr>
          <w:sz w:val="24"/>
          <w:szCs w:val="24"/>
        </w:rPr>
        <w:t>everzameling. We zien bij micro-</w:t>
      </w:r>
      <w:r w:rsidR="008975DD">
        <w:rPr>
          <w:sz w:val="24"/>
          <w:szCs w:val="24"/>
        </w:rPr>
        <w:t>ondernemingen een shift van de categorie ‘geen informatievergaring’ naar ‘weinig inform</w:t>
      </w:r>
      <w:r w:rsidR="00646EBA">
        <w:rPr>
          <w:sz w:val="24"/>
          <w:szCs w:val="24"/>
        </w:rPr>
        <w:t xml:space="preserve">atievergadering’; </w:t>
      </w:r>
      <w:r w:rsidR="00CC7989">
        <w:rPr>
          <w:sz w:val="24"/>
          <w:szCs w:val="24"/>
        </w:rPr>
        <w:t>B</w:t>
      </w:r>
      <w:r w:rsidR="00646EBA">
        <w:rPr>
          <w:sz w:val="24"/>
          <w:szCs w:val="24"/>
        </w:rPr>
        <w:t>ij KMO’s constateren</w:t>
      </w:r>
      <w:r w:rsidR="008975DD">
        <w:rPr>
          <w:sz w:val="24"/>
          <w:szCs w:val="24"/>
        </w:rPr>
        <w:t xml:space="preserve"> we een shift van ‘veel informatievergaring’ naar ‘weinig informatievergaring’.</w:t>
      </w:r>
    </w:p>
    <w:tbl>
      <w:tblPr>
        <w:tblStyle w:val="TableGrid"/>
        <w:tblW w:w="5000" w:type="pct"/>
        <w:tblLook w:val="04A0" w:firstRow="1" w:lastRow="0" w:firstColumn="1" w:lastColumn="0" w:noHBand="0" w:noVBand="1"/>
      </w:tblPr>
      <w:tblGrid>
        <w:gridCol w:w="4667"/>
        <w:gridCol w:w="787"/>
        <w:gridCol w:w="1415"/>
        <w:gridCol w:w="787"/>
        <w:gridCol w:w="1415"/>
      </w:tblGrid>
      <w:tr w:rsidR="00D535B8" w:rsidRPr="00FE1F84" w14:paraId="31E7A5E5" w14:textId="77777777" w:rsidTr="004803C7">
        <w:tc>
          <w:tcPr>
            <w:tcW w:w="5000" w:type="pct"/>
            <w:gridSpan w:val="5"/>
            <w:tcBorders>
              <w:top w:val="nil"/>
              <w:left w:val="nil"/>
              <w:bottom w:val="single" w:sz="4" w:space="0" w:color="auto"/>
              <w:right w:val="nil"/>
            </w:tcBorders>
          </w:tcPr>
          <w:p w14:paraId="04F12366" w14:textId="58FE57E6" w:rsidR="00D535B8" w:rsidRPr="00684C6E" w:rsidRDefault="00BB14D2" w:rsidP="004803C7">
            <w:pPr>
              <w:rPr>
                <w:rFonts w:cs="Times New Roman"/>
                <w:b/>
              </w:rPr>
            </w:pPr>
            <w:r>
              <w:rPr>
                <w:rFonts w:cs="Times New Roman"/>
                <w:b/>
              </w:rPr>
              <w:t>Tabel 5.9</w:t>
            </w:r>
            <w:r w:rsidR="00D535B8" w:rsidRPr="00684C6E">
              <w:rPr>
                <w:rFonts w:cs="Times New Roman"/>
                <w:b/>
              </w:rPr>
              <w:t>.</w:t>
            </w:r>
            <w:r w:rsidR="00D535B8">
              <w:rPr>
                <w:rFonts w:cs="Times New Roman"/>
                <w:b/>
              </w:rPr>
              <w:t xml:space="preserve"> : </w:t>
            </w:r>
            <w:r w:rsidR="004803C7">
              <w:rPr>
                <w:b/>
              </w:rPr>
              <w:t>I</w:t>
            </w:r>
            <w:r w:rsidR="00D535B8">
              <w:rPr>
                <w:b/>
              </w:rPr>
              <w:t>nformatie</w:t>
            </w:r>
            <w:r w:rsidR="004803C7">
              <w:rPr>
                <w:b/>
              </w:rPr>
              <w:t>verzameling en grootte (S</w:t>
            </w:r>
            <w:r w:rsidR="00D535B8">
              <w:rPr>
                <w:b/>
              </w:rPr>
              <w:t>ubgroep</w:t>
            </w:r>
            <w:r w:rsidR="004803C7">
              <w:rPr>
                <w:b/>
              </w:rPr>
              <w:t>:</w:t>
            </w:r>
            <w:r w:rsidR="00D535B8">
              <w:rPr>
                <w:b/>
              </w:rPr>
              <w:t xml:space="preserve"> </w:t>
            </w:r>
            <w:r w:rsidR="004803C7">
              <w:rPr>
                <w:b/>
              </w:rPr>
              <w:t>B</w:t>
            </w:r>
            <w:r w:rsidR="00D535B8">
              <w:rPr>
                <w:b/>
              </w:rPr>
              <w:t>edrijven geleid door een 60-plusser</w:t>
            </w:r>
            <w:r w:rsidR="004803C7">
              <w:rPr>
                <w:b/>
              </w:rPr>
              <w:t>)</w:t>
            </w:r>
          </w:p>
        </w:tc>
      </w:tr>
      <w:tr w:rsidR="00D535B8" w:rsidRPr="00FE1F84" w14:paraId="54CCF85A" w14:textId="77777777" w:rsidTr="004803C7">
        <w:tc>
          <w:tcPr>
            <w:tcW w:w="2572" w:type="pct"/>
            <w:tcBorders>
              <w:left w:val="nil"/>
              <w:bottom w:val="nil"/>
              <w:right w:val="nil"/>
            </w:tcBorders>
          </w:tcPr>
          <w:p w14:paraId="1ED4119E" w14:textId="77777777" w:rsidR="00D535B8" w:rsidRPr="00FE1F84" w:rsidRDefault="00D535B8" w:rsidP="005532A9">
            <w:pPr>
              <w:rPr>
                <w:rFonts w:cs="Times New Roman"/>
              </w:rPr>
            </w:pPr>
          </w:p>
        </w:tc>
        <w:tc>
          <w:tcPr>
            <w:tcW w:w="2428" w:type="pct"/>
            <w:gridSpan w:val="4"/>
            <w:tcBorders>
              <w:left w:val="nil"/>
              <w:bottom w:val="nil"/>
              <w:right w:val="nil"/>
            </w:tcBorders>
            <w:shd w:val="clear" w:color="auto" w:fill="auto"/>
          </w:tcPr>
          <w:p w14:paraId="48B4A28E" w14:textId="77777777" w:rsidR="00D535B8" w:rsidRPr="00FE1F84" w:rsidRDefault="00D535B8" w:rsidP="005532A9">
            <w:pPr>
              <w:jc w:val="center"/>
              <w:rPr>
                <w:rFonts w:cs="Times New Roman"/>
                <w:i/>
              </w:rPr>
            </w:pPr>
            <w:r>
              <w:rPr>
                <w:rFonts w:cs="Times New Roman"/>
                <w:i/>
              </w:rPr>
              <w:t>Bedrijfsgrootte:</w:t>
            </w:r>
          </w:p>
        </w:tc>
      </w:tr>
      <w:tr w:rsidR="00D535B8" w:rsidRPr="00FE1F84" w14:paraId="2133EF8F" w14:textId="77777777" w:rsidTr="004803C7">
        <w:tc>
          <w:tcPr>
            <w:tcW w:w="2572" w:type="pct"/>
            <w:tcBorders>
              <w:top w:val="nil"/>
              <w:left w:val="nil"/>
              <w:bottom w:val="single" w:sz="4" w:space="0" w:color="auto"/>
              <w:right w:val="nil"/>
            </w:tcBorders>
          </w:tcPr>
          <w:p w14:paraId="56607B92" w14:textId="77777777" w:rsidR="00D535B8" w:rsidRPr="00FE1F84" w:rsidRDefault="00D535B8" w:rsidP="005532A9">
            <w:pPr>
              <w:rPr>
                <w:rFonts w:cs="Times New Roman"/>
              </w:rPr>
            </w:pPr>
          </w:p>
        </w:tc>
        <w:tc>
          <w:tcPr>
            <w:tcW w:w="1214" w:type="pct"/>
            <w:gridSpan w:val="2"/>
            <w:tcBorders>
              <w:top w:val="nil"/>
              <w:left w:val="nil"/>
              <w:bottom w:val="single" w:sz="4" w:space="0" w:color="auto"/>
              <w:right w:val="nil"/>
            </w:tcBorders>
          </w:tcPr>
          <w:p w14:paraId="4E7178F0" w14:textId="77777777" w:rsidR="00D535B8" w:rsidRPr="00FE1F84" w:rsidRDefault="00D535B8" w:rsidP="005532A9">
            <w:pPr>
              <w:rPr>
                <w:rFonts w:cs="Times New Roman"/>
              </w:rPr>
            </w:pPr>
            <w:r>
              <w:rPr>
                <w:rFonts w:cs="Times New Roman"/>
              </w:rPr>
              <w:t>Micro-onderneming</w:t>
            </w:r>
          </w:p>
        </w:tc>
        <w:tc>
          <w:tcPr>
            <w:tcW w:w="1214" w:type="pct"/>
            <w:gridSpan w:val="2"/>
            <w:tcBorders>
              <w:top w:val="nil"/>
              <w:left w:val="nil"/>
              <w:bottom w:val="single" w:sz="4" w:space="0" w:color="auto"/>
              <w:right w:val="nil"/>
            </w:tcBorders>
          </w:tcPr>
          <w:p w14:paraId="7239746A" w14:textId="77777777" w:rsidR="00D535B8" w:rsidRPr="00FE1F84" w:rsidRDefault="00D535B8" w:rsidP="005532A9">
            <w:pPr>
              <w:rPr>
                <w:rFonts w:cs="Times New Roman"/>
              </w:rPr>
            </w:pPr>
            <w:r>
              <w:rPr>
                <w:rFonts w:cs="Times New Roman"/>
              </w:rPr>
              <w:t>KMO</w:t>
            </w:r>
          </w:p>
        </w:tc>
      </w:tr>
      <w:tr w:rsidR="00D535B8" w:rsidRPr="00FE1F84" w14:paraId="34AA262E" w14:textId="77777777" w:rsidTr="004803C7">
        <w:tc>
          <w:tcPr>
            <w:tcW w:w="2572" w:type="pct"/>
            <w:tcBorders>
              <w:left w:val="nil"/>
              <w:bottom w:val="nil"/>
              <w:right w:val="nil"/>
            </w:tcBorders>
            <w:shd w:val="clear" w:color="auto" w:fill="auto"/>
          </w:tcPr>
          <w:p w14:paraId="607A0DE6" w14:textId="77777777" w:rsidR="00D535B8" w:rsidRPr="00FE1F84" w:rsidRDefault="00D535B8" w:rsidP="005532A9">
            <w:pPr>
              <w:rPr>
                <w:rFonts w:cs="Times New Roman"/>
                <w:i/>
              </w:rPr>
            </w:pPr>
            <w:r>
              <w:rPr>
                <w:i/>
              </w:rPr>
              <w:t>Overdracht van eigendom:</w:t>
            </w:r>
          </w:p>
        </w:tc>
        <w:tc>
          <w:tcPr>
            <w:tcW w:w="434" w:type="pct"/>
            <w:tcBorders>
              <w:left w:val="nil"/>
              <w:bottom w:val="nil"/>
              <w:right w:val="nil"/>
            </w:tcBorders>
          </w:tcPr>
          <w:p w14:paraId="45741F4C" w14:textId="77777777" w:rsidR="00D535B8" w:rsidRPr="00FE1F84" w:rsidRDefault="00D535B8" w:rsidP="005532A9">
            <w:pPr>
              <w:jc w:val="center"/>
              <w:rPr>
                <w:rFonts w:cs="Times New Roman"/>
              </w:rPr>
            </w:pPr>
            <w:r w:rsidRPr="00FE1F84">
              <w:rPr>
                <w:rFonts w:cs="Times New Roman"/>
              </w:rPr>
              <w:t>N</w:t>
            </w:r>
          </w:p>
        </w:tc>
        <w:tc>
          <w:tcPr>
            <w:tcW w:w="780" w:type="pct"/>
            <w:tcBorders>
              <w:left w:val="nil"/>
              <w:bottom w:val="nil"/>
              <w:right w:val="nil"/>
            </w:tcBorders>
          </w:tcPr>
          <w:p w14:paraId="12E19249" w14:textId="77777777" w:rsidR="00D535B8" w:rsidRPr="00FE1F84" w:rsidRDefault="00D535B8" w:rsidP="005532A9">
            <w:pPr>
              <w:jc w:val="center"/>
              <w:rPr>
                <w:rFonts w:cs="Times New Roman"/>
              </w:rPr>
            </w:pPr>
            <w:r w:rsidRPr="00FE1F84">
              <w:rPr>
                <w:rFonts w:cs="Times New Roman"/>
              </w:rPr>
              <w:t>%</w:t>
            </w:r>
          </w:p>
        </w:tc>
        <w:tc>
          <w:tcPr>
            <w:tcW w:w="434" w:type="pct"/>
            <w:tcBorders>
              <w:left w:val="nil"/>
              <w:bottom w:val="nil"/>
              <w:right w:val="nil"/>
            </w:tcBorders>
          </w:tcPr>
          <w:p w14:paraId="72B5AEAB" w14:textId="77777777" w:rsidR="00D535B8" w:rsidRPr="00FE1F84" w:rsidRDefault="00D535B8" w:rsidP="005532A9">
            <w:pPr>
              <w:jc w:val="center"/>
              <w:rPr>
                <w:rFonts w:cs="Times New Roman"/>
              </w:rPr>
            </w:pPr>
            <w:r w:rsidRPr="00FE1F84">
              <w:rPr>
                <w:rFonts w:cs="Times New Roman"/>
              </w:rPr>
              <w:t>N</w:t>
            </w:r>
          </w:p>
        </w:tc>
        <w:tc>
          <w:tcPr>
            <w:tcW w:w="780" w:type="pct"/>
            <w:tcBorders>
              <w:left w:val="nil"/>
              <w:bottom w:val="nil"/>
              <w:right w:val="nil"/>
            </w:tcBorders>
          </w:tcPr>
          <w:p w14:paraId="3EFAC025" w14:textId="77777777" w:rsidR="00D535B8" w:rsidRPr="00FE1F84" w:rsidRDefault="00D535B8" w:rsidP="005532A9">
            <w:pPr>
              <w:jc w:val="center"/>
              <w:rPr>
                <w:rFonts w:cs="Times New Roman"/>
              </w:rPr>
            </w:pPr>
            <w:r w:rsidRPr="00FE1F84">
              <w:rPr>
                <w:rFonts w:cs="Times New Roman"/>
              </w:rPr>
              <w:t>%</w:t>
            </w:r>
          </w:p>
        </w:tc>
      </w:tr>
      <w:tr w:rsidR="00D535B8" w:rsidRPr="00FE1F84" w14:paraId="15687E69" w14:textId="77777777" w:rsidTr="004803C7">
        <w:tc>
          <w:tcPr>
            <w:tcW w:w="2572" w:type="pct"/>
            <w:tcBorders>
              <w:top w:val="nil"/>
              <w:left w:val="nil"/>
              <w:bottom w:val="nil"/>
              <w:right w:val="nil"/>
            </w:tcBorders>
          </w:tcPr>
          <w:p w14:paraId="7E878B46" w14:textId="1444311C" w:rsidR="00D535B8" w:rsidRPr="00FE1F84" w:rsidRDefault="00D535B8" w:rsidP="005532A9">
            <w:pPr>
              <w:rPr>
                <w:rFonts w:cs="Times New Roman"/>
              </w:rPr>
            </w:pPr>
            <w:r>
              <w:t>Geen</w:t>
            </w:r>
          </w:p>
        </w:tc>
        <w:tc>
          <w:tcPr>
            <w:tcW w:w="434" w:type="pct"/>
            <w:tcBorders>
              <w:top w:val="nil"/>
              <w:left w:val="nil"/>
              <w:bottom w:val="nil"/>
              <w:right w:val="nil"/>
            </w:tcBorders>
          </w:tcPr>
          <w:p w14:paraId="30F6F118" w14:textId="5A650630" w:rsidR="00D535B8" w:rsidRPr="00FE1F84" w:rsidRDefault="00D535B8" w:rsidP="007A6C7A">
            <w:pPr>
              <w:jc w:val="center"/>
              <w:rPr>
                <w:rFonts w:cs="Times New Roman"/>
              </w:rPr>
            </w:pPr>
            <w:r>
              <w:rPr>
                <w:rFonts w:cs="Times New Roman"/>
              </w:rPr>
              <w:t>2</w:t>
            </w:r>
            <w:r w:rsidR="007A6C7A">
              <w:rPr>
                <w:rFonts w:cs="Times New Roman"/>
              </w:rPr>
              <w:t>5</w:t>
            </w:r>
          </w:p>
        </w:tc>
        <w:tc>
          <w:tcPr>
            <w:tcW w:w="780" w:type="pct"/>
            <w:tcBorders>
              <w:top w:val="nil"/>
              <w:left w:val="nil"/>
              <w:bottom w:val="nil"/>
              <w:right w:val="nil"/>
            </w:tcBorders>
          </w:tcPr>
          <w:p w14:paraId="0C8BF885" w14:textId="2AAD73A4" w:rsidR="00D535B8" w:rsidRPr="00FE1F84" w:rsidRDefault="00D535B8" w:rsidP="005532A9">
            <w:pPr>
              <w:jc w:val="center"/>
              <w:rPr>
                <w:rFonts w:cs="Times New Roman"/>
              </w:rPr>
            </w:pPr>
            <w:r>
              <w:rPr>
                <w:rFonts w:cs="Times New Roman"/>
              </w:rPr>
              <w:t>2</w:t>
            </w:r>
            <w:r w:rsidR="007A6C7A">
              <w:rPr>
                <w:rFonts w:cs="Times New Roman"/>
              </w:rPr>
              <w:t>1,7</w:t>
            </w:r>
            <w:r>
              <w:rPr>
                <w:rFonts w:cs="Times New Roman"/>
              </w:rPr>
              <w:t>%</w:t>
            </w:r>
          </w:p>
        </w:tc>
        <w:tc>
          <w:tcPr>
            <w:tcW w:w="434" w:type="pct"/>
            <w:tcBorders>
              <w:top w:val="nil"/>
              <w:left w:val="nil"/>
              <w:bottom w:val="nil"/>
              <w:right w:val="nil"/>
            </w:tcBorders>
          </w:tcPr>
          <w:p w14:paraId="70C9AEC6" w14:textId="434E0F83" w:rsidR="00D535B8" w:rsidRPr="00FE1F84" w:rsidRDefault="007A6C7A" w:rsidP="005532A9">
            <w:pPr>
              <w:jc w:val="center"/>
              <w:rPr>
                <w:rFonts w:cs="Times New Roman"/>
              </w:rPr>
            </w:pPr>
            <w:r>
              <w:rPr>
                <w:rFonts w:cs="Times New Roman"/>
              </w:rPr>
              <w:t>19</w:t>
            </w:r>
          </w:p>
        </w:tc>
        <w:tc>
          <w:tcPr>
            <w:tcW w:w="780" w:type="pct"/>
            <w:tcBorders>
              <w:top w:val="nil"/>
              <w:left w:val="nil"/>
              <w:bottom w:val="nil"/>
              <w:right w:val="nil"/>
            </w:tcBorders>
          </w:tcPr>
          <w:p w14:paraId="0442E56F" w14:textId="70B9F69E" w:rsidR="00D535B8" w:rsidRPr="00FE1F84" w:rsidRDefault="007A6C7A" w:rsidP="005532A9">
            <w:pPr>
              <w:jc w:val="center"/>
              <w:rPr>
                <w:rFonts w:cs="Times New Roman"/>
              </w:rPr>
            </w:pPr>
            <w:r>
              <w:rPr>
                <w:rFonts w:cs="Times New Roman"/>
              </w:rPr>
              <w:t>23,2</w:t>
            </w:r>
            <w:r w:rsidR="00D535B8">
              <w:rPr>
                <w:rFonts w:cs="Times New Roman"/>
              </w:rPr>
              <w:t>%</w:t>
            </w:r>
          </w:p>
        </w:tc>
      </w:tr>
      <w:tr w:rsidR="00D535B8" w:rsidRPr="00FE1F84" w14:paraId="3BFBB0F7" w14:textId="77777777" w:rsidTr="004803C7">
        <w:tc>
          <w:tcPr>
            <w:tcW w:w="2572" w:type="pct"/>
            <w:tcBorders>
              <w:top w:val="nil"/>
              <w:left w:val="nil"/>
              <w:bottom w:val="nil"/>
              <w:right w:val="nil"/>
            </w:tcBorders>
          </w:tcPr>
          <w:p w14:paraId="64C646A1" w14:textId="54C545A9" w:rsidR="00D535B8" w:rsidRPr="00FE1F84" w:rsidRDefault="00D535B8" w:rsidP="00D535B8">
            <w:pPr>
              <w:autoSpaceDE w:val="0"/>
              <w:autoSpaceDN w:val="0"/>
              <w:adjustRightInd w:val="0"/>
              <w:ind w:right="60"/>
              <w:jc w:val="left"/>
              <w:rPr>
                <w:rFonts w:cs="Times New Roman"/>
                <w:color w:val="000000"/>
              </w:rPr>
            </w:pPr>
            <w:r>
              <w:rPr>
                <w:rFonts w:cs="Times New Roman"/>
                <w:color w:val="000000"/>
              </w:rPr>
              <w:t>Lager dan gemiddeld</w:t>
            </w:r>
          </w:p>
        </w:tc>
        <w:tc>
          <w:tcPr>
            <w:tcW w:w="434" w:type="pct"/>
            <w:tcBorders>
              <w:top w:val="nil"/>
              <w:left w:val="nil"/>
              <w:bottom w:val="nil"/>
              <w:right w:val="nil"/>
            </w:tcBorders>
          </w:tcPr>
          <w:p w14:paraId="25906914" w14:textId="750CD7F6" w:rsidR="00D535B8" w:rsidRPr="00FE1F84" w:rsidRDefault="007A6C7A" w:rsidP="005532A9">
            <w:pPr>
              <w:jc w:val="center"/>
              <w:rPr>
                <w:rFonts w:cs="Times New Roman"/>
              </w:rPr>
            </w:pPr>
            <w:r>
              <w:rPr>
                <w:rFonts w:cs="Times New Roman"/>
              </w:rPr>
              <w:t>59</w:t>
            </w:r>
          </w:p>
        </w:tc>
        <w:tc>
          <w:tcPr>
            <w:tcW w:w="780" w:type="pct"/>
            <w:tcBorders>
              <w:top w:val="nil"/>
              <w:left w:val="nil"/>
              <w:bottom w:val="nil"/>
              <w:right w:val="nil"/>
            </w:tcBorders>
          </w:tcPr>
          <w:p w14:paraId="301BEEE5" w14:textId="244F467B" w:rsidR="00D535B8" w:rsidRPr="00FE1F84" w:rsidRDefault="007A6C7A" w:rsidP="005532A9">
            <w:pPr>
              <w:jc w:val="center"/>
              <w:rPr>
                <w:rFonts w:cs="Times New Roman"/>
              </w:rPr>
            </w:pPr>
            <w:r>
              <w:rPr>
                <w:rFonts w:cs="Times New Roman"/>
              </w:rPr>
              <w:t>51,3</w:t>
            </w:r>
            <w:r w:rsidR="00D535B8">
              <w:rPr>
                <w:rFonts w:cs="Times New Roman"/>
              </w:rPr>
              <w:t>%</w:t>
            </w:r>
          </w:p>
        </w:tc>
        <w:tc>
          <w:tcPr>
            <w:tcW w:w="434" w:type="pct"/>
            <w:tcBorders>
              <w:top w:val="nil"/>
              <w:left w:val="nil"/>
              <w:bottom w:val="nil"/>
              <w:right w:val="nil"/>
            </w:tcBorders>
          </w:tcPr>
          <w:p w14:paraId="3AA89DBC" w14:textId="05609049" w:rsidR="00D535B8" w:rsidRPr="00FE1F84" w:rsidRDefault="007A6C7A" w:rsidP="005532A9">
            <w:pPr>
              <w:jc w:val="center"/>
              <w:rPr>
                <w:rFonts w:cs="Times New Roman"/>
              </w:rPr>
            </w:pPr>
            <w:r>
              <w:rPr>
                <w:rFonts w:cs="Times New Roman"/>
              </w:rPr>
              <w:t>32</w:t>
            </w:r>
          </w:p>
        </w:tc>
        <w:tc>
          <w:tcPr>
            <w:tcW w:w="780" w:type="pct"/>
            <w:tcBorders>
              <w:top w:val="nil"/>
              <w:left w:val="nil"/>
              <w:bottom w:val="nil"/>
              <w:right w:val="nil"/>
            </w:tcBorders>
          </w:tcPr>
          <w:p w14:paraId="71B80744" w14:textId="12967091" w:rsidR="00D535B8" w:rsidRPr="00FE1F84" w:rsidRDefault="007A6C7A" w:rsidP="005532A9">
            <w:pPr>
              <w:jc w:val="center"/>
              <w:rPr>
                <w:rFonts w:cs="Times New Roman"/>
              </w:rPr>
            </w:pPr>
            <w:r>
              <w:rPr>
                <w:rFonts w:cs="Times New Roman"/>
              </w:rPr>
              <w:t>39</w:t>
            </w:r>
            <w:r w:rsidR="00D535B8">
              <w:rPr>
                <w:rFonts w:cs="Times New Roman"/>
              </w:rPr>
              <w:t>%</w:t>
            </w:r>
          </w:p>
        </w:tc>
      </w:tr>
      <w:tr w:rsidR="00D535B8" w:rsidRPr="00FE1F84" w14:paraId="26334E00" w14:textId="77777777" w:rsidTr="004803C7">
        <w:tc>
          <w:tcPr>
            <w:tcW w:w="2572" w:type="pct"/>
            <w:tcBorders>
              <w:top w:val="nil"/>
              <w:left w:val="nil"/>
              <w:bottom w:val="nil"/>
              <w:right w:val="nil"/>
            </w:tcBorders>
          </w:tcPr>
          <w:p w14:paraId="41C0D7E9" w14:textId="3B0F67FA" w:rsidR="00D535B8" w:rsidRPr="00FE1F84" w:rsidRDefault="00D535B8" w:rsidP="005532A9">
            <w:pPr>
              <w:rPr>
                <w:rFonts w:cs="Times New Roman"/>
              </w:rPr>
            </w:pPr>
            <w:r>
              <w:rPr>
                <w:rFonts w:cs="Times New Roman"/>
                <w:color w:val="000000"/>
              </w:rPr>
              <w:t>Hoger dan gemiddeld</w:t>
            </w:r>
          </w:p>
        </w:tc>
        <w:tc>
          <w:tcPr>
            <w:tcW w:w="434" w:type="pct"/>
            <w:tcBorders>
              <w:top w:val="nil"/>
              <w:left w:val="nil"/>
              <w:bottom w:val="nil"/>
              <w:right w:val="nil"/>
            </w:tcBorders>
          </w:tcPr>
          <w:p w14:paraId="1E27D9DE" w14:textId="38ACC161" w:rsidR="00D535B8" w:rsidRPr="00FE1F84" w:rsidRDefault="007A6C7A" w:rsidP="005532A9">
            <w:pPr>
              <w:jc w:val="center"/>
              <w:rPr>
                <w:rFonts w:cs="Times New Roman"/>
              </w:rPr>
            </w:pPr>
            <w:r>
              <w:rPr>
                <w:rFonts w:cs="Times New Roman"/>
              </w:rPr>
              <w:t>31</w:t>
            </w:r>
          </w:p>
        </w:tc>
        <w:tc>
          <w:tcPr>
            <w:tcW w:w="780" w:type="pct"/>
            <w:tcBorders>
              <w:top w:val="nil"/>
              <w:left w:val="nil"/>
              <w:bottom w:val="nil"/>
              <w:right w:val="nil"/>
            </w:tcBorders>
          </w:tcPr>
          <w:p w14:paraId="79DDD36A" w14:textId="2D6C96DB" w:rsidR="00D535B8" w:rsidRPr="00FE1F84" w:rsidRDefault="007A6C7A" w:rsidP="005532A9">
            <w:pPr>
              <w:jc w:val="center"/>
              <w:rPr>
                <w:rFonts w:cs="Times New Roman"/>
              </w:rPr>
            </w:pPr>
            <w:r>
              <w:rPr>
                <w:rFonts w:cs="Times New Roman"/>
              </w:rPr>
              <w:t>27</w:t>
            </w:r>
            <w:r w:rsidR="00D535B8">
              <w:rPr>
                <w:rFonts w:cs="Times New Roman"/>
              </w:rPr>
              <w:t>%</w:t>
            </w:r>
          </w:p>
        </w:tc>
        <w:tc>
          <w:tcPr>
            <w:tcW w:w="434" w:type="pct"/>
            <w:tcBorders>
              <w:top w:val="nil"/>
              <w:left w:val="nil"/>
              <w:bottom w:val="nil"/>
              <w:right w:val="nil"/>
            </w:tcBorders>
          </w:tcPr>
          <w:p w14:paraId="4E048B6F" w14:textId="40194193" w:rsidR="00D535B8" w:rsidRPr="00FE1F84" w:rsidRDefault="007A6C7A" w:rsidP="005532A9">
            <w:pPr>
              <w:jc w:val="center"/>
              <w:rPr>
                <w:rFonts w:cs="Times New Roman"/>
              </w:rPr>
            </w:pPr>
            <w:r>
              <w:rPr>
                <w:rFonts w:cs="Times New Roman"/>
              </w:rPr>
              <w:t>31</w:t>
            </w:r>
          </w:p>
        </w:tc>
        <w:tc>
          <w:tcPr>
            <w:tcW w:w="780" w:type="pct"/>
            <w:tcBorders>
              <w:top w:val="nil"/>
              <w:left w:val="nil"/>
              <w:bottom w:val="nil"/>
              <w:right w:val="nil"/>
            </w:tcBorders>
          </w:tcPr>
          <w:p w14:paraId="1F65F9F7" w14:textId="32B06EC0" w:rsidR="00D535B8" w:rsidRPr="00FE1F84" w:rsidRDefault="007A6C7A" w:rsidP="007A6C7A">
            <w:pPr>
              <w:jc w:val="center"/>
              <w:rPr>
                <w:rFonts w:cs="Times New Roman"/>
              </w:rPr>
            </w:pPr>
            <w:r>
              <w:rPr>
                <w:rFonts w:cs="Times New Roman"/>
              </w:rPr>
              <w:t>37,8</w:t>
            </w:r>
            <w:r w:rsidR="00D535B8">
              <w:rPr>
                <w:rFonts w:cs="Times New Roman"/>
              </w:rPr>
              <w:t>%</w:t>
            </w:r>
          </w:p>
        </w:tc>
      </w:tr>
      <w:tr w:rsidR="00D535B8" w:rsidRPr="00FE1F84" w14:paraId="03D4EF16" w14:textId="77777777" w:rsidTr="004803C7">
        <w:tc>
          <w:tcPr>
            <w:tcW w:w="2572" w:type="pct"/>
            <w:tcBorders>
              <w:left w:val="nil"/>
              <w:right w:val="nil"/>
            </w:tcBorders>
          </w:tcPr>
          <w:p w14:paraId="1944249A" w14:textId="08793636" w:rsidR="00D535B8" w:rsidRPr="00FE1F84" w:rsidRDefault="00D535B8" w:rsidP="005532A9">
            <w:pPr>
              <w:rPr>
                <w:rFonts w:cs="Times New Roman"/>
              </w:rPr>
            </w:pPr>
            <w:r>
              <w:rPr>
                <w:rFonts w:cs="Times New Roman"/>
              </w:rPr>
              <w:t>N = 187</w:t>
            </w:r>
          </w:p>
        </w:tc>
        <w:tc>
          <w:tcPr>
            <w:tcW w:w="434" w:type="pct"/>
            <w:tcBorders>
              <w:left w:val="nil"/>
              <w:right w:val="nil"/>
            </w:tcBorders>
          </w:tcPr>
          <w:p w14:paraId="663CF02D" w14:textId="2A1B7483" w:rsidR="00D535B8" w:rsidRPr="00FE1F84" w:rsidRDefault="007A6C7A" w:rsidP="005532A9">
            <w:pPr>
              <w:jc w:val="center"/>
              <w:rPr>
                <w:rFonts w:cs="Times New Roman"/>
              </w:rPr>
            </w:pPr>
            <w:r>
              <w:rPr>
                <w:rFonts w:cs="Times New Roman"/>
              </w:rPr>
              <w:t>115</w:t>
            </w:r>
          </w:p>
        </w:tc>
        <w:tc>
          <w:tcPr>
            <w:tcW w:w="780" w:type="pct"/>
            <w:tcBorders>
              <w:left w:val="nil"/>
              <w:right w:val="nil"/>
            </w:tcBorders>
          </w:tcPr>
          <w:p w14:paraId="4AD6CC15" w14:textId="77777777" w:rsidR="00D535B8" w:rsidRPr="00FE1F84" w:rsidRDefault="00D535B8" w:rsidP="005532A9">
            <w:pPr>
              <w:jc w:val="center"/>
              <w:rPr>
                <w:rFonts w:cs="Times New Roman"/>
              </w:rPr>
            </w:pPr>
            <w:r w:rsidRPr="00FE1F84">
              <w:rPr>
                <w:rFonts w:cs="Times New Roman"/>
              </w:rPr>
              <w:t>100%</w:t>
            </w:r>
          </w:p>
        </w:tc>
        <w:tc>
          <w:tcPr>
            <w:tcW w:w="434" w:type="pct"/>
            <w:tcBorders>
              <w:left w:val="nil"/>
              <w:right w:val="nil"/>
            </w:tcBorders>
          </w:tcPr>
          <w:p w14:paraId="2D602463" w14:textId="00E52D44" w:rsidR="00D535B8" w:rsidRPr="00FE1F84" w:rsidRDefault="007A6C7A" w:rsidP="005532A9">
            <w:pPr>
              <w:jc w:val="center"/>
              <w:rPr>
                <w:rFonts w:cs="Times New Roman"/>
              </w:rPr>
            </w:pPr>
            <w:r>
              <w:rPr>
                <w:rFonts w:cs="Times New Roman"/>
              </w:rPr>
              <w:t>82</w:t>
            </w:r>
          </w:p>
        </w:tc>
        <w:tc>
          <w:tcPr>
            <w:tcW w:w="780" w:type="pct"/>
            <w:tcBorders>
              <w:left w:val="nil"/>
              <w:right w:val="nil"/>
            </w:tcBorders>
          </w:tcPr>
          <w:p w14:paraId="5C60ACE0" w14:textId="77777777" w:rsidR="00D535B8" w:rsidRPr="00FE1F84" w:rsidRDefault="00D535B8" w:rsidP="005532A9">
            <w:pPr>
              <w:jc w:val="center"/>
              <w:rPr>
                <w:rFonts w:cs="Times New Roman"/>
              </w:rPr>
            </w:pPr>
            <w:r w:rsidRPr="00FE1F84">
              <w:rPr>
                <w:rFonts w:cs="Times New Roman"/>
              </w:rPr>
              <w:t>100%</w:t>
            </w:r>
          </w:p>
        </w:tc>
      </w:tr>
    </w:tbl>
    <w:p w14:paraId="4D581F67" w14:textId="77777777" w:rsidR="002C3786" w:rsidRPr="002C3786" w:rsidRDefault="002C3786" w:rsidP="002C3786">
      <w:bookmarkStart w:id="22" w:name="_Toc428971692"/>
    </w:p>
    <w:p w14:paraId="5561F106" w14:textId="39E5F9F9" w:rsidR="00E325A9" w:rsidRDefault="00E325A9" w:rsidP="002C3786">
      <w:pPr>
        <w:pStyle w:val="Heading1"/>
        <w:numPr>
          <w:ilvl w:val="0"/>
          <w:numId w:val="0"/>
        </w:numPr>
      </w:pPr>
    </w:p>
    <w:p w14:paraId="46B399C0" w14:textId="75E6D0E9" w:rsidR="00720B74" w:rsidRDefault="00720B74" w:rsidP="00BB14D2"/>
    <w:p w14:paraId="32E95FCD" w14:textId="0F6B575A" w:rsidR="00720B74" w:rsidRDefault="00720B74" w:rsidP="00BB14D2"/>
    <w:p w14:paraId="2402CF72" w14:textId="4FF51021" w:rsidR="00720B74" w:rsidRDefault="00720B74" w:rsidP="00BB14D2"/>
    <w:p w14:paraId="07789F21" w14:textId="5F6B702F" w:rsidR="00720B74" w:rsidRDefault="00720B74" w:rsidP="00BB14D2"/>
    <w:p w14:paraId="37BB9D02" w14:textId="15693E48" w:rsidR="00720B74" w:rsidRDefault="00720B74" w:rsidP="00BB14D2"/>
    <w:p w14:paraId="0187097B" w14:textId="2321AC12" w:rsidR="00720B74" w:rsidRDefault="00720B74" w:rsidP="00BB14D2"/>
    <w:p w14:paraId="05A4B915" w14:textId="77777777" w:rsidR="00BF7D5C" w:rsidRDefault="00BF7D5C">
      <w:pPr>
        <w:jc w:val="left"/>
        <w:rPr>
          <w:rFonts w:eastAsiaTheme="majorEastAsia" w:cs="Times New Roman"/>
          <w:b/>
          <w:bCs/>
          <w:sz w:val="24"/>
          <w:szCs w:val="24"/>
        </w:rPr>
      </w:pPr>
      <w:bookmarkStart w:id="23" w:name="_Toc433023082"/>
      <w:r>
        <w:rPr>
          <w:rFonts w:cs="Times New Roman"/>
          <w:szCs w:val="24"/>
        </w:rPr>
        <w:br w:type="page"/>
      </w:r>
    </w:p>
    <w:p w14:paraId="132137D9" w14:textId="00F3B390" w:rsidR="00720B74" w:rsidRDefault="00720B74" w:rsidP="004A5313">
      <w:pPr>
        <w:pStyle w:val="Heading1"/>
        <w:numPr>
          <w:ilvl w:val="0"/>
          <w:numId w:val="0"/>
        </w:numPr>
        <w:ind w:left="357"/>
        <w:rPr>
          <w:rFonts w:cs="Times New Roman"/>
          <w:szCs w:val="24"/>
        </w:rPr>
      </w:pPr>
      <w:bookmarkStart w:id="24" w:name="_Toc17461005"/>
      <w:r w:rsidRPr="00720B74">
        <w:rPr>
          <w:rFonts w:cs="Times New Roman"/>
          <w:szCs w:val="24"/>
        </w:rPr>
        <w:lastRenderedPageBreak/>
        <w:t>Executive summary</w:t>
      </w:r>
      <w:bookmarkEnd w:id="23"/>
      <w:bookmarkEnd w:id="24"/>
    </w:p>
    <w:p w14:paraId="4AF7580D" w14:textId="77777777" w:rsidR="004A5313" w:rsidRPr="004A5313" w:rsidRDefault="004A5313" w:rsidP="004A5313"/>
    <w:p w14:paraId="7C683434" w14:textId="77777777" w:rsidR="00720B74" w:rsidRPr="00720B74" w:rsidRDefault="00720B74" w:rsidP="00720B74">
      <w:pPr>
        <w:rPr>
          <w:rFonts w:cs="Times New Roman"/>
          <w:b/>
          <w:sz w:val="24"/>
          <w:szCs w:val="24"/>
        </w:rPr>
      </w:pPr>
      <w:r w:rsidRPr="00720B74">
        <w:rPr>
          <w:rFonts w:cs="Times New Roman"/>
          <w:b/>
          <w:sz w:val="24"/>
          <w:szCs w:val="24"/>
        </w:rPr>
        <w:t>Voorstelling van de respondenten</w:t>
      </w:r>
    </w:p>
    <w:p w14:paraId="44A7ADD2" w14:textId="77777777" w:rsidR="00720B74" w:rsidRPr="00720B74" w:rsidRDefault="00720B74" w:rsidP="00720B74">
      <w:pPr>
        <w:rPr>
          <w:rFonts w:cs="Times New Roman"/>
          <w:sz w:val="24"/>
          <w:szCs w:val="24"/>
        </w:rPr>
      </w:pPr>
      <w:r w:rsidRPr="00720B74">
        <w:rPr>
          <w:rFonts w:cs="Times New Roman"/>
          <w:sz w:val="24"/>
          <w:szCs w:val="24"/>
        </w:rPr>
        <w:t>In het onderzoeksrapport worden de resultaten voorgesteld van een online enquête bij 489 ondernemingen, waarvan 291 micro-ondernemingen (d.w.z. ondernemingen met minder dan 10 werknemers) en 198 KMO’s (d.w.z. ondernemingen met meer dan 10 en minder dan 250 werknemers) waarbij de bedrijfsleider ouder is dan 55 jaar.</w:t>
      </w:r>
    </w:p>
    <w:p w14:paraId="6FC41FBD" w14:textId="77777777" w:rsidR="00720B74" w:rsidRPr="00720B74" w:rsidRDefault="00720B74" w:rsidP="00720B74">
      <w:pPr>
        <w:rPr>
          <w:rFonts w:cs="Times New Roman"/>
          <w:sz w:val="24"/>
          <w:szCs w:val="24"/>
        </w:rPr>
      </w:pPr>
      <w:r w:rsidRPr="00720B74">
        <w:rPr>
          <w:rFonts w:cs="Times New Roman"/>
          <w:sz w:val="24"/>
          <w:szCs w:val="24"/>
        </w:rPr>
        <w:t>Bijna 60% van de bedrijfsleiders is tussen 56 en 60 jaar en 40% is ouder dan 60 jaar. Slechts 5,8% van de bedrijfsleiders bezit geen aandelen. De meerderheid van de bedrijfsleiders (65,4%) bezit meer dan 50% van de aandelen.</w:t>
      </w:r>
    </w:p>
    <w:p w14:paraId="52027651" w14:textId="69EA0C6A" w:rsidR="00720B74" w:rsidRPr="00720B74" w:rsidRDefault="00720B74" w:rsidP="00720B74">
      <w:pPr>
        <w:rPr>
          <w:rFonts w:cs="Times New Roman"/>
          <w:sz w:val="24"/>
          <w:szCs w:val="24"/>
        </w:rPr>
      </w:pPr>
      <w:r w:rsidRPr="00720B74">
        <w:rPr>
          <w:rFonts w:cs="Times New Roman"/>
          <w:sz w:val="24"/>
          <w:szCs w:val="24"/>
        </w:rPr>
        <w:t xml:space="preserve">Een ruime meerderheid van de respondenten (82,8%) kan beschouwd worden als een familiebedrijf, waarbij de eigendom in 58,4% van de familiebedrijven in handen is van de eerste generatie, in 24,3% (deels) in handen van de tweede generatie en in 17,3% (deels) in handen van de derde of een hogere generatie. In </w:t>
      </w:r>
      <w:r w:rsidR="004A5313">
        <w:rPr>
          <w:rFonts w:cs="Times New Roman"/>
          <w:sz w:val="24"/>
          <w:szCs w:val="24"/>
        </w:rPr>
        <w:t>33,7</w:t>
      </w:r>
      <w:r w:rsidRPr="00720B74">
        <w:rPr>
          <w:rFonts w:cs="Times New Roman"/>
          <w:sz w:val="24"/>
          <w:szCs w:val="24"/>
        </w:rPr>
        <w:t>% van de bedrijven is een Raad van Bestuur of een Raad van Advies aanwezig.</w:t>
      </w:r>
    </w:p>
    <w:p w14:paraId="4381E78E" w14:textId="77777777" w:rsidR="00720B74" w:rsidRPr="00720B74" w:rsidRDefault="00720B74" w:rsidP="00720B74">
      <w:pPr>
        <w:spacing w:after="0"/>
        <w:rPr>
          <w:rFonts w:cs="Times New Roman"/>
          <w:sz w:val="24"/>
          <w:szCs w:val="24"/>
        </w:rPr>
      </w:pPr>
    </w:p>
    <w:p w14:paraId="699CFC2A" w14:textId="77777777" w:rsidR="00720B74" w:rsidRPr="00720B74" w:rsidRDefault="00720B74" w:rsidP="00720B74">
      <w:pPr>
        <w:rPr>
          <w:rFonts w:cs="Times New Roman"/>
          <w:b/>
          <w:sz w:val="24"/>
          <w:szCs w:val="24"/>
        </w:rPr>
      </w:pPr>
      <w:r w:rsidRPr="00720B74">
        <w:rPr>
          <w:rFonts w:cs="Times New Roman"/>
          <w:b/>
          <w:sz w:val="24"/>
          <w:szCs w:val="24"/>
        </w:rPr>
        <w:t>Overdracht van leiding</w:t>
      </w:r>
    </w:p>
    <w:p w14:paraId="4682BF55" w14:textId="77777777" w:rsidR="00720B74" w:rsidRPr="00720B74" w:rsidRDefault="00720B74" w:rsidP="00720B74">
      <w:pPr>
        <w:rPr>
          <w:rFonts w:cs="Times New Roman"/>
          <w:sz w:val="24"/>
          <w:szCs w:val="24"/>
        </w:rPr>
      </w:pPr>
      <w:r w:rsidRPr="00720B74">
        <w:rPr>
          <w:rFonts w:cs="Times New Roman"/>
          <w:sz w:val="24"/>
          <w:szCs w:val="24"/>
        </w:rPr>
        <w:t>De problematiek van overdracht van leiding is sterk aanwezig in deze bedrijven. De meeste bedrijfsleiders (34,2%) wensen de leiding te behouden tot zij een leeftijd tussen 61 en 65 jaar bereikt hebben. Bijna een kwart van de bedrijfsleiders wensen hun functie langer op te nemen. Van de bedrijfsleiders die nog geen idee hebben tot welke leeftijd zij de leiding wensen te behouden (17,8%) is 42,5% ouder dan 60 jaar en één op vier bedrijfsleiders zelfs ouder dan 65 jaar.</w:t>
      </w:r>
    </w:p>
    <w:p w14:paraId="20F3052F" w14:textId="77777777" w:rsidR="00720B74" w:rsidRPr="00720B74" w:rsidRDefault="00720B74" w:rsidP="00720B74">
      <w:pPr>
        <w:rPr>
          <w:rFonts w:cs="Times New Roman"/>
          <w:sz w:val="24"/>
          <w:szCs w:val="24"/>
        </w:rPr>
      </w:pPr>
      <w:r w:rsidRPr="00720B74">
        <w:rPr>
          <w:rFonts w:cs="Times New Roman"/>
          <w:sz w:val="24"/>
          <w:szCs w:val="24"/>
        </w:rPr>
        <w:t>Een meerderheid van de bedrijven (60,2%) verwacht een terugtreding van de bedrijfsleider binnen een termijn van vijf jaar. Ongeveer een op vijf bedrijven (20,8%) voorziet zelfs een terugtreding binnen een termijn van twee jaar. Daarnaast is er een aanzienlijke groep van bedrijfsleiders (24,5%) die verwachten bedrijfsleider te blijven tot zich een bepaalde gebeurtenis voordoet zoals het vinden van een koper of het klaarstaan van de volgende generatie.</w:t>
      </w:r>
    </w:p>
    <w:p w14:paraId="261AA5BB" w14:textId="77777777" w:rsidR="00720B74" w:rsidRPr="00720B74" w:rsidRDefault="00720B74" w:rsidP="00720B74">
      <w:pPr>
        <w:rPr>
          <w:rFonts w:cs="Times New Roman"/>
          <w:sz w:val="24"/>
          <w:szCs w:val="24"/>
        </w:rPr>
      </w:pPr>
      <w:r w:rsidRPr="00720B74">
        <w:rPr>
          <w:rFonts w:cs="Times New Roman"/>
          <w:sz w:val="24"/>
          <w:szCs w:val="24"/>
        </w:rPr>
        <w:t>We stellen vast dat 56,7% van alle respondenten aangeven volop bezig te zijn of reeds klaar te zijn met het plannen van de overdracht van leiding.</w:t>
      </w:r>
    </w:p>
    <w:p w14:paraId="6754BF9D" w14:textId="77777777" w:rsidR="00720B74" w:rsidRPr="00720B74" w:rsidRDefault="00720B74" w:rsidP="00720B74">
      <w:pPr>
        <w:rPr>
          <w:rFonts w:cs="Times New Roman"/>
          <w:sz w:val="24"/>
          <w:szCs w:val="24"/>
        </w:rPr>
      </w:pPr>
      <w:r w:rsidRPr="00720B74">
        <w:rPr>
          <w:rFonts w:cs="Times New Roman"/>
          <w:sz w:val="24"/>
          <w:szCs w:val="24"/>
        </w:rPr>
        <w:t xml:space="preserve">In de groep van bedrijven waar de bedrijfsleider binnen een termijn van 5 jaar wenst terug te treden, stellen we vast dat 65,8% volop bezig is met de planning of deze reeds voltooid heeft. Daarnaast merken we op dat bijna een op vijf van deze bedrijven nog niet bezig is met de planning ervan. </w:t>
      </w:r>
    </w:p>
    <w:p w14:paraId="3947CB38" w14:textId="77777777" w:rsidR="00720B74" w:rsidRPr="00720B74" w:rsidRDefault="00720B74" w:rsidP="00720B74">
      <w:pPr>
        <w:rPr>
          <w:rFonts w:cs="Times New Roman"/>
          <w:sz w:val="24"/>
          <w:szCs w:val="24"/>
        </w:rPr>
      </w:pPr>
      <w:r w:rsidRPr="00720B74">
        <w:rPr>
          <w:rFonts w:cs="Times New Roman"/>
          <w:sz w:val="24"/>
          <w:szCs w:val="24"/>
        </w:rPr>
        <w:t>In de groep van bedrijven waar de bedrijfsleider zegt te wachten met de overdracht van leiding tot een bepaalde gebeurtenis zich voordoet, is 25% nog niet bezig met de planning ervan en is 20% er nauwelijks mee bezig.</w:t>
      </w:r>
    </w:p>
    <w:p w14:paraId="124BED60" w14:textId="77777777" w:rsidR="00720B74" w:rsidRPr="00720B74" w:rsidRDefault="00720B74" w:rsidP="00720B74">
      <w:pPr>
        <w:rPr>
          <w:rFonts w:cs="Times New Roman"/>
          <w:sz w:val="24"/>
          <w:szCs w:val="24"/>
        </w:rPr>
      </w:pPr>
      <w:r w:rsidRPr="00720B74">
        <w:rPr>
          <w:rFonts w:cs="Times New Roman"/>
          <w:sz w:val="24"/>
          <w:szCs w:val="24"/>
        </w:rPr>
        <w:lastRenderedPageBreak/>
        <w:t>In bijna de helft van de bedrijven waar een overdracht binnen 2 jaar wordt voorzien, is de opvolger nog niet bekend; in de bedrijven waar een overdracht binnen een termijn van 5 jaar wordt voorzien, is dit in bijna 60% van de bedrijven het geval.</w:t>
      </w:r>
    </w:p>
    <w:p w14:paraId="05DE410A" w14:textId="77777777" w:rsidR="00720B74" w:rsidRPr="00720B74" w:rsidRDefault="00720B74" w:rsidP="00720B74">
      <w:pPr>
        <w:rPr>
          <w:rFonts w:cs="Times New Roman"/>
          <w:sz w:val="24"/>
          <w:szCs w:val="24"/>
        </w:rPr>
      </w:pPr>
      <w:r w:rsidRPr="00720B74">
        <w:rPr>
          <w:rFonts w:cs="Times New Roman"/>
          <w:sz w:val="24"/>
          <w:szCs w:val="24"/>
        </w:rPr>
        <w:t xml:space="preserve">Het is opmerkelijk dat 18,4% van de bedrijven geleid door een bedrijfsleider ouder dan 60 jaar nog niet bezig is met de planning van opvolging; 10,6% is er nauwelijks mee bezig. </w:t>
      </w:r>
    </w:p>
    <w:p w14:paraId="3A71C2D9" w14:textId="77777777" w:rsidR="00720B74" w:rsidRPr="00720B74" w:rsidRDefault="00720B74" w:rsidP="00720B74">
      <w:pPr>
        <w:rPr>
          <w:rFonts w:cs="Times New Roman"/>
          <w:sz w:val="24"/>
          <w:szCs w:val="24"/>
        </w:rPr>
      </w:pPr>
      <w:r w:rsidRPr="00720B74">
        <w:rPr>
          <w:rFonts w:cs="Times New Roman"/>
          <w:sz w:val="24"/>
          <w:szCs w:val="24"/>
        </w:rPr>
        <w:t>In bijna 30% van de bedrijven geeft men aan dat er geen geschreven strategisch plan wordt opgemaakt en slechts 11% van de bedrijven geeft aan dat de bedrijfsstrategie formeel wordt geëvalueerd. Dit gebrek aan formele (strategische) planning kan mee verklaren waarom bedrijven laat starten met de voorbereiding van de overdracht.</w:t>
      </w:r>
    </w:p>
    <w:p w14:paraId="394CCABC" w14:textId="77777777" w:rsidR="00720B74" w:rsidRPr="00720B74" w:rsidRDefault="00720B74" w:rsidP="00720B74">
      <w:pPr>
        <w:rPr>
          <w:rFonts w:cs="Times New Roman"/>
          <w:sz w:val="24"/>
          <w:szCs w:val="24"/>
        </w:rPr>
      </w:pPr>
      <w:r w:rsidRPr="00720B74">
        <w:rPr>
          <w:rFonts w:cs="Times New Roman"/>
          <w:sz w:val="24"/>
          <w:szCs w:val="24"/>
        </w:rPr>
        <w:t>Micro-ondernemingen zijn veel minder bezig met het plannen van de overdracht dan KMO’s. Wat betreft sectoren, zien we minder planning in de bouwsector en meer planning in de dienstensector. In familiebedrijven die een succesvolle overdracht naar de volgende generatie belangrijk vinden en binnen een termijn van 5 jaar een overdracht verwachten, is 77,4% van de bedrijven volop bezig met planning. In bedrijven waar de Raad van Bestuur of Advies veel aandacht besteedt aan de opvolgingsproblematiek is men vaker bezig met planning. Bedrijven die kampen met een dalende winstgevendheid en bezorgd zijn over wat de toekomst zal brengen voor hun bedrijf, zijn vaker niet bezig met de overdrachtsplanning.</w:t>
      </w:r>
    </w:p>
    <w:p w14:paraId="520A6836" w14:textId="77777777" w:rsidR="00720B74" w:rsidRPr="00720B74" w:rsidRDefault="00720B74" w:rsidP="00720B74">
      <w:pPr>
        <w:rPr>
          <w:rFonts w:cs="Times New Roman"/>
          <w:sz w:val="24"/>
          <w:szCs w:val="24"/>
        </w:rPr>
      </w:pPr>
      <w:r w:rsidRPr="00720B74">
        <w:rPr>
          <w:rFonts w:cs="Times New Roman"/>
          <w:sz w:val="24"/>
          <w:szCs w:val="24"/>
        </w:rPr>
        <w:t>De planning van de overdracht van leiding is voor heel wat bedrijven een continu proces. In 60% van de bedrijven die in de voorbije 10 jaren een overdracht van leiding hebben doorgevoerd, zal binnen een termijn van 5 jaar opnieuw een overdracht plaatsvinden.</w:t>
      </w:r>
    </w:p>
    <w:p w14:paraId="744CB841" w14:textId="77777777" w:rsidR="00720B74" w:rsidRPr="00720B74" w:rsidRDefault="00720B74" w:rsidP="00720B74">
      <w:pPr>
        <w:rPr>
          <w:rFonts w:cs="Times New Roman"/>
          <w:sz w:val="24"/>
          <w:szCs w:val="24"/>
        </w:rPr>
      </w:pPr>
      <w:r w:rsidRPr="00720B74">
        <w:rPr>
          <w:rFonts w:cs="Times New Roman"/>
          <w:sz w:val="24"/>
          <w:szCs w:val="24"/>
        </w:rPr>
        <w:t>De belangrijkste belemmeringen bij het plannen van de overdracht van leiding zijn het financiële aspect en de ongunstige marktomstandigheden die beiden voor één op vijf van de ondernemers in zekere of sterke mate een belemmering vormen.</w:t>
      </w:r>
    </w:p>
    <w:p w14:paraId="3E45913F" w14:textId="77777777" w:rsidR="00720B74" w:rsidRPr="00720B74" w:rsidRDefault="00720B74" w:rsidP="00720B74">
      <w:pPr>
        <w:rPr>
          <w:rFonts w:cs="Times New Roman"/>
          <w:sz w:val="24"/>
          <w:szCs w:val="24"/>
        </w:rPr>
      </w:pPr>
      <w:r w:rsidRPr="00720B74">
        <w:rPr>
          <w:rFonts w:cs="Times New Roman"/>
          <w:sz w:val="24"/>
          <w:szCs w:val="24"/>
        </w:rPr>
        <w:t>Ongeveer negen op de tien bedrijven geven aan de overdracht van leiding te hebben besproken met minstens één iemand, waarbij vooral gesproken wordt met boekhouders en accountants, familieleden die aandeelhouder zijn, potentiële overnemers of opvolgers en adviseurs inzake bedrijfsoverdracht. Ongeveer zeven op tien bedrijven geeft aan dat de overdracht van leiding werd besproken met potentiële opvolgers of overnemers. In bedrijven waar een overdracht is voorzien binnen een termijn van 2 jaar geven 83,6% van de bedrijven aan de overdracht te hebben besproken met de potentiële opvolger of overnemer. Als de overdracht voorzien is binnen een termijn van 5 jaar, geeft drie op vier aan dat het reeds besproken werd met de potentiële opvolger of overnemer.</w:t>
      </w:r>
    </w:p>
    <w:p w14:paraId="0DE1ECA4" w14:textId="77777777" w:rsidR="00720B74" w:rsidRPr="00720B74" w:rsidRDefault="00720B74" w:rsidP="00720B74">
      <w:pPr>
        <w:rPr>
          <w:rFonts w:cs="Times New Roman"/>
          <w:sz w:val="24"/>
          <w:szCs w:val="24"/>
        </w:rPr>
      </w:pPr>
      <w:r w:rsidRPr="00720B74">
        <w:rPr>
          <w:rFonts w:cs="Times New Roman"/>
          <w:sz w:val="24"/>
          <w:szCs w:val="24"/>
        </w:rPr>
        <w:t>Ongeveer 72% van de bedrijfsleiders geeft aan beroepsmatig actief te willen blijven na het overdragen van de leiding. Ongeveer de helft van de bedrijfsleiders wil het bedrijf verder blijven adviseren.</w:t>
      </w:r>
    </w:p>
    <w:p w14:paraId="41F93636" w14:textId="77777777" w:rsidR="00241E34" w:rsidRDefault="00241E34">
      <w:pPr>
        <w:jc w:val="left"/>
        <w:rPr>
          <w:rFonts w:cs="Times New Roman"/>
          <w:b/>
          <w:sz w:val="24"/>
          <w:szCs w:val="24"/>
        </w:rPr>
      </w:pPr>
      <w:r>
        <w:rPr>
          <w:rFonts w:cs="Times New Roman"/>
          <w:b/>
          <w:sz w:val="24"/>
          <w:szCs w:val="24"/>
        </w:rPr>
        <w:br w:type="page"/>
      </w:r>
    </w:p>
    <w:p w14:paraId="68328E5F" w14:textId="785A79A2" w:rsidR="00807FD0" w:rsidRDefault="00720B74" w:rsidP="00807FD0">
      <w:pPr>
        <w:rPr>
          <w:rFonts w:cs="Times New Roman"/>
          <w:b/>
          <w:sz w:val="24"/>
          <w:szCs w:val="24"/>
        </w:rPr>
      </w:pPr>
      <w:r w:rsidRPr="00720B74">
        <w:rPr>
          <w:rFonts w:cs="Times New Roman"/>
          <w:b/>
          <w:sz w:val="24"/>
          <w:szCs w:val="24"/>
        </w:rPr>
        <w:lastRenderedPageBreak/>
        <w:t>Overdracht van leiding: Voornaamste verschillen in de evolutie van 2015 naar 2019</w:t>
      </w:r>
    </w:p>
    <w:p w14:paraId="14E3E8F4" w14:textId="77777777" w:rsidR="00807FD0" w:rsidRDefault="00807FD0" w:rsidP="00807FD0">
      <w:pPr>
        <w:rPr>
          <w:rFonts w:cs="Times New Roman"/>
          <w:sz w:val="24"/>
          <w:szCs w:val="24"/>
        </w:rPr>
      </w:pPr>
      <w:r>
        <w:rPr>
          <w:rFonts w:cs="Times New Roman"/>
          <w:b/>
          <w:sz w:val="24"/>
          <w:szCs w:val="24"/>
        </w:rPr>
        <w:t>*</w:t>
      </w:r>
      <w:r w:rsidR="00720B74" w:rsidRPr="00720B74">
        <w:rPr>
          <w:rFonts w:cs="Times New Roman"/>
          <w:sz w:val="24"/>
          <w:szCs w:val="24"/>
        </w:rPr>
        <w:t>We zien een sterke toename van bedrijfsleiders die verwachten bedrijfsleider te blijven tot een bepaalde gebeurtenis zich voordoet en dus geen specifieke leeftijd voor ogen hebben (15,8% in 2015 vs. 24,5% in 2019).</w:t>
      </w:r>
    </w:p>
    <w:p w14:paraId="2DEB7004"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Binnen de groep van bedrijfsleiders die verwachten de leiding te behouden tot een bepaalde gebeurtenis voordoet, zien we een positieve evolutie in planningsgedrag. In 2015 gaf 34,5 % van deze bedrijven aan dat ze volop bezig zijn met de planning; in 2019 gaat het om 52,3% van de bedrijven.</w:t>
      </w:r>
    </w:p>
    <w:p w14:paraId="0A257C52"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Micro-ondernemingen doen minder aan planning dan KMO’s, maar ten opzichte van 2015 zien we een positieve evolutie. In 2015 was 41,4% van de micro-ondernemingen nog niet bezig met de overdrachtsplanning; in 2019 is dat percentage gedaald naar 33,9%.</w:t>
      </w:r>
    </w:p>
    <w:p w14:paraId="6EE45239"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Ten opzichte van 2015 stellen we een daling vast in bedrijven die weten wie de opvolger zal worden. Voor die bedrijven waar de bedrijfsleider wil terugtreden binnen een termijn van 2 jaar merken we in 2019 op dat 50,5% van de bedrijven weet wie de opvolger zal worden. In 2015 ging het om 67,5% van deze bedrijven. Ook voor bedrijven die binnen een termijn van 3-5 jaar de overdracht van leiding voorzien, zien we dezelfde tendens (47,9% in 2015 vs. 35,6% in 2019).</w:t>
      </w:r>
    </w:p>
    <w:p w14:paraId="6CB03BD6"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 xml:space="preserve">In de categorie bedrijfsleiders tussen 61 en 65 jaar zien we een toename in planningsgedrag. Meer van deze bedrijfsleiders zijn in 2019 (t.o.v. 2015) volop bezig met de planning (66,1% vs. 57,5%). </w:t>
      </w:r>
    </w:p>
    <w:p w14:paraId="02223B9A"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We zien dat een stijgend percentage aan bedrijven de overdracht van leiding bespreekt met de potentiële overnemer/opvolger. In 2015 had 42% van de bedrijven die een overdracht van leiding binnen een termijn van 5 jaar voorzien er nog niet met een potentiële overnemer/opvolger over gesproken. In 2019 daalt dat percentage tot 25%.</w:t>
      </w:r>
    </w:p>
    <w:p w14:paraId="5141DA29"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We zien eveneens een sterke toename in het bespreken van de overdracht van leiding: daar waar in 2015 slechts 72,9% dit minstens met één iemand had besproken, stijgt dit percentage tot 90,6% in 2019. We stellen ook een verschuiving in partijen vast waar men mee spreekt: Men spreekt minder vaak met familieleden die aandeelhouder zijn en men spreekt in meer bedrijven met potentiële opvolgers/overnemers en collega-ondernemers. Dit kan te verklaren zijn door het feit dat meer bedrijven een externe verkoop verwachten.</w:t>
      </w:r>
    </w:p>
    <w:p w14:paraId="3FF68436" w14:textId="7485E1CF" w:rsidR="00720B74" w:rsidRPr="00807FD0" w:rsidRDefault="00807FD0" w:rsidP="00807FD0">
      <w:pPr>
        <w:rPr>
          <w:rFonts w:cs="Times New Roman"/>
          <w:b/>
          <w:sz w:val="24"/>
          <w:szCs w:val="24"/>
        </w:rPr>
      </w:pPr>
      <w:r>
        <w:rPr>
          <w:rFonts w:cs="Times New Roman"/>
          <w:sz w:val="24"/>
          <w:szCs w:val="24"/>
        </w:rPr>
        <w:t>*</w:t>
      </w:r>
      <w:r w:rsidR="00720B74" w:rsidRPr="00720B74">
        <w:rPr>
          <w:rFonts w:cs="Times New Roman"/>
          <w:sz w:val="24"/>
          <w:szCs w:val="24"/>
        </w:rPr>
        <w:t>Voor familiebedrijven waar succesvolle overdracht naar de volgende generatie geen belangrijk doel is, stellen we vast dat zij toch vaker bezig zijn met het plannen van de overdracht van leiding dan in 2015. In 2015 was 36,0% van deze bedrijven niet bezig met de planning; in 2019 is dat percentage gedaald naar 22,4%.</w:t>
      </w:r>
    </w:p>
    <w:p w14:paraId="6F3ADF16" w14:textId="77777777" w:rsidR="00720B74" w:rsidRPr="00720B74" w:rsidRDefault="00720B74" w:rsidP="00720B74">
      <w:pPr>
        <w:spacing w:after="0"/>
        <w:rPr>
          <w:rFonts w:cs="Times New Roman"/>
          <w:sz w:val="24"/>
          <w:szCs w:val="24"/>
        </w:rPr>
      </w:pPr>
    </w:p>
    <w:p w14:paraId="408D362B" w14:textId="77777777" w:rsidR="00720B74" w:rsidRPr="00720B74" w:rsidRDefault="00720B74" w:rsidP="00720B74">
      <w:pPr>
        <w:spacing w:after="0"/>
        <w:rPr>
          <w:rFonts w:cs="Times New Roman"/>
          <w:b/>
          <w:sz w:val="24"/>
          <w:szCs w:val="24"/>
        </w:rPr>
      </w:pPr>
    </w:p>
    <w:p w14:paraId="0463EE1C" w14:textId="77777777" w:rsidR="00720B74" w:rsidRPr="00720B74" w:rsidRDefault="00720B74" w:rsidP="00720B74">
      <w:pPr>
        <w:spacing w:after="0"/>
        <w:rPr>
          <w:rFonts w:cs="Times New Roman"/>
          <w:sz w:val="24"/>
          <w:szCs w:val="24"/>
        </w:rPr>
      </w:pPr>
    </w:p>
    <w:p w14:paraId="08B25D86" w14:textId="77777777" w:rsidR="00720B74" w:rsidRPr="00720B74" w:rsidRDefault="00720B74" w:rsidP="00720B74">
      <w:pPr>
        <w:rPr>
          <w:rFonts w:cs="Times New Roman"/>
          <w:sz w:val="24"/>
          <w:szCs w:val="24"/>
        </w:rPr>
      </w:pPr>
      <w:r w:rsidRPr="00720B74">
        <w:rPr>
          <w:rFonts w:cs="Times New Roman"/>
          <w:sz w:val="24"/>
          <w:szCs w:val="24"/>
        </w:rPr>
        <w:br w:type="page"/>
      </w:r>
    </w:p>
    <w:p w14:paraId="3DBA9DBE" w14:textId="77777777" w:rsidR="00720B74" w:rsidRPr="00720B74" w:rsidRDefault="00720B74" w:rsidP="00720B74">
      <w:pPr>
        <w:rPr>
          <w:rFonts w:cs="Times New Roman"/>
          <w:b/>
          <w:sz w:val="24"/>
          <w:szCs w:val="24"/>
        </w:rPr>
      </w:pPr>
      <w:r w:rsidRPr="00720B74">
        <w:rPr>
          <w:rFonts w:cs="Times New Roman"/>
          <w:b/>
          <w:sz w:val="24"/>
          <w:szCs w:val="24"/>
        </w:rPr>
        <w:lastRenderedPageBreak/>
        <w:t>Overdracht van eigendom</w:t>
      </w:r>
    </w:p>
    <w:p w14:paraId="3B42677A" w14:textId="77777777" w:rsidR="00720B74" w:rsidRPr="00720B74" w:rsidRDefault="00720B74" w:rsidP="00720B74">
      <w:pPr>
        <w:rPr>
          <w:rFonts w:cs="Times New Roman"/>
          <w:sz w:val="24"/>
          <w:szCs w:val="24"/>
        </w:rPr>
      </w:pPr>
      <w:r w:rsidRPr="00720B74">
        <w:rPr>
          <w:rFonts w:cs="Times New Roman"/>
          <w:sz w:val="24"/>
          <w:szCs w:val="24"/>
        </w:rPr>
        <w:t>Ook de problematiek van overdracht van eigendom is sterk aanwezig. Er bestaat meer onzekerheid over de leeftijd waarop de eigendom zal worden overgedragen dan over de leeftijd waarop de leiding zal worden overgedragen. Ongeveer drie op tien bedrijfsleiders (29% t.o.v. 17,8% in geval van overdracht van leiding) heeft nog geen idee tot welke leeftijd de meerderheidsaandeelhouders de eigendom over het bedrijf wensen te behouden. 18,4% denkt dat de eigendom behouden wordt tot een leeftijd tussen 61 en 65 jaar bereikt is en 17,2% denkt dat de meerderheidsaandeelhouders de eigendom over het bedrijf willen behouden tot na de leeftijd van 65 jaar.</w:t>
      </w:r>
    </w:p>
    <w:p w14:paraId="7D888AE8" w14:textId="77777777" w:rsidR="00720B74" w:rsidRPr="00720B74" w:rsidRDefault="00720B74" w:rsidP="00720B74">
      <w:pPr>
        <w:rPr>
          <w:rFonts w:cs="Times New Roman"/>
          <w:sz w:val="24"/>
          <w:szCs w:val="24"/>
        </w:rPr>
      </w:pPr>
      <w:r w:rsidRPr="00720B74">
        <w:rPr>
          <w:rFonts w:cs="Times New Roman"/>
          <w:sz w:val="24"/>
          <w:szCs w:val="24"/>
        </w:rPr>
        <w:t>Er bestaat ook meer onzekerheid met betrekking tot de verwachte termijn van de overdracht van eigendom in vergelijking met de verwachte termijn van overdracht van leiding. In ongeveer een op vier bedrijven (27,8%) heeft men nog geen idee omtrent de verwachte termijn van de overdracht van de meerderheid van de aandelen (vs. 5,9% bij overdracht van leiding). Ongeveer de helft van de bedrijven (50,5%) verwacht meer dan 50% van de aandelen over te dragen binnen een termijn van 5 jaar; 23,2% voorziet een overdracht binnen een termijn van 2 jaar.</w:t>
      </w:r>
    </w:p>
    <w:p w14:paraId="7A45F371" w14:textId="77777777" w:rsidR="00720B74" w:rsidRPr="00720B74" w:rsidRDefault="00720B74" w:rsidP="00720B74">
      <w:pPr>
        <w:rPr>
          <w:rFonts w:cs="Times New Roman"/>
          <w:sz w:val="24"/>
          <w:szCs w:val="24"/>
        </w:rPr>
      </w:pPr>
      <w:r w:rsidRPr="00720B74">
        <w:rPr>
          <w:rFonts w:cs="Times New Roman"/>
          <w:sz w:val="24"/>
          <w:szCs w:val="24"/>
        </w:rPr>
        <w:t>In 38,4% van de bedrijven is men nog niet bezig met de voorbereiding van de overdracht van eigendom; 14,1% van de bedrijven beseffen dat ze moeten starten met de voorbereidingen maar weten niet hoe eraan te beginnen. Daarnaast geeft ongeveer een kwart van de bedrijven (27%) aan op korte termijn te gaan starten met de planning. 20,4% heeft de planning reeds voltooid.</w:t>
      </w:r>
    </w:p>
    <w:p w14:paraId="68993E58" w14:textId="77777777" w:rsidR="00720B74" w:rsidRPr="00720B74" w:rsidRDefault="00720B74" w:rsidP="00720B74">
      <w:pPr>
        <w:rPr>
          <w:rFonts w:cs="Times New Roman"/>
          <w:sz w:val="24"/>
          <w:szCs w:val="24"/>
        </w:rPr>
      </w:pPr>
      <w:r w:rsidRPr="00720B74">
        <w:rPr>
          <w:rFonts w:cs="Times New Roman"/>
          <w:sz w:val="24"/>
          <w:szCs w:val="24"/>
        </w:rPr>
        <w:t>In 16% van de bedrijven waar een eigendomsoverdracht binnen een termijn van 2 jaar wordt voorzien, is men nog niet bezig met het plannen van de overdracht of heeft men geen idee hoe eraan te beginnen. In de bedrijven waar een eigendomsoverdracht binnen een termijn van 5 jaar wordt voorzien, is dit cijfer 31,1%. Daarnaast geeft in deze groep van bedrijven ongeveer 40% aan op korte termijn te starten met de voorbereidingen van een eigendomsoverdracht.</w:t>
      </w:r>
    </w:p>
    <w:p w14:paraId="59F99F64" w14:textId="77777777" w:rsidR="00720B74" w:rsidRPr="00720B74" w:rsidRDefault="00720B74" w:rsidP="00720B74">
      <w:pPr>
        <w:rPr>
          <w:rFonts w:cs="Times New Roman"/>
          <w:sz w:val="24"/>
          <w:szCs w:val="24"/>
        </w:rPr>
      </w:pPr>
      <w:r w:rsidRPr="00720B74">
        <w:rPr>
          <w:rFonts w:cs="Times New Roman"/>
          <w:sz w:val="24"/>
          <w:szCs w:val="24"/>
        </w:rPr>
        <w:t>In 57,3% van de micro-ondernemingen is men nog niet bezig met de planning van de eigendomsoverdracht of weet men niet hoe eraan te beginnen terwijl dit cijfer voor KMO’s 45,9% bedraagt. Er wordt ook vastgesteld dat men in familiebedrijven in sterkere mate bezig is met de voorbereidingen betreffende de overdracht van eigendom dan in niet-familiebedrijven. Er blijkt weinig verschil te zijn in de mate van planning van de eigendomsoverdracht tussen familiebedrijven die succesvolle overdracht naar de volgende generatie als een belangrijk doel zien en zij die dat niet doen.</w:t>
      </w:r>
    </w:p>
    <w:p w14:paraId="5864AEF8" w14:textId="77777777" w:rsidR="00720B74" w:rsidRPr="00720B74" w:rsidRDefault="00720B74" w:rsidP="00720B74">
      <w:pPr>
        <w:rPr>
          <w:rFonts w:cs="Times New Roman"/>
          <w:sz w:val="24"/>
          <w:szCs w:val="24"/>
        </w:rPr>
      </w:pPr>
      <w:r w:rsidRPr="00720B74">
        <w:rPr>
          <w:rFonts w:cs="Times New Roman"/>
          <w:sz w:val="24"/>
          <w:szCs w:val="24"/>
        </w:rPr>
        <w:t>De belangrijkste belemmeringen bij het plannen van de eigendomsoverdracht zijn financiële redenen zoals gebrek aan financiering en een te hoge overnameprijs, ongunstige marktomstandigheden, en de duur van de voorbereiding. Voor meer dan één op vijf van de bedrijven worden deze belemmeringen in zekere of sterke mate ervaren.</w:t>
      </w:r>
    </w:p>
    <w:p w14:paraId="299952A9" w14:textId="77777777" w:rsidR="00720B74" w:rsidRPr="00720B74" w:rsidRDefault="00720B74" w:rsidP="00720B74">
      <w:pPr>
        <w:rPr>
          <w:rFonts w:cs="Times New Roman"/>
          <w:sz w:val="24"/>
          <w:szCs w:val="24"/>
        </w:rPr>
      </w:pPr>
      <w:r w:rsidRPr="00720B74">
        <w:rPr>
          <w:rFonts w:cs="Times New Roman"/>
          <w:sz w:val="24"/>
          <w:szCs w:val="24"/>
        </w:rPr>
        <w:t xml:space="preserve">Op de vraag aan wie de overdracht van meer dan 50% van de aandelen zal gebeuren geven de 319 bedrijven die reeds een idee hebben omtrent de eigendomsoverdracht aan dat in 40,7% van deze bedrijven een familiale overdracht wordt voorzien en dat in 47,4% van de bedrijven een externe verkoop wordt gepland. Daarnaast zegt 11,9% een liquidatie te overwegen. In de </w:t>
      </w:r>
      <w:r w:rsidRPr="00720B74">
        <w:rPr>
          <w:rFonts w:cs="Times New Roman"/>
          <w:sz w:val="24"/>
          <w:szCs w:val="24"/>
        </w:rPr>
        <w:lastRenderedPageBreak/>
        <w:t>sectoren ‘industrie en landbouw’ en ‘bouw’ verwachten de meeste bedrijven een familiale overdracht. Liquidatie wordt vooral verwacht in de sectoren ‘bouw’ en ‘handel en horeca’. Opvallend is dat 57,4% van de bedrijven in de dienstensector een externe verkoop verwachten. Opmerkelijk is ook dat in micro-ondernemingen in vergelijking met KMO’s meer liquidaties worden verwacht (21% vs. 0,7%). In KMO’s worden in vergelijking met micro-ondernemingen meer familiale overdrachten gepland (50,3% vs. 34,7%).</w:t>
      </w:r>
    </w:p>
    <w:p w14:paraId="7A04ECD1" w14:textId="77777777" w:rsidR="00720B74" w:rsidRPr="00720B74" w:rsidRDefault="00720B74" w:rsidP="00720B74">
      <w:pPr>
        <w:rPr>
          <w:rFonts w:cs="Times New Roman"/>
          <w:sz w:val="24"/>
          <w:szCs w:val="24"/>
        </w:rPr>
      </w:pPr>
      <w:r w:rsidRPr="00720B74">
        <w:rPr>
          <w:rFonts w:cs="Times New Roman"/>
          <w:sz w:val="24"/>
          <w:szCs w:val="24"/>
        </w:rPr>
        <w:t>De voornaamste motivaties die gegeven worden voor een externe verkoop zijn ‘het financieel rendement van een jarenlange inzet verkrijgen door de verkoop van het bedrijf’ (68,2%) en ‘gebrek aan motivatie van de kinderen om het bedrijf over te nemen’ (66,2%).</w:t>
      </w:r>
    </w:p>
    <w:p w14:paraId="29FDFC72" w14:textId="77777777" w:rsidR="00720B74" w:rsidRPr="00720B74" w:rsidRDefault="00720B74" w:rsidP="00720B74">
      <w:pPr>
        <w:rPr>
          <w:rFonts w:cs="Times New Roman"/>
          <w:sz w:val="24"/>
          <w:szCs w:val="24"/>
        </w:rPr>
      </w:pPr>
      <w:r w:rsidRPr="00720B74">
        <w:rPr>
          <w:rFonts w:cs="Times New Roman"/>
          <w:sz w:val="24"/>
          <w:szCs w:val="24"/>
        </w:rPr>
        <w:t>Ongeveer de helft van de respondenten (54,5%) geeft aan al gehoord te hebben van een van de bestaande matchingplatformen om aanbieders en vragers van een overname in contact te brengen doch het gebruik hiervan is alsnog beperkt.</w:t>
      </w:r>
    </w:p>
    <w:p w14:paraId="0FCA7842" w14:textId="77777777" w:rsidR="00720B74" w:rsidRPr="00720B74" w:rsidRDefault="00720B74" w:rsidP="00720B74">
      <w:pPr>
        <w:rPr>
          <w:rFonts w:cs="Times New Roman"/>
          <w:sz w:val="24"/>
          <w:szCs w:val="24"/>
        </w:rPr>
      </w:pPr>
      <w:r w:rsidRPr="00720B74">
        <w:rPr>
          <w:rFonts w:cs="Times New Roman"/>
          <w:sz w:val="24"/>
          <w:szCs w:val="24"/>
        </w:rPr>
        <w:t>In het kader van overnametransacties komt het frequent voor dat de verkoper te hoge prijsverwachtingen heeft.  In 52,8% van de bedrijven wordt aangegeven dat men een idee heeft van de waarde van het bedrijf, maar 16,2% van de bedrijven zeggen geen idee te hebben hiervan. Voor de waardering werd door ongeveer 40% van de bedrijven een beroep gedaan op de huidige boekhouder, accountant of bedrijfsrevisor, of werd extern professioneel advies gezocht.</w:t>
      </w:r>
    </w:p>
    <w:p w14:paraId="65744375" w14:textId="77777777" w:rsidR="00720B74" w:rsidRPr="00720B74" w:rsidRDefault="00720B74" w:rsidP="00720B74">
      <w:pPr>
        <w:rPr>
          <w:rFonts w:cs="Times New Roman"/>
          <w:sz w:val="24"/>
          <w:szCs w:val="24"/>
        </w:rPr>
      </w:pPr>
      <w:r w:rsidRPr="00720B74">
        <w:rPr>
          <w:rFonts w:cs="Times New Roman"/>
          <w:sz w:val="24"/>
          <w:szCs w:val="24"/>
        </w:rPr>
        <w:t xml:space="preserve">Ongeveer negen op tien bedrijven geeft aan de overdracht van eigendom te hebben besproken met minstens één iemand, waarbij vooral gesproken wordt met boekhouders en accountants, potentiële opvolgers of overnemers, familieleden die aandeelhouder zijn, en adviseurs inzake bedrijfsoverdracht. In bijna 95% van de bedrijven waar een overdracht van eigendom is voorzien binnen een termijn van 5 jaar geven de bedrijven aan de overdracht te hebben besproken met minstens één iemand. In 74,4% van deze bedrijven werd de overdracht van eigendom besproken met potentiële opvolgers of overnemers. </w:t>
      </w:r>
    </w:p>
    <w:p w14:paraId="384CC449" w14:textId="77777777" w:rsidR="00720B74" w:rsidRPr="00720B74" w:rsidRDefault="00720B74" w:rsidP="00720B74">
      <w:pPr>
        <w:rPr>
          <w:rFonts w:cs="Times New Roman"/>
          <w:sz w:val="24"/>
          <w:szCs w:val="24"/>
        </w:rPr>
      </w:pPr>
      <w:r w:rsidRPr="00720B74">
        <w:rPr>
          <w:rFonts w:cs="Times New Roman"/>
          <w:sz w:val="24"/>
          <w:szCs w:val="24"/>
        </w:rPr>
        <w:t>Bijna een derde van de bedrijven heeft een aandeelhoudersovereenkomst. We stellen vast dat in bedrijven met een aandeelhoudersovereenkomst de mate van planning van de eigendomsoverdracht hoger is dan in die bedrijven zonder aandeelhoudersovereenkomst.</w:t>
      </w:r>
    </w:p>
    <w:p w14:paraId="7412E3C2" w14:textId="77777777" w:rsidR="00720B74" w:rsidRPr="00720B74" w:rsidRDefault="00720B74" w:rsidP="00720B74">
      <w:pPr>
        <w:rPr>
          <w:rFonts w:cs="Times New Roman"/>
          <w:sz w:val="24"/>
          <w:szCs w:val="24"/>
        </w:rPr>
      </w:pPr>
      <w:r w:rsidRPr="00720B74">
        <w:rPr>
          <w:rFonts w:cs="Times New Roman"/>
          <w:sz w:val="24"/>
          <w:szCs w:val="24"/>
        </w:rPr>
        <w:t>In 27,6% van de bedrijven vond in de afgelopen 10 jaar een overdracht van aandelen plaats. In 34,1% van deze gevallen betrof dit een overdracht van meer dan 50% van de aandelen. In de helft van deze bedrijven wordt binnen een termijn van 5 jaar opnieuw een overdracht voorzien.</w:t>
      </w:r>
    </w:p>
    <w:p w14:paraId="13B86F02" w14:textId="77777777" w:rsidR="00720B74" w:rsidRPr="00720B74" w:rsidRDefault="00720B74" w:rsidP="00720B74">
      <w:pPr>
        <w:spacing w:after="160" w:line="259" w:lineRule="auto"/>
        <w:jc w:val="left"/>
        <w:rPr>
          <w:rFonts w:cs="Times New Roman"/>
          <w:b/>
          <w:sz w:val="24"/>
          <w:szCs w:val="24"/>
        </w:rPr>
      </w:pPr>
      <w:r w:rsidRPr="00720B74">
        <w:rPr>
          <w:rFonts w:cs="Times New Roman"/>
          <w:b/>
          <w:sz w:val="24"/>
          <w:szCs w:val="24"/>
        </w:rPr>
        <w:br w:type="page"/>
      </w:r>
    </w:p>
    <w:p w14:paraId="62FEC099" w14:textId="77777777" w:rsidR="00807FD0" w:rsidRDefault="00720B74" w:rsidP="00807FD0">
      <w:pPr>
        <w:rPr>
          <w:rFonts w:cs="Times New Roman"/>
          <w:b/>
          <w:sz w:val="24"/>
          <w:szCs w:val="24"/>
        </w:rPr>
      </w:pPr>
      <w:r w:rsidRPr="00720B74">
        <w:rPr>
          <w:rFonts w:cs="Times New Roman"/>
          <w:b/>
          <w:sz w:val="24"/>
          <w:szCs w:val="24"/>
        </w:rPr>
        <w:lastRenderedPageBreak/>
        <w:t>Overdracht van eigendom: Voornaamste verschillen in de evolutie van 2015 naar 2019</w:t>
      </w:r>
    </w:p>
    <w:p w14:paraId="512D48B0" w14:textId="77777777" w:rsidR="00807FD0" w:rsidRDefault="00807FD0" w:rsidP="00807FD0">
      <w:pPr>
        <w:rPr>
          <w:rFonts w:cs="Times New Roman"/>
          <w:sz w:val="24"/>
          <w:szCs w:val="24"/>
        </w:rPr>
      </w:pPr>
      <w:r>
        <w:rPr>
          <w:rFonts w:cs="Times New Roman"/>
          <w:b/>
          <w:sz w:val="24"/>
          <w:szCs w:val="24"/>
        </w:rPr>
        <w:t>*</w:t>
      </w:r>
      <w:r w:rsidR="00720B74" w:rsidRPr="00720B74">
        <w:rPr>
          <w:rFonts w:cs="Times New Roman"/>
          <w:sz w:val="24"/>
          <w:szCs w:val="24"/>
        </w:rPr>
        <w:t>We zien een sterke toename in bedrijven die een eigendomsoverdracht verwachten binnen een termijn van 5 jaar (37,8% in 2015 vs. 50,5% in 2019).</w:t>
      </w:r>
    </w:p>
    <w:p w14:paraId="6603C73C"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Ten opzichte van de studie in 2015 stellen we een verbetering vast in het planningsgedrag van niet-familiebedrijven (32,6% in 2015 vs. 42% in 2019).</w:t>
      </w:r>
    </w:p>
    <w:p w14:paraId="2EA2C7C5"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In 2015 bleken bedrijven die meer belang hechten aan de doelstelling om het bedrijf succesvol over te dragen naar de volgende generatie in sterkere mate bezig te zijn met de planning van eigendomsoverdracht. 23,5% (vs. 48,8% in 2019) van de familiebedrijven die een succesvolle overdracht niet belangrijk vonden, zouden op korte termijn starten met de voorbereidingen of de planning reeds voltooid hebben terwijl dit percentage opliep naar 63,4% (vs. 53,4% in 2019) voor de familiebedrijven die een succesvolle overdracht wel belangrijk vonden.</w:t>
      </w:r>
    </w:p>
    <w:p w14:paraId="47177C94"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Ten opzichte van 2015 stellen we een stijging vast in het aantal respondenten dat een externe verkoop als meest aannemelijke overdrachtsscenario verwacht. In 2015 verwachtte nog 58,7% een familiale overdracht (vs. 40,7% in 2019) en 32,4% een externe verkoop (vs. 47,7% in 2019). Voor elke sector zien we t.o.v. 2015 een daling in het verwachten van een familiale overdracht en een stijging in het verwachten van een externe verkoop. Dit geldt ook voor zowel de micro-ondernemingen als de KMO’s.</w:t>
      </w:r>
    </w:p>
    <w:p w14:paraId="57A6E628" w14:textId="3B23CDF8" w:rsidR="00720B74" w:rsidRPr="00807FD0" w:rsidRDefault="00807FD0" w:rsidP="00807FD0">
      <w:pPr>
        <w:rPr>
          <w:rFonts w:cs="Times New Roman"/>
          <w:b/>
          <w:sz w:val="24"/>
          <w:szCs w:val="24"/>
        </w:rPr>
      </w:pPr>
      <w:r>
        <w:rPr>
          <w:rFonts w:cs="Times New Roman"/>
          <w:sz w:val="24"/>
          <w:szCs w:val="24"/>
        </w:rPr>
        <w:t>*</w:t>
      </w:r>
      <w:r w:rsidR="00720B74" w:rsidRPr="00720B74">
        <w:rPr>
          <w:rFonts w:cs="Times New Roman"/>
          <w:sz w:val="24"/>
          <w:szCs w:val="24"/>
        </w:rPr>
        <w:t>Ten opzichte van 2015 stellen we een sterke toename vast in het percentage respondenten die de overdracht van eigendom reeds met iemand besproken hebben (87,7% in 2019 t.o.v. 64,6% in 2015). In vergelijking met 2015 wordt nu de overdracht van eigendom i) minder besproken met familieleden die aandeelhouder zijn, ii) meer besproken met potentiële opvolgers of overnemers, en iii) meer besproken met collega-ondernemers.</w:t>
      </w:r>
    </w:p>
    <w:p w14:paraId="461E05A8" w14:textId="77777777" w:rsidR="00241E34" w:rsidRDefault="00241E34">
      <w:pPr>
        <w:jc w:val="left"/>
        <w:rPr>
          <w:rFonts w:cs="Times New Roman"/>
          <w:b/>
          <w:sz w:val="24"/>
          <w:szCs w:val="24"/>
        </w:rPr>
      </w:pPr>
      <w:r>
        <w:rPr>
          <w:rFonts w:cs="Times New Roman"/>
          <w:b/>
          <w:sz w:val="24"/>
          <w:szCs w:val="24"/>
        </w:rPr>
        <w:br w:type="page"/>
      </w:r>
    </w:p>
    <w:p w14:paraId="62A247C0" w14:textId="64EBD382" w:rsidR="00720B74" w:rsidRPr="00720B74" w:rsidRDefault="00720B74" w:rsidP="00720B74">
      <w:pPr>
        <w:rPr>
          <w:rFonts w:cs="Times New Roman"/>
          <w:b/>
          <w:sz w:val="24"/>
          <w:szCs w:val="24"/>
        </w:rPr>
      </w:pPr>
      <w:r w:rsidRPr="00720B74">
        <w:rPr>
          <w:rFonts w:cs="Times New Roman"/>
          <w:b/>
          <w:sz w:val="24"/>
          <w:szCs w:val="24"/>
        </w:rPr>
        <w:lastRenderedPageBreak/>
        <w:t>Informatieverzameling</w:t>
      </w:r>
    </w:p>
    <w:p w14:paraId="06A76B31" w14:textId="77777777" w:rsidR="00720B74" w:rsidRPr="00720B74" w:rsidRDefault="00720B74" w:rsidP="00720B74">
      <w:pPr>
        <w:rPr>
          <w:rFonts w:cs="Times New Roman"/>
          <w:sz w:val="24"/>
          <w:szCs w:val="24"/>
        </w:rPr>
      </w:pPr>
      <w:r w:rsidRPr="00720B74">
        <w:rPr>
          <w:rFonts w:cs="Times New Roman"/>
          <w:sz w:val="24"/>
          <w:szCs w:val="24"/>
        </w:rPr>
        <w:t>Drie vierde van de bedrijven geven aan minstens één informatiebron inzake bedrijfsoverdracht geraadpleegd te hebben. Advies en coaching, infosessies en workshops, en informele gesprekken met collega-ondernemers werden het meest geraadpleegd/gevoerd. De bedrijven die gebruik maakten van advies en coaching deden dit vooral voor meer informatie over het verloop van het overdrachtsproces, financieel advies, en juridisch advies. De meest vertrouwde adviseur blijkt de boekhouder/accountant/bedrijfsrevisor te zijn.</w:t>
      </w:r>
    </w:p>
    <w:p w14:paraId="5FC7F37E" w14:textId="3BEF3284" w:rsidR="00720B74" w:rsidRDefault="00720B74" w:rsidP="00720B74">
      <w:pPr>
        <w:rPr>
          <w:rFonts w:cs="Times New Roman"/>
          <w:sz w:val="24"/>
          <w:szCs w:val="24"/>
        </w:rPr>
      </w:pPr>
      <w:r w:rsidRPr="00720B74">
        <w:rPr>
          <w:rFonts w:cs="Times New Roman"/>
          <w:sz w:val="24"/>
          <w:szCs w:val="24"/>
        </w:rPr>
        <w:t>22,3% van de bedrijven die een overdracht van leiding plannen binnen een termijn van 5 jaar, hebben zich nog niet geïnformeerd inzake de bedrijfsoverdracht. Dit cijfer zakt tot 7% in geval van een overdracht van eigendom. Ongeveer vier op tien KMO’s (37,8%) geleid door een 60-plusser heeft 3 of meer verschillende informatiebronnen geraadpleegd. Bij micro-ondernemingen daalt dit percentage tot 27%.</w:t>
      </w:r>
    </w:p>
    <w:p w14:paraId="15825A40" w14:textId="77777777" w:rsidR="00807FD0" w:rsidRDefault="00720B74" w:rsidP="00807FD0">
      <w:pPr>
        <w:rPr>
          <w:rFonts w:cs="Times New Roman"/>
          <w:b/>
          <w:sz w:val="24"/>
          <w:szCs w:val="24"/>
        </w:rPr>
      </w:pPr>
      <w:r w:rsidRPr="00720B74">
        <w:rPr>
          <w:rFonts w:cs="Times New Roman"/>
          <w:b/>
          <w:sz w:val="24"/>
          <w:szCs w:val="24"/>
        </w:rPr>
        <w:t>Informatieverzameling: Voornaamste verschillen in de evolutie van 2015 naar 2019</w:t>
      </w:r>
    </w:p>
    <w:p w14:paraId="19DFA76C" w14:textId="77777777" w:rsidR="00807FD0" w:rsidRDefault="00807FD0" w:rsidP="00807FD0">
      <w:pPr>
        <w:rPr>
          <w:rFonts w:cs="Times New Roman"/>
          <w:sz w:val="24"/>
          <w:szCs w:val="24"/>
        </w:rPr>
      </w:pPr>
      <w:r>
        <w:rPr>
          <w:rFonts w:cs="Times New Roman"/>
          <w:b/>
          <w:sz w:val="24"/>
          <w:szCs w:val="24"/>
        </w:rPr>
        <w:t>*</w:t>
      </w:r>
      <w:r w:rsidR="00720B74" w:rsidRPr="00720B74">
        <w:rPr>
          <w:rFonts w:cs="Times New Roman"/>
          <w:sz w:val="24"/>
          <w:szCs w:val="24"/>
        </w:rPr>
        <w:t xml:space="preserve">In vergelijking met de studie van 2015 merken we op dat in 2019 minder gebruik wordt gemaakt van brochures en boeken, checklists/scans, infosessies en workshops, advies en coaching, en formele samenkomsten van ondernemers als informatiekanaal. </w:t>
      </w:r>
    </w:p>
    <w:p w14:paraId="6D7CA60D" w14:textId="77777777" w:rsidR="00807FD0" w:rsidRDefault="00807FD0" w:rsidP="00807FD0">
      <w:pPr>
        <w:rPr>
          <w:rFonts w:cs="Times New Roman"/>
          <w:sz w:val="24"/>
          <w:szCs w:val="24"/>
        </w:rPr>
      </w:pPr>
      <w:r>
        <w:rPr>
          <w:rFonts w:cs="Times New Roman"/>
          <w:sz w:val="24"/>
          <w:szCs w:val="24"/>
        </w:rPr>
        <w:t>*</w:t>
      </w:r>
      <w:r w:rsidR="00720B74" w:rsidRPr="00720B74">
        <w:rPr>
          <w:rFonts w:cs="Times New Roman"/>
          <w:sz w:val="24"/>
          <w:szCs w:val="24"/>
        </w:rPr>
        <w:t>Ten opzichte van 2015 blijkt de mate van informatieverzameling gedaald. Van de bedrijven die binnen een termijn van 5 jaar een overdracht van eigendom verwachten, zijn er minder bedrijven in 2019 die zich hoger dan gemiddeld hebben geïnformeerd (36,7% vs. 52,5% in 2015). Deze vaststelling geldt ook voor zij die binnen een termijn van 5 jaar een overdracht van leiding verwachten.</w:t>
      </w:r>
    </w:p>
    <w:p w14:paraId="05749E0E" w14:textId="16222E40" w:rsidR="00720B74" w:rsidRDefault="00807FD0" w:rsidP="00807FD0">
      <w:pPr>
        <w:rPr>
          <w:rFonts w:cs="Times New Roman"/>
          <w:sz w:val="24"/>
          <w:szCs w:val="24"/>
        </w:rPr>
      </w:pPr>
      <w:r>
        <w:rPr>
          <w:rFonts w:cs="Times New Roman"/>
          <w:sz w:val="24"/>
          <w:szCs w:val="24"/>
        </w:rPr>
        <w:t>*</w:t>
      </w:r>
      <w:r w:rsidR="00720B74" w:rsidRPr="00720B74">
        <w:rPr>
          <w:rFonts w:cs="Times New Roman"/>
          <w:sz w:val="24"/>
          <w:szCs w:val="24"/>
        </w:rPr>
        <w:t>Voor micro-ondernemingen zien we een positieve evolutie ten opzichte van 2015 betreffende de mate van informatieverzameling. Er is duidelijk een shift van geen informatievergaring naar op zijn minst weinig informatievergaring. Voor KMO’s geldt het omgekeerde: Daar stellen we een shift vast van veel informatievergaring naar eerder weinig informatievergaring.</w:t>
      </w:r>
    </w:p>
    <w:p w14:paraId="1C6508A0" w14:textId="77777777" w:rsidR="000F6323" w:rsidRDefault="000F6323" w:rsidP="000F6323">
      <w:pPr>
        <w:pStyle w:val="Heading1"/>
        <w:numPr>
          <w:ilvl w:val="0"/>
          <w:numId w:val="0"/>
        </w:numPr>
        <w:ind w:left="714" w:hanging="357"/>
      </w:pPr>
    </w:p>
    <w:p w14:paraId="614B20C7" w14:textId="77777777" w:rsidR="005E5E5F" w:rsidRDefault="005E5E5F">
      <w:pPr>
        <w:jc w:val="left"/>
        <w:rPr>
          <w:rFonts w:eastAsiaTheme="majorEastAsia" w:cstheme="majorBidi"/>
          <w:b/>
          <w:bCs/>
          <w:sz w:val="24"/>
          <w:szCs w:val="28"/>
        </w:rPr>
      </w:pPr>
      <w:r w:rsidRPr="00720B74">
        <w:rPr>
          <w:rFonts w:cs="Times New Roman"/>
          <w:sz w:val="24"/>
          <w:szCs w:val="24"/>
        </w:rPr>
        <w:br w:type="page"/>
      </w:r>
    </w:p>
    <w:p w14:paraId="22ECDF6F" w14:textId="56965BC3" w:rsidR="006D76A3" w:rsidRDefault="00344616" w:rsidP="005E5E5F">
      <w:pPr>
        <w:pStyle w:val="Heading1"/>
        <w:numPr>
          <w:ilvl w:val="0"/>
          <w:numId w:val="0"/>
        </w:numPr>
        <w:spacing w:after="240"/>
      </w:pPr>
      <w:bookmarkStart w:id="25" w:name="_Toc17461007"/>
      <w:r w:rsidRPr="004803C7">
        <w:lastRenderedPageBreak/>
        <w:t>Bijlage</w:t>
      </w:r>
      <w:bookmarkEnd w:id="22"/>
      <w:r w:rsidR="006D76A3" w:rsidRPr="004803C7">
        <w:t>n</w:t>
      </w:r>
      <w:bookmarkEnd w:id="25"/>
    </w:p>
    <w:p w14:paraId="74445DBE" w14:textId="7DB976F0" w:rsidR="00344616" w:rsidRPr="004803C7" w:rsidRDefault="004803C7" w:rsidP="004803C7">
      <w:pPr>
        <w:pStyle w:val="Heading2"/>
      </w:pPr>
      <w:bookmarkStart w:id="26" w:name="_Toc17461008"/>
      <w:r>
        <w:t xml:space="preserve">Bijlage 1: </w:t>
      </w:r>
      <w:r w:rsidR="006D76A3" w:rsidRPr="004803C7">
        <w:t>Stellingen betreffende de planning van</w:t>
      </w:r>
      <w:r w:rsidR="00344616" w:rsidRPr="004803C7">
        <w:t xml:space="preserve"> overdracht van de positie van bedrijfsleider</w:t>
      </w:r>
      <w:bookmarkEnd w:id="26"/>
      <w:r w:rsidR="00344616" w:rsidRPr="004803C7">
        <w:t xml:space="preserve"> </w:t>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061"/>
      </w:tblGrid>
      <w:tr w:rsidR="00344616" w14:paraId="2786CD10" w14:textId="77777777" w:rsidTr="00495A48">
        <w:tc>
          <w:tcPr>
            <w:tcW w:w="0" w:type="auto"/>
          </w:tcPr>
          <w:p w14:paraId="7DCD399B" w14:textId="77777777" w:rsidR="00344616" w:rsidRPr="00ED09C5" w:rsidRDefault="00344616" w:rsidP="00716EFB">
            <w:pPr>
              <w:spacing w:line="276" w:lineRule="auto"/>
              <w:rPr>
                <w:b/>
              </w:rPr>
            </w:pPr>
            <w:r w:rsidRPr="00ED09C5">
              <w:rPr>
                <w:b/>
              </w:rPr>
              <w:t>Selectie en training opvolger</w:t>
            </w:r>
          </w:p>
          <w:p w14:paraId="4527EB9D" w14:textId="77777777" w:rsidR="00344616" w:rsidRPr="00C70BF8" w:rsidRDefault="00344616" w:rsidP="00F97907">
            <w:pPr>
              <w:pStyle w:val="ListParagraph"/>
              <w:numPr>
                <w:ilvl w:val="0"/>
                <w:numId w:val="2"/>
              </w:numPr>
              <w:spacing w:line="276" w:lineRule="auto"/>
            </w:pPr>
            <w:r w:rsidRPr="00C70BF8">
              <w:t>Er werd al een lijst met potentiële bedrijfsleider-opvolgers opgesteld.</w:t>
            </w:r>
          </w:p>
        </w:tc>
      </w:tr>
      <w:tr w:rsidR="00344616" w14:paraId="32D26082" w14:textId="77777777" w:rsidTr="00495A48">
        <w:tc>
          <w:tcPr>
            <w:tcW w:w="0" w:type="auto"/>
          </w:tcPr>
          <w:p w14:paraId="7975AF48" w14:textId="77777777" w:rsidR="00344616" w:rsidRPr="00C70BF8" w:rsidRDefault="00344616" w:rsidP="00F97907">
            <w:pPr>
              <w:pStyle w:val="ListParagraph"/>
              <w:numPr>
                <w:ilvl w:val="0"/>
                <w:numId w:val="2"/>
              </w:numPr>
              <w:spacing w:line="276" w:lineRule="auto"/>
            </w:pPr>
            <w:r w:rsidRPr="00C70BF8">
              <w:t>Voor het identificeren van de geschikte bedrijfsleider-opvolger werden reeds gepaste criteria vooropgesteld.</w:t>
            </w:r>
          </w:p>
        </w:tc>
      </w:tr>
      <w:tr w:rsidR="00344616" w14:paraId="17210564" w14:textId="77777777" w:rsidTr="00495A48">
        <w:tc>
          <w:tcPr>
            <w:tcW w:w="0" w:type="auto"/>
          </w:tcPr>
          <w:p w14:paraId="4BCD1EBD" w14:textId="77777777" w:rsidR="00344616" w:rsidRPr="000C5B2A" w:rsidRDefault="00344616" w:rsidP="00F97907">
            <w:pPr>
              <w:pStyle w:val="ListParagraph"/>
              <w:numPr>
                <w:ilvl w:val="0"/>
                <w:numId w:val="2"/>
              </w:numPr>
              <w:spacing w:line="276" w:lineRule="auto"/>
            </w:pPr>
            <w:r w:rsidRPr="000C5B2A">
              <w:t>Er werden al enkele maatregelen getroffen teneinde de mogelijke bedrijfsleider-opvolgers voor te bereiden op hun toekomstige rol in het bedrijf.</w:t>
            </w:r>
          </w:p>
        </w:tc>
      </w:tr>
      <w:tr w:rsidR="00344616" w14:paraId="54D23082" w14:textId="77777777" w:rsidTr="00495A48">
        <w:tc>
          <w:tcPr>
            <w:tcW w:w="0" w:type="auto"/>
          </w:tcPr>
          <w:p w14:paraId="68D880CD" w14:textId="77777777" w:rsidR="00344616" w:rsidRPr="000C5B2A" w:rsidRDefault="00344616" w:rsidP="00F97907">
            <w:pPr>
              <w:pStyle w:val="ListParagraph"/>
              <w:numPr>
                <w:ilvl w:val="0"/>
                <w:numId w:val="2"/>
              </w:numPr>
              <w:spacing w:line="276" w:lineRule="auto"/>
            </w:pPr>
            <w:r w:rsidRPr="000C5B2A">
              <w:t>Er werd voor de overdracht reeds speciale aandacht geschonken aan het vertrouwd maken van de mogelijke bedrijfsleider-opvolgers met de werking van het bedrijf.</w:t>
            </w:r>
          </w:p>
        </w:tc>
      </w:tr>
      <w:tr w:rsidR="00344616" w14:paraId="58D2AF9F" w14:textId="77777777" w:rsidTr="00495A48">
        <w:tc>
          <w:tcPr>
            <w:tcW w:w="0" w:type="auto"/>
          </w:tcPr>
          <w:p w14:paraId="1E9BC49E" w14:textId="77777777" w:rsidR="00344616" w:rsidRPr="000C5B2A" w:rsidRDefault="00344616" w:rsidP="00F97907">
            <w:pPr>
              <w:pStyle w:val="ListParagraph"/>
              <w:numPr>
                <w:ilvl w:val="0"/>
                <w:numId w:val="2"/>
              </w:numPr>
              <w:spacing w:line="276" w:lineRule="auto"/>
            </w:pPr>
            <w:r w:rsidRPr="000C5B2A">
              <w:t>Er werd voor de overdracht al speciale aandacht geschonken aan het vertrouwd maken van de mogelijke bedrijfsleider-opvolgers met de medewerkers actief in het bedrijf.</w:t>
            </w:r>
          </w:p>
        </w:tc>
      </w:tr>
      <w:tr w:rsidR="00344616" w14:paraId="64A4FC5C" w14:textId="77777777" w:rsidTr="00495A48">
        <w:tc>
          <w:tcPr>
            <w:tcW w:w="0" w:type="auto"/>
          </w:tcPr>
          <w:p w14:paraId="25A858E1" w14:textId="77777777" w:rsidR="00344616" w:rsidRPr="00ED09C5" w:rsidRDefault="00344616" w:rsidP="00716EFB">
            <w:pPr>
              <w:spacing w:line="276" w:lineRule="auto"/>
              <w:rPr>
                <w:b/>
              </w:rPr>
            </w:pPr>
            <w:r>
              <w:rPr>
                <w:b/>
              </w:rPr>
              <w:t>Communicatie van de opvolgingsbeslissing</w:t>
            </w:r>
          </w:p>
          <w:p w14:paraId="46667BB7" w14:textId="77777777" w:rsidR="00344616" w:rsidRPr="000C5B2A" w:rsidRDefault="00344616" w:rsidP="00F97907">
            <w:pPr>
              <w:pStyle w:val="ListParagraph"/>
              <w:numPr>
                <w:ilvl w:val="0"/>
                <w:numId w:val="2"/>
              </w:numPr>
              <w:spacing w:line="276" w:lineRule="auto"/>
            </w:pPr>
            <w:r w:rsidRPr="000C5B2A">
              <w:t>De keuze van de bedrijfsleider-opvolger werd duidelijk gecommuniceerd naar de actieve aandeelhouders binnen het bedrijf.</w:t>
            </w:r>
          </w:p>
        </w:tc>
      </w:tr>
      <w:tr w:rsidR="00344616" w14:paraId="447F95FB" w14:textId="77777777" w:rsidTr="00495A48">
        <w:tc>
          <w:tcPr>
            <w:tcW w:w="0" w:type="auto"/>
          </w:tcPr>
          <w:p w14:paraId="2872504E" w14:textId="77777777" w:rsidR="00344616" w:rsidRPr="000C5B2A" w:rsidRDefault="00344616" w:rsidP="00F97907">
            <w:pPr>
              <w:pStyle w:val="ListParagraph"/>
              <w:numPr>
                <w:ilvl w:val="0"/>
                <w:numId w:val="2"/>
              </w:numPr>
              <w:spacing w:line="276" w:lineRule="auto"/>
            </w:pPr>
            <w:r w:rsidRPr="000C5B2A">
              <w:t>De keuze van de bedrijfsleider-opvolger werd duidelijk gecommuniceerd naar de overige managers van het bedrijf.</w:t>
            </w:r>
          </w:p>
        </w:tc>
      </w:tr>
      <w:tr w:rsidR="00344616" w14:paraId="5383DB33" w14:textId="77777777" w:rsidTr="00495A48">
        <w:tc>
          <w:tcPr>
            <w:tcW w:w="0" w:type="auto"/>
          </w:tcPr>
          <w:p w14:paraId="6DA98942" w14:textId="77777777" w:rsidR="00344616" w:rsidRPr="00ED09C5" w:rsidRDefault="00344616" w:rsidP="00716EFB">
            <w:pPr>
              <w:spacing w:line="276" w:lineRule="auto"/>
              <w:rPr>
                <w:b/>
              </w:rPr>
            </w:pPr>
            <w:r>
              <w:rPr>
                <w:b/>
              </w:rPr>
              <w:t>Bedrijfsstrategie na overdracht</w:t>
            </w:r>
          </w:p>
          <w:p w14:paraId="1C03A955" w14:textId="77777777" w:rsidR="00344616" w:rsidRPr="000C5B2A" w:rsidRDefault="00344616" w:rsidP="00F97907">
            <w:pPr>
              <w:pStyle w:val="ListParagraph"/>
              <w:numPr>
                <w:ilvl w:val="0"/>
                <w:numId w:val="2"/>
              </w:numPr>
              <w:spacing w:line="276" w:lineRule="auto"/>
            </w:pPr>
            <w:r w:rsidRPr="000C5B2A">
              <w:t>Er werd al een beeld gevormd van wat de bedrijfsstrategie zal zijn wanneer het leiderschap wordt overgedragen aan de bedrijfsleider-opvolger.</w:t>
            </w:r>
          </w:p>
        </w:tc>
      </w:tr>
      <w:tr w:rsidR="00344616" w14:paraId="4C3483CB" w14:textId="77777777" w:rsidTr="00495A48">
        <w:tc>
          <w:tcPr>
            <w:tcW w:w="0" w:type="auto"/>
          </w:tcPr>
          <w:p w14:paraId="047D0BA6" w14:textId="77777777" w:rsidR="00344616" w:rsidRPr="000C5B2A" w:rsidRDefault="00344616" w:rsidP="00F97907">
            <w:pPr>
              <w:pStyle w:val="ListParagraph"/>
              <w:numPr>
                <w:ilvl w:val="0"/>
                <w:numId w:val="2"/>
              </w:numPr>
              <w:spacing w:line="276" w:lineRule="auto"/>
            </w:pPr>
            <w:r w:rsidRPr="000C5B2A">
              <w:t>Er is al een concreet plan voor het bedrijf, na de overdracht.</w:t>
            </w:r>
          </w:p>
        </w:tc>
      </w:tr>
      <w:tr w:rsidR="00344616" w14:paraId="2D19B0F4" w14:textId="77777777" w:rsidTr="00495A48">
        <w:tc>
          <w:tcPr>
            <w:tcW w:w="0" w:type="auto"/>
          </w:tcPr>
          <w:p w14:paraId="15B0EE32" w14:textId="77777777" w:rsidR="00344616" w:rsidRPr="00ED09C5" w:rsidRDefault="00344616" w:rsidP="00716EFB">
            <w:pPr>
              <w:spacing w:line="276" w:lineRule="auto"/>
              <w:rPr>
                <w:b/>
              </w:rPr>
            </w:pPr>
            <w:r>
              <w:rPr>
                <w:b/>
              </w:rPr>
              <w:t>Rol overdrager na overdracht</w:t>
            </w:r>
          </w:p>
          <w:p w14:paraId="3FAEB9C6" w14:textId="77777777" w:rsidR="00344616" w:rsidRPr="000C5B2A" w:rsidRDefault="00344616" w:rsidP="00F97907">
            <w:pPr>
              <w:pStyle w:val="ListParagraph"/>
              <w:numPr>
                <w:ilvl w:val="0"/>
                <w:numId w:val="2"/>
              </w:numPr>
              <w:spacing w:line="276" w:lineRule="auto"/>
            </w:pPr>
            <w:r w:rsidRPr="000C5B2A">
              <w:t xml:space="preserve">Er werd al een </w:t>
            </w:r>
            <w:r w:rsidRPr="000C5B2A">
              <w:rPr>
                <w:u w:val="single"/>
              </w:rPr>
              <w:t>ongeschreven plan</w:t>
            </w:r>
            <w:r w:rsidRPr="000C5B2A">
              <w:t xml:space="preserve"> opgesteld waarin duidelijk de rol en de verantwoordelijkheden van de huidige bedrijfsleider-overdrager binnen de overgedragen onderneming worden vastgelegd.</w:t>
            </w:r>
          </w:p>
        </w:tc>
      </w:tr>
      <w:tr w:rsidR="00344616" w14:paraId="01DE72E0" w14:textId="77777777" w:rsidTr="00495A48">
        <w:tc>
          <w:tcPr>
            <w:tcW w:w="0" w:type="auto"/>
          </w:tcPr>
          <w:p w14:paraId="4DA65A2E" w14:textId="77777777" w:rsidR="00344616" w:rsidRPr="000C5B2A" w:rsidRDefault="00344616" w:rsidP="00F97907">
            <w:pPr>
              <w:pStyle w:val="ListParagraph"/>
              <w:numPr>
                <w:ilvl w:val="0"/>
                <w:numId w:val="2"/>
              </w:numPr>
              <w:spacing w:line="276" w:lineRule="auto"/>
            </w:pPr>
            <w:r w:rsidRPr="000C5B2A">
              <w:t xml:space="preserve">Er werd al een </w:t>
            </w:r>
            <w:r w:rsidRPr="000C5B2A">
              <w:rPr>
                <w:u w:val="single"/>
              </w:rPr>
              <w:t>formeel plan</w:t>
            </w:r>
            <w:r w:rsidRPr="000C5B2A">
              <w:t xml:space="preserve"> opgesteld waarin duidelijk de rol en de verantwoordelijkheden van de huidige bedrijfsleider-overdrager binnen de overgedragen onderneming worden vastgelegd.</w:t>
            </w:r>
          </w:p>
        </w:tc>
      </w:tr>
      <w:tr w:rsidR="00344616" w14:paraId="1B4CD732" w14:textId="77777777" w:rsidTr="00495A48">
        <w:tc>
          <w:tcPr>
            <w:tcW w:w="0" w:type="auto"/>
          </w:tcPr>
          <w:p w14:paraId="4DE9BEE3" w14:textId="77777777" w:rsidR="00344616" w:rsidRPr="000C5B2A" w:rsidRDefault="00344616" w:rsidP="00F97907">
            <w:pPr>
              <w:pStyle w:val="ListParagraph"/>
              <w:numPr>
                <w:ilvl w:val="0"/>
                <w:numId w:val="2"/>
              </w:numPr>
              <w:spacing w:line="276" w:lineRule="auto"/>
              <w:rPr>
                <w:color w:val="FF0000"/>
              </w:rPr>
            </w:pPr>
            <w:r w:rsidRPr="000C5B2A">
              <w:t>Er werd al een regeling op papier gezet omtrent de (bijkomende) financiële tegemoetkoming (vb.  aanvullend pensioen, ontslagpremie) van de huidige bedrijfsleider-overdrager.</w:t>
            </w:r>
          </w:p>
        </w:tc>
      </w:tr>
    </w:tbl>
    <w:p w14:paraId="6C72D45D" w14:textId="77777777" w:rsidR="00E5009E" w:rsidRDefault="00E5009E" w:rsidP="00C14DC3"/>
    <w:p w14:paraId="6F6F565C" w14:textId="77777777" w:rsidR="009336D6" w:rsidRPr="00B12E56" w:rsidRDefault="009336D6" w:rsidP="00C14DC3"/>
    <w:p w14:paraId="1D510C59" w14:textId="77777777" w:rsidR="009336D6" w:rsidRPr="00B12E56" w:rsidRDefault="009336D6" w:rsidP="00C14DC3"/>
    <w:p w14:paraId="49536ECD" w14:textId="77777777" w:rsidR="009336D6" w:rsidRPr="00B12E56" w:rsidRDefault="009336D6" w:rsidP="00C14DC3"/>
    <w:p w14:paraId="3955EF86" w14:textId="77777777" w:rsidR="00C81839" w:rsidRDefault="00C81839" w:rsidP="00B12E56">
      <w:pPr>
        <w:pStyle w:val="Heading2"/>
        <w:sectPr w:rsidR="00C81839" w:rsidSect="00DC4761">
          <w:footerReference w:type="default" r:id="rId11"/>
          <w:pgSz w:w="11907" w:h="16839" w:code="9"/>
          <w:pgMar w:top="1418" w:right="1418" w:bottom="1418" w:left="1418" w:header="709" w:footer="709" w:gutter="0"/>
          <w:cols w:space="708"/>
          <w:titlePg/>
          <w:docGrid w:linePitch="360"/>
        </w:sectPr>
      </w:pPr>
    </w:p>
    <w:p w14:paraId="361061F9" w14:textId="3676B089" w:rsidR="00395D7E" w:rsidRDefault="005E5E5F" w:rsidP="005E5E5F">
      <w:pPr>
        <w:pStyle w:val="Heading2"/>
      </w:pPr>
      <w:bookmarkStart w:id="27" w:name="_Toc17461009"/>
      <w:r>
        <w:lastRenderedPageBreak/>
        <w:t>Bijlage 2: Enquête Bedrijfsoverdracht 2019 – Vlaams gewest</w:t>
      </w:r>
      <w:bookmarkEnd w:id="27"/>
    </w:p>
    <w:p w14:paraId="50D0A6C1" w14:textId="77777777" w:rsidR="00395D7E" w:rsidRPr="003B2A39" w:rsidRDefault="00395D7E" w:rsidP="00395D7E">
      <w:pPr>
        <w:rPr>
          <w:b/>
        </w:rPr>
      </w:pPr>
      <w:r w:rsidRPr="003B2A39">
        <w:rPr>
          <w:b/>
        </w:rPr>
        <w:t>Disclaimer - Toestemming voor verwerking van gegevens voor onderzoeksdoeleinden</w:t>
      </w:r>
    </w:p>
    <w:p w14:paraId="6F9A0C3B" w14:textId="77777777" w:rsidR="00395D7E" w:rsidRPr="003B2A39" w:rsidRDefault="00395D7E" w:rsidP="00395D7E">
      <w:r w:rsidRPr="003B2A39">
        <w:t>Hierbij wenst de Antwerp Management School uw toestemming te vragen om uw ingebrachte gegevens te mogen verwerken in het kader van het onderzoeksproject over intenties inzake bedrijfsoverdracht. Overeenkomstig de artikelen 6 en 9 van Verordening (EU) 2016/676 betreffende de bescherming van persoonsgegevens mogen wij uw persoonsgegevens niet rechtmatig verwerken voor dit doel zonder uw toestemming.</w:t>
      </w:r>
    </w:p>
    <w:p w14:paraId="03D436A3" w14:textId="77777777" w:rsidR="00395D7E" w:rsidRPr="003B2A39" w:rsidRDefault="00395D7E" w:rsidP="00395D7E">
      <w:r w:rsidRPr="003B2A39">
        <w:t xml:space="preserve">Het is met name de bedoeling om uw ingebrachte gegevens te verwerken in een onderzoeksrapport zonder vermelding van individuele, niet geanonimiseerde gegevens. Bij het opmaken van het onderzoeksrapport zullen enkel professoren van de Antwerp Management School en de Universiteit Hasselt toegang hebben tot de ingebrachte gegevens. Het onderzoek wordt uitgevoerd onder de leiding van Prof. dr. Eddy Laveren (eddy.laveren@uantwerpen.be). In geen geval zullen individuele gegevens worden doorgegeven aan derden. De gegevens worden verzameld via het online platform Qualtrics in overeenstemming met de privacywetgeving en worden enkel bijgehouden voor onderzoeksdoeleinden inzake bedrijfsoverdracht. </w:t>
      </w:r>
    </w:p>
    <w:p w14:paraId="7F40C0C9" w14:textId="77777777" w:rsidR="00395D7E" w:rsidRPr="003B2A39" w:rsidRDefault="00395D7E" w:rsidP="00395D7E">
      <w:r w:rsidRPr="003B2A39">
        <w:t>Door deel te nemen aan de enquête wordt aangenomen dat u akkoord gaat met de verwerking van de gegevens in een onderzoeksrapport zonder verwijzing naar individuele gegevens. Indien u uw gegevens wil inzien of laten verwijderen kan u dit vragen op het hierboven vermelde emailadres. Meer info over ons privacy beleid: www.uantwerpen.be/disclaimer.</w:t>
      </w:r>
    </w:p>
    <w:p w14:paraId="7230DA59" w14:textId="77777777" w:rsidR="00395D7E" w:rsidRPr="003B2A39" w:rsidRDefault="00395D7E" w:rsidP="00395D7E">
      <w:r w:rsidRPr="003B2A39">
        <w:t>Ik heb de disclaimer gelezen en geef toestemming aan de onderzoekers van de Antwerp Management School en de Universiteit Hasselt om de gegevens te verwerken in een onderzoeksrapport zonder vermelding van individuele persoonsgegevens. Indien u geen toestemming wenst te geven, danken wij u voor uw aandacht.</w:t>
      </w:r>
    </w:p>
    <w:p w14:paraId="573587EF" w14:textId="77777777" w:rsidR="00395D7E" w:rsidRPr="003B2A39" w:rsidRDefault="00395D7E" w:rsidP="00395D7E">
      <w:pPr>
        <w:spacing w:after="0"/>
      </w:pPr>
      <w:r w:rsidRPr="003B2A39">
        <w:t>0 Ik geef toestemming</w:t>
      </w:r>
    </w:p>
    <w:p w14:paraId="3BACC28D" w14:textId="77777777" w:rsidR="00395D7E" w:rsidRPr="003B2A39" w:rsidRDefault="00395D7E" w:rsidP="00395D7E">
      <w:pPr>
        <w:spacing w:after="0"/>
      </w:pPr>
      <w:r w:rsidRPr="003B2A39">
        <w:t>0 Ik geef geen toestemming</w:t>
      </w:r>
    </w:p>
    <w:p w14:paraId="6DB0762F" w14:textId="77777777" w:rsidR="00395D7E" w:rsidRPr="003B2A39" w:rsidRDefault="00395D7E" w:rsidP="00395D7E">
      <w:pPr>
        <w:spacing w:after="0"/>
      </w:pPr>
    </w:p>
    <w:p w14:paraId="25B2D68C" w14:textId="77777777" w:rsidR="00395D7E" w:rsidRPr="00004ABD" w:rsidRDefault="00395D7E" w:rsidP="00395D7E">
      <w:pPr>
        <w:spacing w:after="0" w:line="360" w:lineRule="auto"/>
      </w:pPr>
      <w:r w:rsidRPr="00004ABD">
        <w:rPr>
          <w:b/>
        </w:rPr>
        <w:t>Ondernemingsnummer:</w:t>
      </w:r>
      <w:r w:rsidRPr="00004ABD">
        <w:t xml:space="preserve"> …</w:t>
      </w:r>
    </w:p>
    <w:p w14:paraId="58DD7ADF" w14:textId="77777777" w:rsidR="00395D7E" w:rsidRPr="00004ABD" w:rsidRDefault="00395D7E" w:rsidP="00395D7E">
      <w:pPr>
        <w:spacing w:after="0" w:line="360" w:lineRule="auto"/>
      </w:pPr>
      <w:r w:rsidRPr="00004ABD">
        <w:rPr>
          <w:b/>
        </w:rPr>
        <w:t>Functie van de respondent</w:t>
      </w:r>
      <w:r w:rsidRPr="00004ABD">
        <w:t xml:space="preserve"> (meerdere antwoorden zijn mogelijk): </w:t>
      </w:r>
    </w:p>
    <w:p w14:paraId="43BF97D3" w14:textId="77777777" w:rsidR="00395D7E" w:rsidRPr="00004ABD" w:rsidRDefault="00395D7E" w:rsidP="00395D7E">
      <w:pPr>
        <w:spacing w:after="0"/>
      </w:pPr>
      <w:r>
        <w:t>0 CEO / Bedrijfsleider / Zaakvoerder / Algemeen directeur</w:t>
      </w:r>
    </w:p>
    <w:p w14:paraId="28305930" w14:textId="77777777" w:rsidR="00395D7E" w:rsidRPr="00004ABD" w:rsidRDefault="00395D7E" w:rsidP="00395D7E">
      <w:pPr>
        <w:spacing w:after="0"/>
      </w:pPr>
      <w:r w:rsidRPr="00004ABD">
        <w:t>0 Bestuurder</w:t>
      </w:r>
    </w:p>
    <w:p w14:paraId="61DA509D" w14:textId="77777777" w:rsidR="00395D7E" w:rsidRPr="00004ABD" w:rsidRDefault="00395D7E" w:rsidP="00395D7E">
      <w:pPr>
        <w:spacing w:after="0"/>
      </w:pPr>
      <w:r w:rsidRPr="00004ABD">
        <w:t>0 Aandeelhouder</w:t>
      </w:r>
    </w:p>
    <w:p w14:paraId="0F53907F" w14:textId="77777777" w:rsidR="00395D7E" w:rsidRDefault="00395D7E" w:rsidP="00395D7E">
      <w:pPr>
        <w:spacing w:after="0"/>
        <w:rPr>
          <w:b/>
        </w:rPr>
      </w:pPr>
    </w:p>
    <w:p w14:paraId="13DB1C79" w14:textId="77777777" w:rsidR="00395D7E" w:rsidRPr="00004ABD" w:rsidRDefault="00395D7E" w:rsidP="00395D7E">
      <w:pPr>
        <w:spacing w:after="0"/>
        <w:rPr>
          <w:b/>
        </w:rPr>
      </w:pPr>
      <w:r w:rsidRPr="00004ABD">
        <w:rPr>
          <w:b/>
        </w:rPr>
        <w:t>Kenmerken van de CEO (bedrijfsleider)</w:t>
      </w:r>
    </w:p>
    <w:p w14:paraId="57E01A9C" w14:textId="77777777" w:rsidR="00395D7E" w:rsidRPr="00004ABD" w:rsidRDefault="00395D7E" w:rsidP="00395D7E">
      <w:pPr>
        <w:spacing w:after="0" w:line="360" w:lineRule="auto"/>
      </w:pPr>
      <w:r w:rsidRPr="00004ABD">
        <w:t>Leeftijd bedrijfsleider: …</w:t>
      </w:r>
      <w:r w:rsidRPr="00004ABD">
        <w:tab/>
      </w:r>
      <w:r w:rsidRPr="00004ABD">
        <w:tab/>
      </w:r>
      <w:r w:rsidRPr="00004ABD">
        <w:tab/>
      </w:r>
    </w:p>
    <w:p w14:paraId="4B69A58B" w14:textId="77777777" w:rsidR="00395D7E" w:rsidRPr="00004ABD" w:rsidRDefault="00395D7E" w:rsidP="00395D7E">
      <w:pPr>
        <w:spacing w:after="0" w:line="360" w:lineRule="auto"/>
      </w:pPr>
      <w:r w:rsidRPr="00004ABD">
        <w:t>Geslacht bedrijfsleider: 0 Man</w:t>
      </w:r>
      <w:r w:rsidRPr="00004ABD">
        <w:tab/>
      </w:r>
      <w:r w:rsidRPr="00004ABD">
        <w:tab/>
        <w:t>0 Vrouw</w:t>
      </w:r>
      <w:r w:rsidRPr="00004ABD">
        <w:tab/>
        <w:t>0 Overig</w:t>
      </w:r>
    </w:p>
    <w:p w14:paraId="2F009B4A" w14:textId="77777777" w:rsidR="00395D7E" w:rsidRPr="00004ABD" w:rsidRDefault="00395D7E" w:rsidP="00395D7E">
      <w:pPr>
        <w:spacing w:after="0" w:line="360" w:lineRule="auto"/>
      </w:pPr>
      <w:r w:rsidRPr="00004ABD">
        <w:t xml:space="preserve">% aandelen in handen van de bedrijfsleider:   0  0%      0 1-10%       0 11-20% </w:t>
      </w:r>
      <w:r w:rsidRPr="00004ABD">
        <w:tab/>
        <w:t xml:space="preserve">0 21-50%  </w:t>
      </w:r>
      <w:r w:rsidRPr="00004ABD">
        <w:tab/>
        <w:t xml:space="preserve">0 51-99% </w:t>
      </w:r>
      <w:r w:rsidRPr="00004ABD">
        <w:tab/>
        <w:t>0 100%</w:t>
      </w:r>
    </w:p>
    <w:p w14:paraId="45523EE6" w14:textId="77777777" w:rsidR="00395D7E" w:rsidRPr="00004ABD" w:rsidRDefault="00395D7E" w:rsidP="00395D7E">
      <w:pPr>
        <w:spacing w:after="0" w:line="240" w:lineRule="auto"/>
      </w:pPr>
      <w:r w:rsidRPr="00004ABD">
        <w:t xml:space="preserve">Hoeveel jaren bent u als bedrijfsleider al actief? </w:t>
      </w:r>
      <w:r w:rsidRPr="00004ABD">
        <w:tab/>
        <w:t xml:space="preserve">In deze </w:t>
      </w:r>
      <w:r>
        <w:t>onderneming</w:t>
      </w:r>
      <w:r w:rsidRPr="00004ABD">
        <w:t xml:space="preserve">:          </w:t>
      </w:r>
      <w:r>
        <w:tab/>
      </w:r>
      <w:r>
        <w:tab/>
      </w:r>
      <w:r>
        <w:tab/>
      </w:r>
      <w:r w:rsidRPr="00004ABD">
        <w:t xml:space="preserve">… jaren  </w:t>
      </w:r>
      <w:r w:rsidRPr="00004ABD">
        <w:tab/>
      </w:r>
    </w:p>
    <w:p w14:paraId="7F43CF4C" w14:textId="77777777" w:rsidR="00395D7E" w:rsidRPr="00004ABD" w:rsidRDefault="00395D7E" w:rsidP="00395D7E">
      <w:pPr>
        <w:spacing w:after="0" w:line="240" w:lineRule="auto"/>
        <w:ind w:left="4248" w:firstLine="708"/>
      </w:pPr>
      <w:r w:rsidRPr="00004ABD">
        <w:t xml:space="preserve">In deze </w:t>
      </w:r>
      <w:r>
        <w:t>functie in om het even welk bedrijf</w:t>
      </w:r>
      <w:r w:rsidRPr="00004ABD">
        <w:t xml:space="preserve">: </w:t>
      </w:r>
      <w:r>
        <w:tab/>
      </w:r>
      <w:r w:rsidRPr="00004ABD">
        <w:t>… jaren</w:t>
      </w:r>
    </w:p>
    <w:p w14:paraId="67749D54" w14:textId="77777777" w:rsidR="00395D7E" w:rsidRPr="00004ABD" w:rsidRDefault="00395D7E" w:rsidP="00395D7E">
      <w:pPr>
        <w:spacing w:after="0"/>
        <w:rPr>
          <w:b/>
        </w:rPr>
      </w:pPr>
    </w:p>
    <w:p w14:paraId="7FC49021" w14:textId="77777777" w:rsidR="00395D7E" w:rsidRPr="00004ABD" w:rsidRDefault="00395D7E" w:rsidP="00395D7E">
      <w:pPr>
        <w:spacing w:after="0"/>
        <w:rPr>
          <w:b/>
        </w:rPr>
      </w:pPr>
      <w:r w:rsidRPr="00004ABD">
        <w:rPr>
          <w:b/>
        </w:rPr>
        <w:t xml:space="preserve">Bedrijfskenmerken </w:t>
      </w:r>
    </w:p>
    <w:p w14:paraId="32DA426B" w14:textId="77777777" w:rsidR="00395D7E" w:rsidRPr="00004ABD" w:rsidRDefault="00395D7E" w:rsidP="00395D7E">
      <w:pPr>
        <w:spacing w:after="0"/>
      </w:pPr>
      <w:r w:rsidRPr="00004ABD">
        <w:t xml:space="preserve">Hoeveel omzet heeft uw bedrijf tijdens het boekjaar 2018 gerealiseerd?  </w:t>
      </w:r>
    </w:p>
    <w:p w14:paraId="7A32C33B" w14:textId="77777777" w:rsidR="00395D7E" w:rsidRPr="00004ABD" w:rsidRDefault="00395D7E" w:rsidP="00395D7E">
      <w:pPr>
        <w:spacing w:after="0"/>
      </w:pPr>
      <w:r w:rsidRPr="00004ABD">
        <w:t>0 minder dan 1 miljoen euro</w:t>
      </w:r>
      <w:r w:rsidRPr="00004ABD">
        <w:tab/>
      </w:r>
      <w:r w:rsidRPr="00004ABD">
        <w:tab/>
        <w:t xml:space="preserve">0 tussen 1 miljoen en 2 miljoen euro  </w:t>
      </w:r>
    </w:p>
    <w:p w14:paraId="0878AFC3" w14:textId="77777777" w:rsidR="00395D7E" w:rsidRPr="00004ABD" w:rsidRDefault="00395D7E" w:rsidP="00395D7E">
      <w:pPr>
        <w:spacing w:after="0"/>
      </w:pPr>
      <w:r w:rsidRPr="00004ABD">
        <w:t>0 tussen 2 miljoen en 10 miljoen euro</w:t>
      </w:r>
      <w:r w:rsidRPr="00004ABD">
        <w:tab/>
        <w:t>0 meer dan 10 miljoen euro</w:t>
      </w:r>
    </w:p>
    <w:p w14:paraId="18FB9319" w14:textId="270D90EF" w:rsidR="00395D7E" w:rsidRDefault="00395D7E" w:rsidP="00395D7E">
      <w:pPr>
        <w:spacing w:after="0"/>
      </w:pPr>
    </w:p>
    <w:p w14:paraId="0646F5F6" w14:textId="77777777" w:rsidR="00395D7E" w:rsidRPr="00004ABD" w:rsidRDefault="00395D7E" w:rsidP="00395D7E">
      <w:pPr>
        <w:spacing w:after="0"/>
      </w:pPr>
      <w:r w:rsidRPr="00004ABD">
        <w:t>Hoeveel werknemers (FTE) werden in uw bedrijf tewerkgesteld eind 2018? … werknemers</w:t>
      </w:r>
    </w:p>
    <w:p w14:paraId="6B56839B" w14:textId="77777777" w:rsidR="00395D7E" w:rsidRPr="00004ABD" w:rsidRDefault="00395D7E" w:rsidP="00395D7E">
      <w:pPr>
        <w:spacing w:after="0"/>
      </w:pPr>
    </w:p>
    <w:p w14:paraId="25942204" w14:textId="77777777" w:rsidR="005E5E5F" w:rsidRDefault="005E5E5F">
      <w:pPr>
        <w:jc w:val="left"/>
      </w:pPr>
      <w:r>
        <w:br w:type="page"/>
      </w:r>
    </w:p>
    <w:p w14:paraId="7103B5B6" w14:textId="2185D048" w:rsidR="00395D7E" w:rsidRPr="00004ABD" w:rsidRDefault="00395D7E" w:rsidP="00395D7E">
      <w:pPr>
        <w:spacing w:after="0"/>
      </w:pPr>
      <w:r w:rsidRPr="00004ABD">
        <w:lastRenderedPageBreak/>
        <w:t>Tot welke sector kunnen uw kerntaken geclassificeerd worden:</w:t>
      </w:r>
    </w:p>
    <w:p w14:paraId="365EF03E" w14:textId="77777777" w:rsidR="00395D7E" w:rsidRDefault="00395D7E" w:rsidP="00395D7E">
      <w:pPr>
        <w:spacing w:after="0"/>
      </w:pPr>
      <w:r w:rsidRPr="00004ABD">
        <w:t>0 I</w:t>
      </w:r>
      <w:r>
        <w:t>ndustrie</w:t>
      </w:r>
    </w:p>
    <w:p w14:paraId="73334E5E" w14:textId="77777777" w:rsidR="00395D7E" w:rsidRPr="00004ABD" w:rsidRDefault="00395D7E" w:rsidP="00395D7E">
      <w:pPr>
        <w:spacing w:after="0"/>
      </w:pPr>
      <w:r>
        <w:t>0 L</w:t>
      </w:r>
      <w:r w:rsidRPr="00004ABD">
        <w:t>andbouw</w:t>
      </w:r>
    </w:p>
    <w:p w14:paraId="12524FCE" w14:textId="77777777" w:rsidR="00395D7E" w:rsidRPr="00004ABD" w:rsidRDefault="00395D7E" w:rsidP="00395D7E">
      <w:pPr>
        <w:spacing w:after="0"/>
      </w:pPr>
      <w:r w:rsidRPr="00004ABD">
        <w:t>0 Bouw</w:t>
      </w:r>
    </w:p>
    <w:p w14:paraId="7ACC5BC9" w14:textId="77777777" w:rsidR="00395D7E" w:rsidRDefault="00395D7E" w:rsidP="00395D7E">
      <w:pPr>
        <w:spacing w:after="0"/>
      </w:pPr>
      <w:r w:rsidRPr="00004ABD">
        <w:t>0 H</w:t>
      </w:r>
      <w:r>
        <w:t>andel</w:t>
      </w:r>
    </w:p>
    <w:p w14:paraId="0CEA38F1" w14:textId="77777777" w:rsidR="00395D7E" w:rsidRPr="00004ABD" w:rsidRDefault="00395D7E" w:rsidP="00395D7E">
      <w:pPr>
        <w:spacing w:after="0"/>
      </w:pPr>
      <w:r>
        <w:t>0 H</w:t>
      </w:r>
      <w:r w:rsidRPr="00004ABD">
        <w:t>oreca</w:t>
      </w:r>
    </w:p>
    <w:p w14:paraId="1097200A" w14:textId="77777777" w:rsidR="00395D7E" w:rsidRPr="00004ABD" w:rsidRDefault="00395D7E" w:rsidP="00395D7E">
      <w:pPr>
        <w:spacing w:after="0"/>
      </w:pPr>
      <w:r w:rsidRPr="00004ABD">
        <w:t>0 Diensten</w:t>
      </w:r>
    </w:p>
    <w:p w14:paraId="10B4D2BD" w14:textId="77777777" w:rsidR="00395D7E" w:rsidRPr="00004ABD" w:rsidRDefault="00395D7E" w:rsidP="00395D7E">
      <w:pPr>
        <w:spacing w:after="0"/>
      </w:pPr>
      <w:r w:rsidRPr="00004ABD">
        <w:t>0 Overig: …</w:t>
      </w:r>
    </w:p>
    <w:p w14:paraId="04054B7F" w14:textId="77777777" w:rsidR="00395D7E" w:rsidRPr="00004ABD" w:rsidRDefault="00395D7E" w:rsidP="00395D7E">
      <w:pPr>
        <w:spacing w:after="0"/>
      </w:pPr>
    </w:p>
    <w:p w14:paraId="5A2DE867" w14:textId="77777777" w:rsidR="00395D7E" w:rsidRPr="00004ABD" w:rsidRDefault="00395D7E" w:rsidP="00395D7E">
      <w:pPr>
        <w:spacing w:after="0"/>
      </w:pPr>
      <w:r w:rsidRPr="00004ABD">
        <w:t>Gelieve aan te kruisen welke criteria van toepassing zijn op het bedrijf (meerdere antwoorden mogelijk):</w:t>
      </w:r>
    </w:p>
    <w:p w14:paraId="2E39AA22" w14:textId="77777777" w:rsidR="00395D7E" w:rsidRPr="00004ABD" w:rsidRDefault="00395D7E" w:rsidP="00395D7E">
      <w:pPr>
        <w:spacing w:after="0"/>
        <w:rPr>
          <w:i/>
        </w:rPr>
      </w:pPr>
      <w:r w:rsidRPr="00004ABD">
        <w:rPr>
          <w:i/>
        </w:rPr>
        <w:t>(een familie wordt beschouwd als mensen die door bloedverwantschap of het huwelijk met elkaar verbonden zijn)</w:t>
      </w:r>
    </w:p>
    <w:p w14:paraId="7540B7B6" w14:textId="77777777" w:rsidR="00395D7E" w:rsidRPr="00004ABD" w:rsidRDefault="00395D7E" w:rsidP="00395D7E">
      <w:pPr>
        <w:spacing w:after="0" w:line="240" w:lineRule="auto"/>
        <w:ind w:firstLine="709"/>
      </w:pPr>
      <w:r w:rsidRPr="00004ABD">
        <w:t>0 meer dan 50% van de eigendom is in handen van één familie</w:t>
      </w:r>
    </w:p>
    <w:p w14:paraId="4ED4A765" w14:textId="77777777" w:rsidR="00395D7E" w:rsidRPr="00004ABD" w:rsidRDefault="00395D7E" w:rsidP="00395D7E">
      <w:pPr>
        <w:spacing w:after="0" w:line="240" w:lineRule="auto"/>
        <w:ind w:firstLine="709"/>
      </w:pPr>
      <w:r w:rsidRPr="00004ABD">
        <w:t>0 één familie heeft beslissende invloed op de bedrijfsstrategie of op de opvolgingsbeslissingen</w:t>
      </w:r>
    </w:p>
    <w:p w14:paraId="4F26A548" w14:textId="77777777" w:rsidR="00395D7E" w:rsidRPr="00004ABD" w:rsidRDefault="00395D7E" w:rsidP="00395D7E">
      <w:pPr>
        <w:spacing w:after="0" w:line="240" w:lineRule="auto"/>
        <w:ind w:firstLine="709"/>
      </w:pPr>
      <w:r w:rsidRPr="00004ABD">
        <w:t>0 een meerderheid of ten minste twee leden van het management zijn afkomstig uit één familie</w:t>
      </w:r>
    </w:p>
    <w:p w14:paraId="189FA1F6" w14:textId="77777777" w:rsidR="00395D7E" w:rsidRPr="00004ABD" w:rsidRDefault="00395D7E" w:rsidP="00395D7E">
      <w:pPr>
        <w:spacing w:after="0" w:line="240" w:lineRule="auto"/>
        <w:ind w:firstLine="709"/>
      </w:pPr>
      <w:r w:rsidRPr="00004ABD">
        <w:t>0 het bedrijf wordt als een familiebedrijf beschouwd</w:t>
      </w:r>
    </w:p>
    <w:p w14:paraId="3F1515F0" w14:textId="77777777" w:rsidR="00395D7E" w:rsidRPr="00004ABD" w:rsidRDefault="00395D7E" w:rsidP="00395D7E">
      <w:pPr>
        <w:spacing w:after="0" w:line="240" w:lineRule="auto"/>
        <w:ind w:firstLine="709"/>
      </w:pPr>
      <w:r w:rsidRPr="00004ABD">
        <w:t xml:space="preserve">0 geen van bovenstaande antwoorden zijn van toepassing </w:t>
      </w:r>
    </w:p>
    <w:p w14:paraId="26F75B2D" w14:textId="77777777" w:rsidR="00395D7E" w:rsidRPr="00004ABD" w:rsidRDefault="00395D7E" w:rsidP="00395D7E">
      <w:pPr>
        <w:spacing w:after="0" w:line="240" w:lineRule="auto"/>
      </w:pPr>
    </w:p>
    <w:p w14:paraId="7A718FA8" w14:textId="77777777" w:rsidR="00395D7E" w:rsidRPr="00004ABD" w:rsidRDefault="00395D7E" w:rsidP="00395D7E">
      <w:pPr>
        <w:spacing w:after="0" w:line="240" w:lineRule="auto"/>
      </w:pPr>
      <w:r w:rsidRPr="00004ABD">
        <w:t>Indien u hebt aangegeven een familiebedrijf te zijn:</w:t>
      </w:r>
    </w:p>
    <w:p w14:paraId="71A116B7" w14:textId="77777777" w:rsidR="00395D7E" w:rsidRPr="00004ABD" w:rsidRDefault="00395D7E" w:rsidP="00395D7E">
      <w:pPr>
        <w:spacing w:after="0"/>
        <w:ind w:firstLine="708"/>
      </w:pPr>
      <w:r w:rsidRPr="00004ABD">
        <w:t xml:space="preserve">Welke generatie heeft momenteel </w:t>
      </w:r>
      <w:r w:rsidRPr="00004ABD">
        <w:rPr>
          <w:b/>
        </w:rPr>
        <w:t>de eigendom</w:t>
      </w:r>
      <w:r w:rsidRPr="00004ABD">
        <w:t xml:space="preserve"> in handen? (meerdere antwoorden zijn mogelijk)</w:t>
      </w:r>
    </w:p>
    <w:p w14:paraId="4BF15FE5" w14:textId="77777777" w:rsidR="00395D7E" w:rsidRPr="00004ABD" w:rsidRDefault="00395D7E" w:rsidP="00395D7E">
      <w:r w:rsidRPr="00004ABD">
        <w:tab/>
        <w:t xml:space="preserve">      0 1</w:t>
      </w:r>
      <w:r w:rsidRPr="00004ABD">
        <w:rPr>
          <w:vertAlign w:val="superscript"/>
        </w:rPr>
        <w:t>ste</w:t>
      </w:r>
      <w:r w:rsidRPr="00004ABD">
        <w:t xml:space="preserve"> generatie     0 2</w:t>
      </w:r>
      <w:r w:rsidRPr="00004ABD">
        <w:rPr>
          <w:vertAlign w:val="superscript"/>
        </w:rPr>
        <w:t>e</w:t>
      </w:r>
      <w:r w:rsidRPr="00004ABD">
        <w:t xml:space="preserve"> generatie      0 3</w:t>
      </w:r>
      <w:r w:rsidRPr="00004ABD">
        <w:rPr>
          <w:vertAlign w:val="superscript"/>
        </w:rPr>
        <w:t>e</w:t>
      </w:r>
      <w:r w:rsidRPr="00004ABD">
        <w:t xml:space="preserve"> generatie</w:t>
      </w:r>
      <w:r w:rsidRPr="00004ABD">
        <w:tab/>
        <w:t xml:space="preserve">   0 4</w:t>
      </w:r>
      <w:r w:rsidRPr="00004ABD">
        <w:rPr>
          <w:vertAlign w:val="superscript"/>
        </w:rPr>
        <w:t>e</w:t>
      </w:r>
      <w:r w:rsidRPr="00004ABD">
        <w:t xml:space="preserve"> generatie      0 5</w:t>
      </w:r>
      <w:r w:rsidRPr="00004ABD">
        <w:rPr>
          <w:vertAlign w:val="superscript"/>
        </w:rPr>
        <w:t>e</w:t>
      </w:r>
      <w:r w:rsidRPr="00004ABD">
        <w:t xml:space="preserve"> of meer generatie</w:t>
      </w:r>
    </w:p>
    <w:p w14:paraId="05F89FF3" w14:textId="77777777" w:rsidR="00395D7E" w:rsidRPr="00004ABD" w:rsidRDefault="00395D7E" w:rsidP="00395D7E">
      <w:pPr>
        <w:spacing w:after="0" w:line="240" w:lineRule="auto"/>
        <w:ind w:firstLine="709"/>
      </w:pPr>
      <w:r w:rsidRPr="00004ABD">
        <w:t xml:space="preserve">Welke generatie heeft momenteel </w:t>
      </w:r>
      <w:r w:rsidRPr="00004ABD">
        <w:rPr>
          <w:b/>
        </w:rPr>
        <w:t>het management</w:t>
      </w:r>
      <w:r w:rsidRPr="00004ABD">
        <w:t xml:space="preserve"> in handen? (meerdere antwoorden zijn mogelijk)</w:t>
      </w:r>
    </w:p>
    <w:p w14:paraId="2E1CD2E5" w14:textId="77777777" w:rsidR="00395D7E" w:rsidRPr="00004ABD" w:rsidRDefault="00395D7E" w:rsidP="00395D7E">
      <w:pPr>
        <w:spacing w:after="0" w:line="240" w:lineRule="auto"/>
        <w:ind w:firstLine="709"/>
      </w:pPr>
      <w:r w:rsidRPr="00004ABD">
        <w:t xml:space="preserve">     0 1</w:t>
      </w:r>
      <w:r w:rsidRPr="00004ABD">
        <w:rPr>
          <w:vertAlign w:val="superscript"/>
        </w:rPr>
        <w:t>ste</w:t>
      </w:r>
      <w:r w:rsidRPr="00004ABD">
        <w:t xml:space="preserve"> generatie     0 2</w:t>
      </w:r>
      <w:r w:rsidRPr="00004ABD">
        <w:rPr>
          <w:vertAlign w:val="superscript"/>
        </w:rPr>
        <w:t>e</w:t>
      </w:r>
      <w:r w:rsidRPr="00004ABD">
        <w:t xml:space="preserve"> generatie       0 3</w:t>
      </w:r>
      <w:r w:rsidRPr="00004ABD">
        <w:rPr>
          <w:vertAlign w:val="superscript"/>
        </w:rPr>
        <w:t>e</w:t>
      </w:r>
      <w:r w:rsidRPr="00004ABD">
        <w:t xml:space="preserve"> generatie</w:t>
      </w:r>
      <w:r w:rsidRPr="00004ABD">
        <w:tab/>
        <w:t xml:space="preserve">   0 4</w:t>
      </w:r>
      <w:r w:rsidRPr="00004ABD">
        <w:rPr>
          <w:vertAlign w:val="superscript"/>
        </w:rPr>
        <w:t>e</w:t>
      </w:r>
      <w:r w:rsidRPr="00004ABD">
        <w:t xml:space="preserve"> generatie      0 5</w:t>
      </w:r>
      <w:r w:rsidRPr="00004ABD">
        <w:rPr>
          <w:vertAlign w:val="superscript"/>
        </w:rPr>
        <w:t>e</w:t>
      </w:r>
      <w:r w:rsidRPr="00004ABD">
        <w:t xml:space="preserve"> of meer generatie</w:t>
      </w:r>
    </w:p>
    <w:p w14:paraId="22D355B6" w14:textId="77777777" w:rsidR="00395D7E" w:rsidRPr="00004ABD" w:rsidRDefault="00395D7E" w:rsidP="00395D7E">
      <w:pPr>
        <w:spacing w:after="0"/>
      </w:pPr>
    </w:p>
    <w:p w14:paraId="208BFBA3" w14:textId="77777777" w:rsidR="00395D7E" w:rsidRPr="00004ABD" w:rsidRDefault="00395D7E" w:rsidP="00395D7E">
      <w:pPr>
        <w:spacing w:after="0" w:line="240" w:lineRule="auto"/>
      </w:pPr>
      <w:r w:rsidRPr="00004ABD">
        <w:t>Maakt u als bedrijfsleider deel uit van de familie?    Nee 0     Ja 0   Zo ja, welke generatie: …………………..</w:t>
      </w:r>
    </w:p>
    <w:p w14:paraId="354171DC" w14:textId="77777777" w:rsidR="00395D7E" w:rsidRPr="00004ABD" w:rsidRDefault="00395D7E" w:rsidP="00395D7E">
      <w:pPr>
        <w:spacing w:after="0" w:line="240" w:lineRule="auto"/>
      </w:pPr>
    </w:p>
    <w:p w14:paraId="2AB9D000" w14:textId="77777777" w:rsidR="00395D7E" w:rsidRPr="00004ABD" w:rsidRDefault="00395D7E" w:rsidP="00395D7E">
      <w:pPr>
        <w:spacing w:after="0" w:line="240" w:lineRule="auto"/>
        <w:rPr>
          <w:b/>
        </w:rPr>
      </w:pPr>
      <w:r w:rsidRPr="00004ABD">
        <w:rPr>
          <w:b/>
        </w:rPr>
        <w:t>Opvolging van leiding: overdracht van de positie van bedrijfsleider</w:t>
      </w:r>
    </w:p>
    <w:p w14:paraId="356D69FD" w14:textId="77777777" w:rsidR="00395D7E" w:rsidRPr="00004ABD" w:rsidRDefault="00395D7E" w:rsidP="00395D7E">
      <w:pPr>
        <w:spacing w:after="0" w:line="240" w:lineRule="auto"/>
      </w:pPr>
    </w:p>
    <w:p w14:paraId="4187EE85" w14:textId="77777777" w:rsidR="00395D7E" w:rsidRPr="00004ABD" w:rsidRDefault="00395D7E" w:rsidP="00395D7E">
      <w:pPr>
        <w:spacing w:after="0"/>
      </w:pPr>
      <w:r w:rsidRPr="00004ABD">
        <w:t>Werd er gedurende de laatste 5 jaar in het bedrijf een nieuwe bedrijfsleider aangesteld?</w:t>
      </w:r>
    </w:p>
    <w:p w14:paraId="16D63577" w14:textId="77777777" w:rsidR="00395D7E" w:rsidRPr="00004ABD" w:rsidRDefault="00395D7E" w:rsidP="00395D7E">
      <w:r w:rsidRPr="00004ABD">
        <w:t>Nee 0     Ja 0</w:t>
      </w:r>
      <w:r w:rsidRPr="00004ABD">
        <w:tab/>
        <w:t>Indien ja, wanneer? …</w:t>
      </w:r>
    </w:p>
    <w:p w14:paraId="32CDE535" w14:textId="77777777" w:rsidR="00395D7E" w:rsidRPr="00004ABD" w:rsidRDefault="00395D7E" w:rsidP="00395D7E">
      <w:pPr>
        <w:spacing w:after="0"/>
      </w:pPr>
      <w:r w:rsidRPr="00004ABD">
        <w:t>Indien neen, werd er gedurende de laatste 10 jaar in het bedrijf een nieuwe bedrijfsleider aangesteld?</w:t>
      </w:r>
    </w:p>
    <w:p w14:paraId="1FDEE6F7" w14:textId="77777777" w:rsidR="00395D7E" w:rsidRPr="00004ABD" w:rsidRDefault="00395D7E" w:rsidP="00395D7E">
      <w:r w:rsidRPr="00004ABD">
        <w:t>Nee 0</w:t>
      </w:r>
      <w:r w:rsidRPr="00004ABD">
        <w:tab/>
        <w:t>Ja 0</w:t>
      </w:r>
      <w:r w:rsidRPr="00004ABD">
        <w:tab/>
        <w:t>Indien ja, wanneer? …</w:t>
      </w:r>
    </w:p>
    <w:p w14:paraId="454F5ADC" w14:textId="77777777" w:rsidR="00395D7E" w:rsidRPr="00004ABD" w:rsidRDefault="00395D7E" w:rsidP="00395D7E">
      <w:pPr>
        <w:spacing w:after="0" w:line="240" w:lineRule="auto"/>
      </w:pPr>
      <w:r w:rsidRPr="00004ABD">
        <w:t xml:space="preserve">Binnen welke termijn verwacht u dat u als bedrijfsleider zal terugtreden uit het bedrijf? </w:t>
      </w:r>
    </w:p>
    <w:p w14:paraId="105D8E8E" w14:textId="77777777" w:rsidR="00395D7E" w:rsidRPr="00004ABD" w:rsidRDefault="00395D7E" w:rsidP="00395D7E">
      <w:r w:rsidRPr="00004ABD">
        <w:sym w:font="Symbol" w:char="F0E0"/>
      </w:r>
      <w:r w:rsidRPr="00004ABD">
        <w:t xml:space="preserve"> 0-2 jaar</w:t>
      </w:r>
      <w:r w:rsidRPr="00004ABD">
        <w:tab/>
      </w:r>
      <w:r w:rsidRPr="00004ABD">
        <w:sym w:font="Symbol" w:char="F0E0"/>
      </w:r>
      <w:r w:rsidRPr="00004ABD">
        <w:t xml:space="preserve"> 3-5 jaar</w:t>
      </w:r>
      <w:r w:rsidRPr="00004ABD">
        <w:tab/>
      </w:r>
      <w:r w:rsidRPr="00004ABD">
        <w:sym w:font="Symbol" w:char="F0E0"/>
      </w:r>
      <w:r w:rsidRPr="00004ABD">
        <w:t xml:space="preserve"> 6-10 jaar</w:t>
      </w:r>
      <w:r w:rsidRPr="00004ABD">
        <w:tab/>
      </w:r>
      <w:r w:rsidRPr="00004ABD">
        <w:sym w:font="Symbol" w:char="F0E0"/>
      </w:r>
      <w:r w:rsidRPr="00004ABD">
        <w:t xml:space="preserve"> meer dan 10 jaar</w:t>
      </w:r>
      <w:r w:rsidRPr="00004ABD">
        <w:tab/>
      </w:r>
      <w:r w:rsidRPr="00004ABD">
        <w:sym w:font="Symbol" w:char="F0E0"/>
      </w:r>
      <w:r w:rsidRPr="00004ABD">
        <w:t xml:space="preserve"> onbekend</w:t>
      </w:r>
    </w:p>
    <w:p w14:paraId="70328EE3" w14:textId="77777777" w:rsidR="00395D7E" w:rsidRPr="00004ABD" w:rsidRDefault="00395D7E" w:rsidP="00395D7E">
      <w:pPr>
        <w:spacing w:after="0"/>
      </w:pPr>
      <w:r w:rsidRPr="00004ABD">
        <w:t xml:space="preserve">Kruis aan tot wanneer u als bedrijfsleider de leiding over het bedrijf wil behouden: </w:t>
      </w:r>
    </w:p>
    <w:p w14:paraId="5EA0883C" w14:textId="77777777" w:rsidR="00395D7E" w:rsidRPr="00004ABD" w:rsidRDefault="00395D7E" w:rsidP="00395D7E">
      <w:pPr>
        <w:spacing w:after="0" w:line="240" w:lineRule="auto"/>
      </w:pPr>
      <w:r w:rsidRPr="00004ABD">
        <w:tab/>
      </w:r>
      <w:r w:rsidRPr="00004ABD">
        <w:tab/>
      </w:r>
      <w:r w:rsidRPr="00004ABD">
        <w:tab/>
        <w:t>0 tot ik de leeftijd van ……………………. bereikt heb</w:t>
      </w:r>
    </w:p>
    <w:p w14:paraId="4F9743AE" w14:textId="77777777" w:rsidR="00395D7E" w:rsidRPr="00004ABD" w:rsidRDefault="00395D7E" w:rsidP="00395D7E">
      <w:pPr>
        <w:spacing w:after="0" w:line="240" w:lineRule="auto"/>
      </w:pPr>
      <w:r w:rsidRPr="00004ABD">
        <w:tab/>
      </w:r>
      <w:r w:rsidRPr="00004ABD">
        <w:tab/>
      </w:r>
      <w:r w:rsidRPr="00004ABD">
        <w:tab/>
        <w:t>0 totdat (gelieve voorwaarde/gebeurtenis te specifiëren):…………………..</w:t>
      </w:r>
    </w:p>
    <w:p w14:paraId="790C5AE6" w14:textId="77777777" w:rsidR="00395D7E" w:rsidRPr="00004ABD" w:rsidRDefault="00395D7E" w:rsidP="00395D7E">
      <w:pPr>
        <w:spacing w:after="0" w:line="240" w:lineRule="auto"/>
      </w:pPr>
      <w:r w:rsidRPr="00004ABD">
        <w:tab/>
      </w:r>
      <w:r w:rsidRPr="00004ABD">
        <w:tab/>
      </w:r>
      <w:r w:rsidRPr="00004ABD">
        <w:tab/>
        <w:t>0 voor de rest van mijn leven</w:t>
      </w:r>
    </w:p>
    <w:p w14:paraId="6A0830F3" w14:textId="77777777" w:rsidR="00395D7E" w:rsidRPr="00004ABD" w:rsidRDefault="00395D7E" w:rsidP="00395D7E">
      <w:pPr>
        <w:spacing w:after="0" w:line="240" w:lineRule="auto"/>
      </w:pPr>
      <w:r w:rsidRPr="00004ABD">
        <w:tab/>
      </w:r>
      <w:r w:rsidRPr="00004ABD">
        <w:tab/>
      </w:r>
      <w:r w:rsidRPr="00004ABD">
        <w:tab/>
        <w:t>0 geen idee</w:t>
      </w:r>
    </w:p>
    <w:p w14:paraId="574ABCCF" w14:textId="77777777" w:rsidR="00395D7E" w:rsidRPr="00004ABD" w:rsidRDefault="00395D7E" w:rsidP="00395D7E">
      <w:pPr>
        <w:spacing w:after="0" w:line="240" w:lineRule="auto"/>
      </w:pPr>
    </w:p>
    <w:p w14:paraId="693A2591" w14:textId="77777777" w:rsidR="00395D7E" w:rsidRPr="00004ABD" w:rsidRDefault="00395D7E" w:rsidP="00395D7E">
      <w:r w:rsidRPr="00004ABD">
        <w:t xml:space="preserve">Is er al afgesproken wie uw opvolger als bedrijfsleider zal worden?    </w:t>
      </w:r>
      <w:r w:rsidRPr="00004ABD">
        <w:tab/>
        <w:t xml:space="preserve">Nee 0       </w:t>
      </w:r>
      <w:r w:rsidRPr="00004ABD">
        <w:tab/>
        <w:t>Ja 0</w:t>
      </w:r>
    </w:p>
    <w:p w14:paraId="76C019BE" w14:textId="77777777" w:rsidR="00395D7E" w:rsidRPr="00004ABD" w:rsidRDefault="00395D7E" w:rsidP="00395D7E">
      <w:r w:rsidRPr="00004ABD">
        <w:t>Indien ja, zal de nieuwe bedrijfsleider iemand uit uw familie zijn?</w:t>
      </w:r>
      <w:r w:rsidRPr="00004ABD">
        <w:tab/>
        <w:t>Nee 0</w:t>
      </w:r>
      <w:r w:rsidRPr="00004ABD">
        <w:tab/>
      </w:r>
      <w:r w:rsidRPr="00004ABD">
        <w:tab/>
        <w:t>Ja 0</w:t>
      </w:r>
    </w:p>
    <w:p w14:paraId="42A887B5" w14:textId="77777777" w:rsidR="00395D7E" w:rsidRPr="00004ABD" w:rsidRDefault="00395D7E" w:rsidP="00395D7E">
      <w:r w:rsidRPr="00004ABD">
        <w:t>Indien neen, welk scenario lijkt u het meest waarschijnlijk?</w:t>
      </w:r>
    </w:p>
    <w:p w14:paraId="566B03FE" w14:textId="77777777" w:rsidR="00395D7E" w:rsidRPr="00004ABD" w:rsidRDefault="00395D7E" w:rsidP="00395D7E">
      <w:pPr>
        <w:spacing w:after="0"/>
      </w:pPr>
      <w:r w:rsidRPr="00004ABD">
        <w:tab/>
        <w:t>0 Iemand van de familie zal de leiding overnemen</w:t>
      </w:r>
    </w:p>
    <w:p w14:paraId="62850DEC" w14:textId="77777777" w:rsidR="00395D7E" w:rsidRPr="00004ABD" w:rsidRDefault="00395D7E" w:rsidP="00395D7E">
      <w:r w:rsidRPr="00004ABD">
        <w:tab/>
        <w:t>0 Iemand die geen deel uitmaakt van de familie zal de leiding overnemen</w:t>
      </w:r>
    </w:p>
    <w:p w14:paraId="3624C844" w14:textId="77777777" w:rsidR="005E5E5F" w:rsidRDefault="005E5E5F">
      <w:pPr>
        <w:jc w:val="left"/>
      </w:pPr>
      <w:r>
        <w:br w:type="page"/>
      </w:r>
    </w:p>
    <w:p w14:paraId="25741118" w14:textId="7308DD75" w:rsidR="00395D7E" w:rsidRPr="00004ABD" w:rsidRDefault="00395D7E" w:rsidP="00395D7E">
      <w:pPr>
        <w:spacing w:after="0" w:line="240" w:lineRule="auto"/>
      </w:pPr>
      <w:r w:rsidRPr="00004ABD">
        <w:lastRenderedPageBreak/>
        <w:t xml:space="preserve">Geef op een schaal van 1 tot 5 aan in welke mate men in het bedrijf reeds bezig is met volgende stappen in het plannen van de </w:t>
      </w:r>
      <w:r w:rsidRPr="00004ABD">
        <w:rPr>
          <w:b/>
          <w:u w:val="single"/>
        </w:rPr>
        <w:t>overdracht van de positie van bedrijfsleider</w:t>
      </w:r>
      <w:r w:rsidRPr="00004ABD">
        <w:t xml:space="preserve"> (1= nog niet mee bezig; 2= eerste aanzet gegeven; 3= volop ermee bezig; 4= in verre mate gevorderd; 5= volledig voltooid). </w:t>
      </w:r>
    </w:p>
    <w:p w14:paraId="70C090F2" w14:textId="77777777" w:rsidR="00395D7E" w:rsidRPr="00004ABD" w:rsidRDefault="00395D7E" w:rsidP="00395D7E">
      <w:pPr>
        <w:spacing w:after="0" w:line="240" w:lineRule="auto"/>
        <w:rPr>
          <w:b/>
          <w:i/>
          <w:color w:val="4F81BD" w:themeColor="accent1"/>
        </w:rPr>
      </w:pPr>
    </w:p>
    <w:tbl>
      <w:tblPr>
        <w:tblStyle w:val="TableGrid"/>
        <w:tblW w:w="5000" w:type="pct"/>
        <w:tblLook w:val="04A0" w:firstRow="1" w:lastRow="0" w:firstColumn="1" w:lastColumn="0" w:noHBand="0" w:noVBand="1"/>
      </w:tblPr>
      <w:tblGrid>
        <w:gridCol w:w="9008"/>
        <w:gridCol w:w="328"/>
        <w:gridCol w:w="328"/>
        <w:gridCol w:w="328"/>
        <w:gridCol w:w="328"/>
        <w:gridCol w:w="328"/>
      </w:tblGrid>
      <w:tr w:rsidR="00395D7E" w:rsidRPr="00004ABD" w14:paraId="54EFF009" w14:textId="77777777" w:rsidTr="00081DF5">
        <w:tc>
          <w:tcPr>
            <w:tcW w:w="4228" w:type="pct"/>
          </w:tcPr>
          <w:p w14:paraId="26857BD7" w14:textId="77777777" w:rsidR="00395D7E" w:rsidRPr="00004ABD" w:rsidRDefault="00395D7E" w:rsidP="00081DF5">
            <w:r w:rsidRPr="00004ABD">
              <w:t>Er werd al een lijst met potentiële bedrijfsleider-opvolgers opgesteld.</w:t>
            </w:r>
          </w:p>
        </w:tc>
        <w:tc>
          <w:tcPr>
            <w:tcW w:w="154" w:type="pct"/>
          </w:tcPr>
          <w:p w14:paraId="69ECBE8B" w14:textId="77777777" w:rsidR="00395D7E" w:rsidRPr="00004ABD" w:rsidRDefault="00395D7E" w:rsidP="00081DF5">
            <w:pPr>
              <w:jc w:val="center"/>
            </w:pPr>
            <w:r w:rsidRPr="00004ABD">
              <w:t>1</w:t>
            </w:r>
          </w:p>
        </w:tc>
        <w:tc>
          <w:tcPr>
            <w:tcW w:w="154" w:type="pct"/>
          </w:tcPr>
          <w:p w14:paraId="3A56D9BA" w14:textId="77777777" w:rsidR="00395D7E" w:rsidRPr="00004ABD" w:rsidRDefault="00395D7E" w:rsidP="00081DF5">
            <w:pPr>
              <w:jc w:val="center"/>
            </w:pPr>
            <w:r w:rsidRPr="00004ABD">
              <w:t>2</w:t>
            </w:r>
          </w:p>
        </w:tc>
        <w:tc>
          <w:tcPr>
            <w:tcW w:w="154" w:type="pct"/>
          </w:tcPr>
          <w:p w14:paraId="30EB7862" w14:textId="77777777" w:rsidR="00395D7E" w:rsidRPr="00004ABD" w:rsidRDefault="00395D7E" w:rsidP="00081DF5">
            <w:pPr>
              <w:jc w:val="center"/>
            </w:pPr>
            <w:r w:rsidRPr="00004ABD">
              <w:t>3</w:t>
            </w:r>
          </w:p>
        </w:tc>
        <w:tc>
          <w:tcPr>
            <w:tcW w:w="154" w:type="pct"/>
          </w:tcPr>
          <w:p w14:paraId="547609D6" w14:textId="77777777" w:rsidR="00395D7E" w:rsidRPr="00004ABD" w:rsidRDefault="00395D7E" w:rsidP="00081DF5">
            <w:pPr>
              <w:jc w:val="center"/>
            </w:pPr>
            <w:r w:rsidRPr="00004ABD">
              <w:t>4</w:t>
            </w:r>
          </w:p>
        </w:tc>
        <w:tc>
          <w:tcPr>
            <w:tcW w:w="154" w:type="pct"/>
          </w:tcPr>
          <w:p w14:paraId="4F644676" w14:textId="77777777" w:rsidR="00395D7E" w:rsidRPr="00004ABD" w:rsidRDefault="00395D7E" w:rsidP="00081DF5">
            <w:pPr>
              <w:jc w:val="center"/>
            </w:pPr>
            <w:r w:rsidRPr="00004ABD">
              <w:t>5</w:t>
            </w:r>
          </w:p>
        </w:tc>
      </w:tr>
      <w:tr w:rsidR="00395D7E" w:rsidRPr="00004ABD" w14:paraId="211A774D" w14:textId="77777777" w:rsidTr="00081DF5">
        <w:tc>
          <w:tcPr>
            <w:tcW w:w="4228" w:type="pct"/>
          </w:tcPr>
          <w:p w14:paraId="13D87AF0" w14:textId="77777777" w:rsidR="00395D7E" w:rsidRPr="00004ABD" w:rsidRDefault="00395D7E" w:rsidP="00081DF5">
            <w:r w:rsidRPr="00004ABD">
              <w:t>Voor het identificeren van de geschikte bedrijfsleider-opvolger werden reeds gepaste criteria vooropgesteld.</w:t>
            </w:r>
          </w:p>
        </w:tc>
        <w:tc>
          <w:tcPr>
            <w:tcW w:w="154" w:type="pct"/>
          </w:tcPr>
          <w:p w14:paraId="72F111B7" w14:textId="77777777" w:rsidR="00395D7E" w:rsidRPr="00004ABD" w:rsidRDefault="00395D7E" w:rsidP="00081DF5">
            <w:pPr>
              <w:jc w:val="center"/>
            </w:pPr>
            <w:r w:rsidRPr="00004ABD">
              <w:t>1</w:t>
            </w:r>
          </w:p>
        </w:tc>
        <w:tc>
          <w:tcPr>
            <w:tcW w:w="154" w:type="pct"/>
          </w:tcPr>
          <w:p w14:paraId="25419317" w14:textId="77777777" w:rsidR="00395D7E" w:rsidRPr="00004ABD" w:rsidRDefault="00395D7E" w:rsidP="00081DF5">
            <w:pPr>
              <w:jc w:val="center"/>
            </w:pPr>
            <w:r w:rsidRPr="00004ABD">
              <w:t>2</w:t>
            </w:r>
          </w:p>
        </w:tc>
        <w:tc>
          <w:tcPr>
            <w:tcW w:w="154" w:type="pct"/>
          </w:tcPr>
          <w:p w14:paraId="5FB4ABB3" w14:textId="77777777" w:rsidR="00395D7E" w:rsidRPr="00004ABD" w:rsidRDefault="00395D7E" w:rsidP="00081DF5">
            <w:pPr>
              <w:jc w:val="center"/>
            </w:pPr>
            <w:r w:rsidRPr="00004ABD">
              <w:t>3</w:t>
            </w:r>
          </w:p>
        </w:tc>
        <w:tc>
          <w:tcPr>
            <w:tcW w:w="154" w:type="pct"/>
          </w:tcPr>
          <w:p w14:paraId="312BE3C5" w14:textId="77777777" w:rsidR="00395D7E" w:rsidRPr="00004ABD" w:rsidRDefault="00395D7E" w:rsidP="00081DF5">
            <w:pPr>
              <w:jc w:val="center"/>
            </w:pPr>
            <w:r w:rsidRPr="00004ABD">
              <w:t>4</w:t>
            </w:r>
          </w:p>
        </w:tc>
        <w:tc>
          <w:tcPr>
            <w:tcW w:w="154" w:type="pct"/>
          </w:tcPr>
          <w:p w14:paraId="7BCDCC10" w14:textId="77777777" w:rsidR="00395D7E" w:rsidRPr="00004ABD" w:rsidRDefault="00395D7E" w:rsidP="00081DF5">
            <w:pPr>
              <w:jc w:val="center"/>
            </w:pPr>
            <w:r w:rsidRPr="00004ABD">
              <w:t>5</w:t>
            </w:r>
          </w:p>
        </w:tc>
      </w:tr>
      <w:tr w:rsidR="00395D7E" w:rsidRPr="00004ABD" w14:paraId="777A7BE1" w14:textId="77777777" w:rsidTr="00081DF5">
        <w:tc>
          <w:tcPr>
            <w:tcW w:w="4228" w:type="pct"/>
          </w:tcPr>
          <w:p w14:paraId="0F5F979F" w14:textId="77777777" w:rsidR="00395D7E" w:rsidRPr="00004ABD" w:rsidRDefault="00395D7E" w:rsidP="00081DF5">
            <w:r w:rsidRPr="00004ABD">
              <w:t>Er werden al enkele maatregelen getroffen teneinde de mogelijke bedrijfsleider-opvolgers voor te bereiden op hun toekomstige rol in het bedrijf.</w:t>
            </w:r>
          </w:p>
        </w:tc>
        <w:tc>
          <w:tcPr>
            <w:tcW w:w="154" w:type="pct"/>
          </w:tcPr>
          <w:p w14:paraId="61486FA6" w14:textId="77777777" w:rsidR="00395D7E" w:rsidRPr="00004ABD" w:rsidRDefault="00395D7E" w:rsidP="00081DF5">
            <w:pPr>
              <w:jc w:val="center"/>
            </w:pPr>
            <w:r w:rsidRPr="00004ABD">
              <w:t>1</w:t>
            </w:r>
          </w:p>
        </w:tc>
        <w:tc>
          <w:tcPr>
            <w:tcW w:w="154" w:type="pct"/>
          </w:tcPr>
          <w:p w14:paraId="32F018AF" w14:textId="77777777" w:rsidR="00395D7E" w:rsidRPr="00004ABD" w:rsidRDefault="00395D7E" w:rsidP="00081DF5">
            <w:pPr>
              <w:jc w:val="center"/>
            </w:pPr>
            <w:r w:rsidRPr="00004ABD">
              <w:t>2</w:t>
            </w:r>
          </w:p>
        </w:tc>
        <w:tc>
          <w:tcPr>
            <w:tcW w:w="154" w:type="pct"/>
          </w:tcPr>
          <w:p w14:paraId="3FEFC233" w14:textId="77777777" w:rsidR="00395D7E" w:rsidRPr="00004ABD" w:rsidRDefault="00395D7E" w:rsidP="00081DF5">
            <w:pPr>
              <w:jc w:val="center"/>
            </w:pPr>
            <w:r w:rsidRPr="00004ABD">
              <w:t>3</w:t>
            </w:r>
          </w:p>
        </w:tc>
        <w:tc>
          <w:tcPr>
            <w:tcW w:w="154" w:type="pct"/>
          </w:tcPr>
          <w:p w14:paraId="6BF9E316" w14:textId="77777777" w:rsidR="00395D7E" w:rsidRPr="00004ABD" w:rsidRDefault="00395D7E" w:rsidP="00081DF5">
            <w:pPr>
              <w:jc w:val="center"/>
            </w:pPr>
            <w:r w:rsidRPr="00004ABD">
              <w:t>4</w:t>
            </w:r>
          </w:p>
        </w:tc>
        <w:tc>
          <w:tcPr>
            <w:tcW w:w="154" w:type="pct"/>
          </w:tcPr>
          <w:p w14:paraId="6C89A48C" w14:textId="77777777" w:rsidR="00395D7E" w:rsidRPr="00004ABD" w:rsidRDefault="00395D7E" w:rsidP="00081DF5">
            <w:pPr>
              <w:jc w:val="center"/>
            </w:pPr>
            <w:r w:rsidRPr="00004ABD">
              <w:t>5</w:t>
            </w:r>
          </w:p>
        </w:tc>
      </w:tr>
      <w:tr w:rsidR="00395D7E" w:rsidRPr="00004ABD" w14:paraId="44F1F08A" w14:textId="77777777" w:rsidTr="00081DF5">
        <w:tc>
          <w:tcPr>
            <w:tcW w:w="4228" w:type="pct"/>
          </w:tcPr>
          <w:p w14:paraId="30EF4BAB" w14:textId="77777777" w:rsidR="00395D7E" w:rsidRPr="00004ABD" w:rsidRDefault="00395D7E" w:rsidP="00081DF5">
            <w:r w:rsidRPr="00004ABD">
              <w:t>Er werd voor de overdracht reeds speciale aandacht geschonken aan het vertrouwd maken van de mogelijke bedrijfsleider-opvolgers met de werking van het bedrijf.</w:t>
            </w:r>
          </w:p>
        </w:tc>
        <w:tc>
          <w:tcPr>
            <w:tcW w:w="154" w:type="pct"/>
          </w:tcPr>
          <w:p w14:paraId="6736AC5F" w14:textId="77777777" w:rsidR="00395D7E" w:rsidRPr="00004ABD" w:rsidRDefault="00395D7E" w:rsidP="00081DF5">
            <w:pPr>
              <w:jc w:val="center"/>
            </w:pPr>
            <w:r w:rsidRPr="00004ABD">
              <w:t>1</w:t>
            </w:r>
          </w:p>
        </w:tc>
        <w:tc>
          <w:tcPr>
            <w:tcW w:w="154" w:type="pct"/>
          </w:tcPr>
          <w:p w14:paraId="377F9CC4" w14:textId="77777777" w:rsidR="00395D7E" w:rsidRPr="00004ABD" w:rsidRDefault="00395D7E" w:rsidP="00081DF5">
            <w:pPr>
              <w:jc w:val="center"/>
            </w:pPr>
            <w:r w:rsidRPr="00004ABD">
              <w:t>2</w:t>
            </w:r>
          </w:p>
        </w:tc>
        <w:tc>
          <w:tcPr>
            <w:tcW w:w="154" w:type="pct"/>
          </w:tcPr>
          <w:p w14:paraId="35ADE664" w14:textId="77777777" w:rsidR="00395D7E" w:rsidRPr="00004ABD" w:rsidRDefault="00395D7E" w:rsidP="00081DF5">
            <w:pPr>
              <w:jc w:val="center"/>
            </w:pPr>
            <w:r w:rsidRPr="00004ABD">
              <w:t>3</w:t>
            </w:r>
          </w:p>
        </w:tc>
        <w:tc>
          <w:tcPr>
            <w:tcW w:w="154" w:type="pct"/>
          </w:tcPr>
          <w:p w14:paraId="6B6C6656" w14:textId="77777777" w:rsidR="00395D7E" w:rsidRPr="00004ABD" w:rsidRDefault="00395D7E" w:rsidP="00081DF5">
            <w:pPr>
              <w:jc w:val="center"/>
            </w:pPr>
            <w:r w:rsidRPr="00004ABD">
              <w:t>4</w:t>
            </w:r>
          </w:p>
        </w:tc>
        <w:tc>
          <w:tcPr>
            <w:tcW w:w="154" w:type="pct"/>
          </w:tcPr>
          <w:p w14:paraId="389EF38B" w14:textId="77777777" w:rsidR="00395D7E" w:rsidRPr="00004ABD" w:rsidRDefault="00395D7E" w:rsidP="00081DF5">
            <w:pPr>
              <w:jc w:val="center"/>
            </w:pPr>
            <w:r w:rsidRPr="00004ABD">
              <w:t>5</w:t>
            </w:r>
          </w:p>
        </w:tc>
      </w:tr>
      <w:tr w:rsidR="00395D7E" w:rsidRPr="00004ABD" w14:paraId="5993A7D8" w14:textId="77777777" w:rsidTr="00081DF5">
        <w:tc>
          <w:tcPr>
            <w:tcW w:w="4228" w:type="pct"/>
          </w:tcPr>
          <w:p w14:paraId="10A5BE32" w14:textId="77777777" w:rsidR="00395D7E" w:rsidRPr="00004ABD" w:rsidRDefault="00395D7E" w:rsidP="00081DF5">
            <w:r w:rsidRPr="00004ABD">
              <w:t>Er werd voor de overdracht al speciale aandacht geschonken aan het vertrouwd maken van de mogelijke bedrijfsleider-opvolgers met de medewerkers actief in het bedrijf.</w:t>
            </w:r>
          </w:p>
        </w:tc>
        <w:tc>
          <w:tcPr>
            <w:tcW w:w="154" w:type="pct"/>
          </w:tcPr>
          <w:p w14:paraId="417E3265" w14:textId="77777777" w:rsidR="00395D7E" w:rsidRPr="00004ABD" w:rsidRDefault="00395D7E" w:rsidP="00081DF5">
            <w:pPr>
              <w:jc w:val="center"/>
            </w:pPr>
            <w:r w:rsidRPr="00004ABD">
              <w:t>1</w:t>
            </w:r>
          </w:p>
        </w:tc>
        <w:tc>
          <w:tcPr>
            <w:tcW w:w="154" w:type="pct"/>
          </w:tcPr>
          <w:p w14:paraId="2160294E" w14:textId="77777777" w:rsidR="00395D7E" w:rsidRPr="00004ABD" w:rsidRDefault="00395D7E" w:rsidP="00081DF5">
            <w:pPr>
              <w:jc w:val="center"/>
            </w:pPr>
            <w:r w:rsidRPr="00004ABD">
              <w:t>2</w:t>
            </w:r>
          </w:p>
        </w:tc>
        <w:tc>
          <w:tcPr>
            <w:tcW w:w="154" w:type="pct"/>
          </w:tcPr>
          <w:p w14:paraId="011D5C4C" w14:textId="77777777" w:rsidR="00395D7E" w:rsidRPr="00004ABD" w:rsidRDefault="00395D7E" w:rsidP="00081DF5">
            <w:pPr>
              <w:jc w:val="center"/>
            </w:pPr>
            <w:r w:rsidRPr="00004ABD">
              <w:t>3</w:t>
            </w:r>
          </w:p>
        </w:tc>
        <w:tc>
          <w:tcPr>
            <w:tcW w:w="154" w:type="pct"/>
          </w:tcPr>
          <w:p w14:paraId="5E6A839C" w14:textId="77777777" w:rsidR="00395D7E" w:rsidRPr="00004ABD" w:rsidRDefault="00395D7E" w:rsidP="00081DF5">
            <w:pPr>
              <w:jc w:val="center"/>
            </w:pPr>
            <w:r w:rsidRPr="00004ABD">
              <w:t>4</w:t>
            </w:r>
          </w:p>
        </w:tc>
        <w:tc>
          <w:tcPr>
            <w:tcW w:w="154" w:type="pct"/>
          </w:tcPr>
          <w:p w14:paraId="3747D3C3" w14:textId="77777777" w:rsidR="00395D7E" w:rsidRPr="00004ABD" w:rsidRDefault="00395D7E" w:rsidP="00081DF5">
            <w:pPr>
              <w:jc w:val="center"/>
            </w:pPr>
            <w:r w:rsidRPr="00004ABD">
              <w:t>5</w:t>
            </w:r>
          </w:p>
        </w:tc>
      </w:tr>
      <w:tr w:rsidR="00395D7E" w:rsidRPr="00004ABD" w14:paraId="35C856FB" w14:textId="77777777" w:rsidTr="00081DF5">
        <w:tc>
          <w:tcPr>
            <w:tcW w:w="4228" w:type="pct"/>
          </w:tcPr>
          <w:p w14:paraId="109AF8AA" w14:textId="77777777" w:rsidR="00395D7E" w:rsidRPr="00004ABD" w:rsidRDefault="00395D7E" w:rsidP="00081DF5">
            <w:r w:rsidRPr="00004ABD">
              <w:t>De keuze van de bedrijfsleider-opvolger werd duidelijk gecommuniceerd naar de actieve aandeelhouders binnen het bedrijf.</w:t>
            </w:r>
          </w:p>
        </w:tc>
        <w:tc>
          <w:tcPr>
            <w:tcW w:w="154" w:type="pct"/>
          </w:tcPr>
          <w:p w14:paraId="24425A84" w14:textId="77777777" w:rsidR="00395D7E" w:rsidRPr="00004ABD" w:rsidRDefault="00395D7E" w:rsidP="00081DF5">
            <w:pPr>
              <w:jc w:val="center"/>
            </w:pPr>
            <w:r w:rsidRPr="00004ABD">
              <w:t>1</w:t>
            </w:r>
          </w:p>
        </w:tc>
        <w:tc>
          <w:tcPr>
            <w:tcW w:w="154" w:type="pct"/>
          </w:tcPr>
          <w:p w14:paraId="20973BBE" w14:textId="77777777" w:rsidR="00395D7E" w:rsidRPr="00004ABD" w:rsidRDefault="00395D7E" w:rsidP="00081DF5">
            <w:pPr>
              <w:jc w:val="center"/>
            </w:pPr>
            <w:r w:rsidRPr="00004ABD">
              <w:t>2</w:t>
            </w:r>
          </w:p>
        </w:tc>
        <w:tc>
          <w:tcPr>
            <w:tcW w:w="154" w:type="pct"/>
          </w:tcPr>
          <w:p w14:paraId="64DBADEE" w14:textId="77777777" w:rsidR="00395D7E" w:rsidRPr="00004ABD" w:rsidRDefault="00395D7E" w:rsidP="00081DF5">
            <w:pPr>
              <w:jc w:val="center"/>
            </w:pPr>
            <w:r w:rsidRPr="00004ABD">
              <w:t>3</w:t>
            </w:r>
          </w:p>
        </w:tc>
        <w:tc>
          <w:tcPr>
            <w:tcW w:w="154" w:type="pct"/>
          </w:tcPr>
          <w:p w14:paraId="5AAC6F5B" w14:textId="77777777" w:rsidR="00395D7E" w:rsidRPr="00004ABD" w:rsidRDefault="00395D7E" w:rsidP="00081DF5">
            <w:pPr>
              <w:jc w:val="center"/>
            </w:pPr>
            <w:r w:rsidRPr="00004ABD">
              <w:t>4</w:t>
            </w:r>
          </w:p>
        </w:tc>
        <w:tc>
          <w:tcPr>
            <w:tcW w:w="154" w:type="pct"/>
          </w:tcPr>
          <w:p w14:paraId="2438E57B" w14:textId="77777777" w:rsidR="00395D7E" w:rsidRPr="00004ABD" w:rsidRDefault="00395D7E" w:rsidP="00081DF5">
            <w:pPr>
              <w:jc w:val="center"/>
            </w:pPr>
            <w:r w:rsidRPr="00004ABD">
              <w:t>5</w:t>
            </w:r>
          </w:p>
        </w:tc>
      </w:tr>
      <w:tr w:rsidR="00395D7E" w:rsidRPr="00004ABD" w14:paraId="321A9225" w14:textId="77777777" w:rsidTr="00081DF5">
        <w:tc>
          <w:tcPr>
            <w:tcW w:w="4228" w:type="pct"/>
          </w:tcPr>
          <w:p w14:paraId="61BDB6F8" w14:textId="77777777" w:rsidR="00395D7E" w:rsidRPr="00004ABD" w:rsidRDefault="00395D7E" w:rsidP="00081DF5">
            <w:r w:rsidRPr="00004ABD">
              <w:t>De keuze van de bedrijfsleider-opvolger werd duidelijk gecommuniceerd naar de overige managers van het bedrijf.</w:t>
            </w:r>
          </w:p>
        </w:tc>
        <w:tc>
          <w:tcPr>
            <w:tcW w:w="154" w:type="pct"/>
          </w:tcPr>
          <w:p w14:paraId="4621357D" w14:textId="77777777" w:rsidR="00395D7E" w:rsidRPr="00004ABD" w:rsidRDefault="00395D7E" w:rsidP="00081DF5">
            <w:pPr>
              <w:jc w:val="center"/>
            </w:pPr>
            <w:r w:rsidRPr="00004ABD">
              <w:t>1</w:t>
            </w:r>
          </w:p>
        </w:tc>
        <w:tc>
          <w:tcPr>
            <w:tcW w:w="154" w:type="pct"/>
          </w:tcPr>
          <w:p w14:paraId="030DDDBF" w14:textId="77777777" w:rsidR="00395D7E" w:rsidRPr="00004ABD" w:rsidRDefault="00395D7E" w:rsidP="00081DF5">
            <w:pPr>
              <w:jc w:val="center"/>
            </w:pPr>
            <w:r w:rsidRPr="00004ABD">
              <w:t>2</w:t>
            </w:r>
          </w:p>
        </w:tc>
        <w:tc>
          <w:tcPr>
            <w:tcW w:w="154" w:type="pct"/>
          </w:tcPr>
          <w:p w14:paraId="460099FD" w14:textId="77777777" w:rsidR="00395D7E" w:rsidRPr="00004ABD" w:rsidRDefault="00395D7E" w:rsidP="00081DF5">
            <w:pPr>
              <w:jc w:val="center"/>
            </w:pPr>
            <w:r w:rsidRPr="00004ABD">
              <w:t>3</w:t>
            </w:r>
          </w:p>
        </w:tc>
        <w:tc>
          <w:tcPr>
            <w:tcW w:w="154" w:type="pct"/>
          </w:tcPr>
          <w:p w14:paraId="20206232" w14:textId="77777777" w:rsidR="00395D7E" w:rsidRPr="00004ABD" w:rsidRDefault="00395D7E" w:rsidP="00081DF5">
            <w:pPr>
              <w:jc w:val="center"/>
            </w:pPr>
            <w:r w:rsidRPr="00004ABD">
              <w:t>4</w:t>
            </w:r>
          </w:p>
        </w:tc>
        <w:tc>
          <w:tcPr>
            <w:tcW w:w="154" w:type="pct"/>
          </w:tcPr>
          <w:p w14:paraId="1563D622" w14:textId="77777777" w:rsidR="00395D7E" w:rsidRPr="00004ABD" w:rsidRDefault="00395D7E" w:rsidP="00081DF5">
            <w:pPr>
              <w:jc w:val="center"/>
            </w:pPr>
            <w:r w:rsidRPr="00004ABD">
              <w:t>5</w:t>
            </w:r>
          </w:p>
        </w:tc>
      </w:tr>
      <w:tr w:rsidR="00395D7E" w:rsidRPr="00004ABD" w14:paraId="1071E244" w14:textId="77777777" w:rsidTr="00081DF5">
        <w:tc>
          <w:tcPr>
            <w:tcW w:w="4228" w:type="pct"/>
          </w:tcPr>
          <w:p w14:paraId="40656D55" w14:textId="77777777" w:rsidR="00395D7E" w:rsidRPr="00004ABD" w:rsidRDefault="00395D7E" w:rsidP="00081DF5">
            <w:r w:rsidRPr="00004ABD">
              <w:t>Er werd al een beeld gevormd van wat de bedrijfsstrategie zal zijn wanneer het leiderschap wordt overgedragen aan de bedrijfsleider-opvolger.</w:t>
            </w:r>
          </w:p>
        </w:tc>
        <w:tc>
          <w:tcPr>
            <w:tcW w:w="154" w:type="pct"/>
          </w:tcPr>
          <w:p w14:paraId="0E203232" w14:textId="77777777" w:rsidR="00395D7E" w:rsidRPr="00004ABD" w:rsidRDefault="00395D7E" w:rsidP="00081DF5">
            <w:pPr>
              <w:jc w:val="center"/>
            </w:pPr>
            <w:r w:rsidRPr="00004ABD">
              <w:t>1</w:t>
            </w:r>
          </w:p>
        </w:tc>
        <w:tc>
          <w:tcPr>
            <w:tcW w:w="154" w:type="pct"/>
          </w:tcPr>
          <w:p w14:paraId="04325340" w14:textId="77777777" w:rsidR="00395D7E" w:rsidRPr="00004ABD" w:rsidRDefault="00395D7E" w:rsidP="00081DF5">
            <w:pPr>
              <w:jc w:val="center"/>
            </w:pPr>
            <w:r w:rsidRPr="00004ABD">
              <w:t>2</w:t>
            </w:r>
          </w:p>
        </w:tc>
        <w:tc>
          <w:tcPr>
            <w:tcW w:w="154" w:type="pct"/>
          </w:tcPr>
          <w:p w14:paraId="19B082BD" w14:textId="77777777" w:rsidR="00395D7E" w:rsidRPr="00004ABD" w:rsidRDefault="00395D7E" w:rsidP="00081DF5">
            <w:pPr>
              <w:jc w:val="center"/>
            </w:pPr>
            <w:r w:rsidRPr="00004ABD">
              <w:t>3</w:t>
            </w:r>
          </w:p>
        </w:tc>
        <w:tc>
          <w:tcPr>
            <w:tcW w:w="154" w:type="pct"/>
          </w:tcPr>
          <w:p w14:paraId="239440E3" w14:textId="77777777" w:rsidR="00395D7E" w:rsidRPr="00004ABD" w:rsidRDefault="00395D7E" w:rsidP="00081DF5">
            <w:pPr>
              <w:jc w:val="center"/>
            </w:pPr>
            <w:r w:rsidRPr="00004ABD">
              <w:t>4</w:t>
            </w:r>
          </w:p>
        </w:tc>
        <w:tc>
          <w:tcPr>
            <w:tcW w:w="154" w:type="pct"/>
          </w:tcPr>
          <w:p w14:paraId="098A0F19" w14:textId="77777777" w:rsidR="00395D7E" w:rsidRPr="00004ABD" w:rsidRDefault="00395D7E" w:rsidP="00081DF5">
            <w:pPr>
              <w:jc w:val="center"/>
            </w:pPr>
            <w:r w:rsidRPr="00004ABD">
              <w:t>5</w:t>
            </w:r>
          </w:p>
        </w:tc>
      </w:tr>
      <w:tr w:rsidR="00395D7E" w:rsidRPr="00004ABD" w14:paraId="1920FBFC" w14:textId="77777777" w:rsidTr="00081DF5">
        <w:tc>
          <w:tcPr>
            <w:tcW w:w="4228" w:type="pct"/>
          </w:tcPr>
          <w:p w14:paraId="7C01F64F" w14:textId="77777777" w:rsidR="00395D7E" w:rsidRPr="00004ABD" w:rsidRDefault="00395D7E" w:rsidP="00081DF5">
            <w:r w:rsidRPr="00004ABD">
              <w:t>Er is al een concreet plan voor het bedrijf, na de overdracht.</w:t>
            </w:r>
          </w:p>
        </w:tc>
        <w:tc>
          <w:tcPr>
            <w:tcW w:w="154" w:type="pct"/>
          </w:tcPr>
          <w:p w14:paraId="725329F6" w14:textId="77777777" w:rsidR="00395D7E" w:rsidRPr="00004ABD" w:rsidRDefault="00395D7E" w:rsidP="00081DF5">
            <w:pPr>
              <w:jc w:val="center"/>
            </w:pPr>
            <w:r w:rsidRPr="00004ABD">
              <w:t>1</w:t>
            </w:r>
          </w:p>
        </w:tc>
        <w:tc>
          <w:tcPr>
            <w:tcW w:w="154" w:type="pct"/>
          </w:tcPr>
          <w:p w14:paraId="7B7DA68B" w14:textId="77777777" w:rsidR="00395D7E" w:rsidRPr="00004ABD" w:rsidRDefault="00395D7E" w:rsidP="00081DF5">
            <w:pPr>
              <w:jc w:val="center"/>
            </w:pPr>
            <w:r w:rsidRPr="00004ABD">
              <w:t>2</w:t>
            </w:r>
          </w:p>
        </w:tc>
        <w:tc>
          <w:tcPr>
            <w:tcW w:w="154" w:type="pct"/>
          </w:tcPr>
          <w:p w14:paraId="1E6B1D28" w14:textId="77777777" w:rsidR="00395D7E" w:rsidRPr="00004ABD" w:rsidRDefault="00395D7E" w:rsidP="00081DF5">
            <w:pPr>
              <w:jc w:val="center"/>
            </w:pPr>
            <w:r w:rsidRPr="00004ABD">
              <w:t>3</w:t>
            </w:r>
          </w:p>
        </w:tc>
        <w:tc>
          <w:tcPr>
            <w:tcW w:w="154" w:type="pct"/>
          </w:tcPr>
          <w:p w14:paraId="0E4A4859" w14:textId="77777777" w:rsidR="00395D7E" w:rsidRPr="00004ABD" w:rsidRDefault="00395D7E" w:rsidP="00081DF5">
            <w:pPr>
              <w:jc w:val="center"/>
            </w:pPr>
            <w:r w:rsidRPr="00004ABD">
              <w:t>4</w:t>
            </w:r>
          </w:p>
        </w:tc>
        <w:tc>
          <w:tcPr>
            <w:tcW w:w="154" w:type="pct"/>
          </w:tcPr>
          <w:p w14:paraId="52C63661" w14:textId="77777777" w:rsidR="00395D7E" w:rsidRPr="00004ABD" w:rsidRDefault="00395D7E" w:rsidP="00081DF5">
            <w:pPr>
              <w:jc w:val="center"/>
            </w:pPr>
            <w:r w:rsidRPr="00004ABD">
              <w:t>5</w:t>
            </w:r>
          </w:p>
        </w:tc>
      </w:tr>
      <w:tr w:rsidR="00395D7E" w:rsidRPr="00004ABD" w14:paraId="66D08159" w14:textId="77777777" w:rsidTr="00081DF5">
        <w:tc>
          <w:tcPr>
            <w:tcW w:w="4228" w:type="pct"/>
          </w:tcPr>
          <w:p w14:paraId="216FB6BC" w14:textId="77777777" w:rsidR="00395D7E" w:rsidRPr="00004ABD" w:rsidRDefault="00395D7E" w:rsidP="00081DF5">
            <w:r w:rsidRPr="00004ABD">
              <w:t xml:space="preserve">Er werd al een </w:t>
            </w:r>
            <w:r w:rsidRPr="00004ABD">
              <w:rPr>
                <w:u w:val="single"/>
              </w:rPr>
              <w:t>ongeschreven plan</w:t>
            </w:r>
            <w:r w:rsidRPr="00004ABD">
              <w:t xml:space="preserve"> opgesteld waarin duidelijk de rol en de verantwoordelijkheden van de huidige bedrijfsleider-overdrager binnen de overgedragen onderneming worden vastgelegd.</w:t>
            </w:r>
          </w:p>
        </w:tc>
        <w:tc>
          <w:tcPr>
            <w:tcW w:w="154" w:type="pct"/>
          </w:tcPr>
          <w:p w14:paraId="55C20903" w14:textId="77777777" w:rsidR="00395D7E" w:rsidRPr="00004ABD" w:rsidRDefault="00395D7E" w:rsidP="00081DF5">
            <w:pPr>
              <w:jc w:val="center"/>
            </w:pPr>
            <w:r w:rsidRPr="00004ABD">
              <w:t>1</w:t>
            </w:r>
          </w:p>
        </w:tc>
        <w:tc>
          <w:tcPr>
            <w:tcW w:w="154" w:type="pct"/>
          </w:tcPr>
          <w:p w14:paraId="0FE09335" w14:textId="77777777" w:rsidR="00395D7E" w:rsidRPr="00004ABD" w:rsidRDefault="00395D7E" w:rsidP="00081DF5">
            <w:pPr>
              <w:jc w:val="center"/>
            </w:pPr>
            <w:r w:rsidRPr="00004ABD">
              <w:t>2</w:t>
            </w:r>
          </w:p>
        </w:tc>
        <w:tc>
          <w:tcPr>
            <w:tcW w:w="154" w:type="pct"/>
          </w:tcPr>
          <w:p w14:paraId="357C06EF" w14:textId="77777777" w:rsidR="00395D7E" w:rsidRPr="00004ABD" w:rsidRDefault="00395D7E" w:rsidP="00081DF5">
            <w:pPr>
              <w:jc w:val="center"/>
            </w:pPr>
            <w:r w:rsidRPr="00004ABD">
              <w:t>3</w:t>
            </w:r>
          </w:p>
        </w:tc>
        <w:tc>
          <w:tcPr>
            <w:tcW w:w="154" w:type="pct"/>
          </w:tcPr>
          <w:p w14:paraId="7222DEE1" w14:textId="77777777" w:rsidR="00395D7E" w:rsidRPr="00004ABD" w:rsidRDefault="00395D7E" w:rsidP="00081DF5">
            <w:pPr>
              <w:jc w:val="center"/>
            </w:pPr>
            <w:r w:rsidRPr="00004ABD">
              <w:t>4</w:t>
            </w:r>
          </w:p>
        </w:tc>
        <w:tc>
          <w:tcPr>
            <w:tcW w:w="154" w:type="pct"/>
          </w:tcPr>
          <w:p w14:paraId="3ECD58B2" w14:textId="77777777" w:rsidR="00395D7E" w:rsidRPr="00004ABD" w:rsidRDefault="00395D7E" w:rsidP="00081DF5">
            <w:pPr>
              <w:jc w:val="center"/>
            </w:pPr>
            <w:r w:rsidRPr="00004ABD">
              <w:t>5</w:t>
            </w:r>
          </w:p>
        </w:tc>
      </w:tr>
      <w:tr w:rsidR="00395D7E" w:rsidRPr="00004ABD" w14:paraId="2DE80811" w14:textId="77777777" w:rsidTr="00081DF5">
        <w:tc>
          <w:tcPr>
            <w:tcW w:w="4228" w:type="pct"/>
          </w:tcPr>
          <w:p w14:paraId="67FF279E" w14:textId="77777777" w:rsidR="00395D7E" w:rsidRPr="00004ABD" w:rsidRDefault="00395D7E" w:rsidP="00081DF5">
            <w:r w:rsidRPr="00004ABD">
              <w:t xml:space="preserve">Er werd al een </w:t>
            </w:r>
            <w:r w:rsidRPr="00004ABD">
              <w:rPr>
                <w:u w:val="single"/>
              </w:rPr>
              <w:t>formeel plan</w:t>
            </w:r>
            <w:r w:rsidRPr="00004ABD">
              <w:t xml:space="preserve"> opgesteld waarin duidelijk de rol en de verantwoordelijkheden van de huidige bedrijfsleider-overdrager binnen de overgedragen onderneming worden vastgelegd.</w:t>
            </w:r>
          </w:p>
        </w:tc>
        <w:tc>
          <w:tcPr>
            <w:tcW w:w="154" w:type="pct"/>
          </w:tcPr>
          <w:p w14:paraId="429FD501" w14:textId="77777777" w:rsidR="00395D7E" w:rsidRPr="00004ABD" w:rsidRDefault="00395D7E" w:rsidP="00081DF5">
            <w:pPr>
              <w:jc w:val="center"/>
            </w:pPr>
            <w:r w:rsidRPr="00004ABD">
              <w:t>1</w:t>
            </w:r>
          </w:p>
        </w:tc>
        <w:tc>
          <w:tcPr>
            <w:tcW w:w="154" w:type="pct"/>
          </w:tcPr>
          <w:p w14:paraId="08BB63D4" w14:textId="77777777" w:rsidR="00395D7E" w:rsidRPr="00004ABD" w:rsidRDefault="00395D7E" w:rsidP="00081DF5">
            <w:pPr>
              <w:jc w:val="center"/>
            </w:pPr>
            <w:r w:rsidRPr="00004ABD">
              <w:t>2</w:t>
            </w:r>
          </w:p>
        </w:tc>
        <w:tc>
          <w:tcPr>
            <w:tcW w:w="154" w:type="pct"/>
          </w:tcPr>
          <w:p w14:paraId="17F1750A" w14:textId="77777777" w:rsidR="00395D7E" w:rsidRPr="00004ABD" w:rsidRDefault="00395D7E" w:rsidP="00081DF5">
            <w:pPr>
              <w:jc w:val="center"/>
            </w:pPr>
            <w:r w:rsidRPr="00004ABD">
              <w:t>3</w:t>
            </w:r>
          </w:p>
        </w:tc>
        <w:tc>
          <w:tcPr>
            <w:tcW w:w="154" w:type="pct"/>
          </w:tcPr>
          <w:p w14:paraId="2523BCE1" w14:textId="77777777" w:rsidR="00395D7E" w:rsidRPr="00004ABD" w:rsidRDefault="00395D7E" w:rsidP="00081DF5">
            <w:pPr>
              <w:jc w:val="center"/>
            </w:pPr>
            <w:r w:rsidRPr="00004ABD">
              <w:t>4</w:t>
            </w:r>
          </w:p>
        </w:tc>
        <w:tc>
          <w:tcPr>
            <w:tcW w:w="154" w:type="pct"/>
          </w:tcPr>
          <w:p w14:paraId="6711B8B6" w14:textId="77777777" w:rsidR="00395D7E" w:rsidRPr="00004ABD" w:rsidRDefault="00395D7E" w:rsidP="00081DF5">
            <w:pPr>
              <w:jc w:val="center"/>
            </w:pPr>
            <w:r w:rsidRPr="00004ABD">
              <w:t>5</w:t>
            </w:r>
          </w:p>
        </w:tc>
      </w:tr>
      <w:tr w:rsidR="00395D7E" w:rsidRPr="00004ABD" w14:paraId="752939D7" w14:textId="77777777" w:rsidTr="00081DF5">
        <w:tc>
          <w:tcPr>
            <w:tcW w:w="4228" w:type="pct"/>
          </w:tcPr>
          <w:p w14:paraId="398A47DF" w14:textId="77777777" w:rsidR="00395D7E" w:rsidRPr="00004ABD" w:rsidRDefault="00395D7E" w:rsidP="00081DF5">
            <w:pPr>
              <w:rPr>
                <w:color w:val="FF0000"/>
              </w:rPr>
            </w:pPr>
            <w:r w:rsidRPr="00004ABD">
              <w:t xml:space="preserve"> Er werd al een regeling op papier gezet omtrent de (bijkomende) financiële tegemoetkoming (vb.  aanvullend pensioen, ontslagpremie) van de huidige bedrijfsleider-overdrager.</w:t>
            </w:r>
          </w:p>
        </w:tc>
        <w:tc>
          <w:tcPr>
            <w:tcW w:w="154" w:type="pct"/>
          </w:tcPr>
          <w:p w14:paraId="08F40BBC" w14:textId="77777777" w:rsidR="00395D7E" w:rsidRPr="00004ABD" w:rsidRDefault="00395D7E" w:rsidP="00081DF5">
            <w:pPr>
              <w:jc w:val="center"/>
            </w:pPr>
            <w:r w:rsidRPr="00004ABD">
              <w:t>1</w:t>
            </w:r>
          </w:p>
        </w:tc>
        <w:tc>
          <w:tcPr>
            <w:tcW w:w="154" w:type="pct"/>
          </w:tcPr>
          <w:p w14:paraId="1572D6FC" w14:textId="77777777" w:rsidR="00395D7E" w:rsidRPr="00004ABD" w:rsidRDefault="00395D7E" w:rsidP="00081DF5">
            <w:pPr>
              <w:jc w:val="center"/>
            </w:pPr>
            <w:r w:rsidRPr="00004ABD">
              <w:t>2</w:t>
            </w:r>
          </w:p>
        </w:tc>
        <w:tc>
          <w:tcPr>
            <w:tcW w:w="154" w:type="pct"/>
          </w:tcPr>
          <w:p w14:paraId="71AE310C" w14:textId="77777777" w:rsidR="00395D7E" w:rsidRPr="00004ABD" w:rsidRDefault="00395D7E" w:rsidP="00081DF5">
            <w:pPr>
              <w:jc w:val="center"/>
            </w:pPr>
            <w:r w:rsidRPr="00004ABD">
              <w:t>3</w:t>
            </w:r>
          </w:p>
        </w:tc>
        <w:tc>
          <w:tcPr>
            <w:tcW w:w="154" w:type="pct"/>
          </w:tcPr>
          <w:p w14:paraId="429C9FB5" w14:textId="77777777" w:rsidR="00395D7E" w:rsidRPr="00004ABD" w:rsidRDefault="00395D7E" w:rsidP="00081DF5">
            <w:pPr>
              <w:jc w:val="center"/>
            </w:pPr>
            <w:r w:rsidRPr="00004ABD">
              <w:t>4</w:t>
            </w:r>
          </w:p>
        </w:tc>
        <w:tc>
          <w:tcPr>
            <w:tcW w:w="154" w:type="pct"/>
          </w:tcPr>
          <w:p w14:paraId="0DA7B075" w14:textId="77777777" w:rsidR="00395D7E" w:rsidRPr="00004ABD" w:rsidRDefault="00395D7E" w:rsidP="00081DF5">
            <w:pPr>
              <w:jc w:val="center"/>
            </w:pPr>
            <w:r w:rsidRPr="00004ABD">
              <w:t>5</w:t>
            </w:r>
          </w:p>
        </w:tc>
      </w:tr>
    </w:tbl>
    <w:p w14:paraId="499CD5EE" w14:textId="77777777" w:rsidR="00395D7E" w:rsidRPr="00004ABD" w:rsidRDefault="00395D7E" w:rsidP="00395D7E">
      <w:pPr>
        <w:spacing w:after="0" w:line="240" w:lineRule="auto"/>
      </w:pPr>
    </w:p>
    <w:p w14:paraId="20C7E9CC" w14:textId="77777777" w:rsidR="00395D7E" w:rsidRPr="00004ABD" w:rsidRDefault="00395D7E" w:rsidP="00395D7E">
      <w:r w:rsidRPr="00004ABD">
        <w:t>In welke mate zijn/waren volgende aspecten belemmerende factoren bij de planning van de overdracht van leiderschap (1 = helemaal niet belemmerend, 5 = helemaal belemmerend):</w:t>
      </w:r>
    </w:p>
    <w:tbl>
      <w:tblPr>
        <w:tblStyle w:val="TableGrid"/>
        <w:tblW w:w="0" w:type="auto"/>
        <w:tblLook w:val="04A0" w:firstRow="1" w:lastRow="0" w:firstColumn="1" w:lastColumn="0" w:noHBand="0" w:noVBand="1"/>
      </w:tblPr>
      <w:tblGrid>
        <w:gridCol w:w="9018"/>
        <w:gridCol w:w="326"/>
        <w:gridCol w:w="326"/>
        <w:gridCol w:w="326"/>
        <w:gridCol w:w="326"/>
        <w:gridCol w:w="326"/>
      </w:tblGrid>
      <w:tr w:rsidR="00395D7E" w:rsidRPr="00004ABD" w14:paraId="4D45471C" w14:textId="77777777" w:rsidTr="00081DF5">
        <w:tc>
          <w:tcPr>
            <w:tcW w:w="0" w:type="auto"/>
          </w:tcPr>
          <w:p w14:paraId="306104E3" w14:textId="77777777" w:rsidR="00395D7E" w:rsidRPr="00004ABD" w:rsidRDefault="00395D7E" w:rsidP="00081DF5">
            <w:r w:rsidRPr="00004ABD">
              <w:t>Familiale redenen (o.a. gelijke berechtiging van kinderen, leeftijd kinderen, familiaal evenwicht, …)</w:t>
            </w:r>
          </w:p>
        </w:tc>
        <w:tc>
          <w:tcPr>
            <w:tcW w:w="0" w:type="auto"/>
            <w:vAlign w:val="center"/>
          </w:tcPr>
          <w:p w14:paraId="150540C6" w14:textId="77777777" w:rsidR="00395D7E" w:rsidRPr="00004ABD" w:rsidRDefault="00395D7E" w:rsidP="00081DF5">
            <w:pPr>
              <w:jc w:val="center"/>
            </w:pPr>
            <w:r w:rsidRPr="00004ABD">
              <w:t>1</w:t>
            </w:r>
          </w:p>
        </w:tc>
        <w:tc>
          <w:tcPr>
            <w:tcW w:w="0" w:type="auto"/>
            <w:vAlign w:val="center"/>
          </w:tcPr>
          <w:p w14:paraId="0592AA46" w14:textId="77777777" w:rsidR="00395D7E" w:rsidRPr="00004ABD" w:rsidRDefault="00395D7E" w:rsidP="00081DF5">
            <w:pPr>
              <w:jc w:val="center"/>
            </w:pPr>
            <w:r w:rsidRPr="00004ABD">
              <w:t>2</w:t>
            </w:r>
          </w:p>
        </w:tc>
        <w:tc>
          <w:tcPr>
            <w:tcW w:w="0" w:type="auto"/>
            <w:vAlign w:val="center"/>
          </w:tcPr>
          <w:p w14:paraId="669AF7B3" w14:textId="77777777" w:rsidR="00395D7E" w:rsidRPr="00004ABD" w:rsidRDefault="00395D7E" w:rsidP="00081DF5">
            <w:pPr>
              <w:jc w:val="center"/>
            </w:pPr>
            <w:r w:rsidRPr="00004ABD">
              <w:t>3</w:t>
            </w:r>
          </w:p>
        </w:tc>
        <w:tc>
          <w:tcPr>
            <w:tcW w:w="0" w:type="auto"/>
            <w:vAlign w:val="center"/>
          </w:tcPr>
          <w:p w14:paraId="621D77AD" w14:textId="77777777" w:rsidR="00395D7E" w:rsidRPr="00004ABD" w:rsidRDefault="00395D7E" w:rsidP="00081DF5">
            <w:pPr>
              <w:jc w:val="center"/>
            </w:pPr>
            <w:r w:rsidRPr="00004ABD">
              <w:t>4</w:t>
            </w:r>
          </w:p>
        </w:tc>
        <w:tc>
          <w:tcPr>
            <w:tcW w:w="0" w:type="auto"/>
            <w:vAlign w:val="center"/>
          </w:tcPr>
          <w:p w14:paraId="1F850609" w14:textId="77777777" w:rsidR="00395D7E" w:rsidRPr="00004ABD" w:rsidRDefault="00395D7E" w:rsidP="00081DF5">
            <w:pPr>
              <w:jc w:val="center"/>
            </w:pPr>
            <w:r w:rsidRPr="00004ABD">
              <w:t>5</w:t>
            </w:r>
          </w:p>
        </w:tc>
      </w:tr>
      <w:tr w:rsidR="00395D7E" w:rsidRPr="00004ABD" w14:paraId="4F2AC6C6" w14:textId="77777777" w:rsidTr="00081DF5">
        <w:tc>
          <w:tcPr>
            <w:tcW w:w="0" w:type="auto"/>
          </w:tcPr>
          <w:p w14:paraId="75C5CDB8" w14:textId="77777777" w:rsidR="00395D7E" w:rsidRPr="00004ABD" w:rsidRDefault="00395D7E" w:rsidP="00081DF5">
            <w:r w:rsidRPr="00004ABD">
              <w:t>Financiële redenen (o.a. onvoldoende rendabiliteit, gebrek aan financiering, …)</w:t>
            </w:r>
          </w:p>
        </w:tc>
        <w:tc>
          <w:tcPr>
            <w:tcW w:w="0" w:type="auto"/>
            <w:vAlign w:val="center"/>
          </w:tcPr>
          <w:p w14:paraId="4071EFCC" w14:textId="77777777" w:rsidR="00395D7E" w:rsidRPr="00004ABD" w:rsidRDefault="00395D7E" w:rsidP="00081DF5">
            <w:pPr>
              <w:jc w:val="center"/>
            </w:pPr>
            <w:r w:rsidRPr="00004ABD">
              <w:t>1</w:t>
            </w:r>
          </w:p>
        </w:tc>
        <w:tc>
          <w:tcPr>
            <w:tcW w:w="0" w:type="auto"/>
            <w:vAlign w:val="center"/>
          </w:tcPr>
          <w:p w14:paraId="6E094AEF" w14:textId="77777777" w:rsidR="00395D7E" w:rsidRPr="00004ABD" w:rsidRDefault="00395D7E" w:rsidP="00081DF5">
            <w:pPr>
              <w:jc w:val="center"/>
            </w:pPr>
            <w:r w:rsidRPr="00004ABD">
              <w:t>2</w:t>
            </w:r>
          </w:p>
        </w:tc>
        <w:tc>
          <w:tcPr>
            <w:tcW w:w="0" w:type="auto"/>
            <w:vAlign w:val="center"/>
          </w:tcPr>
          <w:p w14:paraId="758CAD41" w14:textId="77777777" w:rsidR="00395D7E" w:rsidRPr="00004ABD" w:rsidRDefault="00395D7E" w:rsidP="00081DF5">
            <w:pPr>
              <w:jc w:val="center"/>
            </w:pPr>
            <w:r w:rsidRPr="00004ABD">
              <w:t>3</w:t>
            </w:r>
          </w:p>
        </w:tc>
        <w:tc>
          <w:tcPr>
            <w:tcW w:w="0" w:type="auto"/>
            <w:vAlign w:val="center"/>
          </w:tcPr>
          <w:p w14:paraId="30DF8F53" w14:textId="77777777" w:rsidR="00395D7E" w:rsidRPr="00004ABD" w:rsidRDefault="00395D7E" w:rsidP="00081DF5">
            <w:pPr>
              <w:jc w:val="center"/>
            </w:pPr>
            <w:r w:rsidRPr="00004ABD">
              <w:t>4</w:t>
            </w:r>
          </w:p>
        </w:tc>
        <w:tc>
          <w:tcPr>
            <w:tcW w:w="0" w:type="auto"/>
            <w:vAlign w:val="center"/>
          </w:tcPr>
          <w:p w14:paraId="0B8A2E9C" w14:textId="77777777" w:rsidR="00395D7E" w:rsidRPr="00004ABD" w:rsidRDefault="00395D7E" w:rsidP="00081DF5">
            <w:pPr>
              <w:jc w:val="center"/>
            </w:pPr>
            <w:r w:rsidRPr="00004ABD">
              <w:t>5</w:t>
            </w:r>
          </w:p>
        </w:tc>
      </w:tr>
      <w:tr w:rsidR="00395D7E" w:rsidRPr="00004ABD" w14:paraId="041316FD" w14:textId="77777777" w:rsidTr="00081DF5">
        <w:tc>
          <w:tcPr>
            <w:tcW w:w="0" w:type="auto"/>
          </w:tcPr>
          <w:p w14:paraId="37188B4C" w14:textId="77777777" w:rsidR="00395D7E" w:rsidRPr="00004ABD" w:rsidRDefault="00395D7E" w:rsidP="00081DF5">
            <w:r w:rsidRPr="00004ABD">
              <w:t>Ongunstige marktomstandigheden (o.a. onzekere toekomst, slecht ondernemersklimaat, …)</w:t>
            </w:r>
          </w:p>
        </w:tc>
        <w:tc>
          <w:tcPr>
            <w:tcW w:w="0" w:type="auto"/>
            <w:vAlign w:val="center"/>
          </w:tcPr>
          <w:p w14:paraId="43A4B5A1" w14:textId="77777777" w:rsidR="00395D7E" w:rsidRPr="00004ABD" w:rsidRDefault="00395D7E" w:rsidP="00081DF5">
            <w:pPr>
              <w:jc w:val="center"/>
            </w:pPr>
            <w:r w:rsidRPr="00004ABD">
              <w:t>1</w:t>
            </w:r>
          </w:p>
        </w:tc>
        <w:tc>
          <w:tcPr>
            <w:tcW w:w="0" w:type="auto"/>
            <w:vAlign w:val="center"/>
          </w:tcPr>
          <w:p w14:paraId="20D8C538" w14:textId="77777777" w:rsidR="00395D7E" w:rsidRPr="00004ABD" w:rsidRDefault="00395D7E" w:rsidP="00081DF5">
            <w:pPr>
              <w:jc w:val="center"/>
            </w:pPr>
            <w:r w:rsidRPr="00004ABD">
              <w:t>2</w:t>
            </w:r>
          </w:p>
        </w:tc>
        <w:tc>
          <w:tcPr>
            <w:tcW w:w="0" w:type="auto"/>
            <w:vAlign w:val="center"/>
          </w:tcPr>
          <w:p w14:paraId="3712C61E" w14:textId="77777777" w:rsidR="00395D7E" w:rsidRPr="00004ABD" w:rsidRDefault="00395D7E" w:rsidP="00081DF5">
            <w:pPr>
              <w:jc w:val="center"/>
            </w:pPr>
            <w:r w:rsidRPr="00004ABD">
              <w:t>3</w:t>
            </w:r>
          </w:p>
        </w:tc>
        <w:tc>
          <w:tcPr>
            <w:tcW w:w="0" w:type="auto"/>
            <w:vAlign w:val="center"/>
          </w:tcPr>
          <w:p w14:paraId="66473F64" w14:textId="77777777" w:rsidR="00395D7E" w:rsidRPr="00004ABD" w:rsidRDefault="00395D7E" w:rsidP="00081DF5">
            <w:pPr>
              <w:jc w:val="center"/>
            </w:pPr>
            <w:r w:rsidRPr="00004ABD">
              <w:t>4</w:t>
            </w:r>
          </w:p>
        </w:tc>
        <w:tc>
          <w:tcPr>
            <w:tcW w:w="0" w:type="auto"/>
            <w:vAlign w:val="center"/>
          </w:tcPr>
          <w:p w14:paraId="5657DF01" w14:textId="77777777" w:rsidR="00395D7E" w:rsidRPr="00004ABD" w:rsidRDefault="00395D7E" w:rsidP="00081DF5">
            <w:pPr>
              <w:jc w:val="center"/>
            </w:pPr>
            <w:r w:rsidRPr="00004ABD">
              <w:t>5</w:t>
            </w:r>
          </w:p>
        </w:tc>
      </w:tr>
      <w:tr w:rsidR="00395D7E" w:rsidRPr="00004ABD" w14:paraId="6A47A7BD" w14:textId="77777777" w:rsidTr="00081DF5">
        <w:tc>
          <w:tcPr>
            <w:tcW w:w="0" w:type="auto"/>
          </w:tcPr>
          <w:p w14:paraId="6B65916B" w14:textId="77777777" w:rsidR="00395D7E" w:rsidRPr="00004ABD" w:rsidRDefault="00395D7E" w:rsidP="00081DF5">
            <w:r w:rsidRPr="00004ABD">
              <w:t>Gebrek aan kennis inzake bedrijfsoverdracht</w:t>
            </w:r>
          </w:p>
        </w:tc>
        <w:tc>
          <w:tcPr>
            <w:tcW w:w="0" w:type="auto"/>
            <w:vAlign w:val="center"/>
          </w:tcPr>
          <w:p w14:paraId="3288A7D7" w14:textId="77777777" w:rsidR="00395D7E" w:rsidRPr="00004ABD" w:rsidRDefault="00395D7E" w:rsidP="00081DF5">
            <w:pPr>
              <w:jc w:val="center"/>
            </w:pPr>
            <w:r w:rsidRPr="00004ABD">
              <w:t>1</w:t>
            </w:r>
          </w:p>
        </w:tc>
        <w:tc>
          <w:tcPr>
            <w:tcW w:w="0" w:type="auto"/>
            <w:vAlign w:val="center"/>
          </w:tcPr>
          <w:p w14:paraId="3F9BA139" w14:textId="77777777" w:rsidR="00395D7E" w:rsidRPr="00004ABD" w:rsidRDefault="00395D7E" w:rsidP="00081DF5">
            <w:pPr>
              <w:jc w:val="center"/>
            </w:pPr>
            <w:r w:rsidRPr="00004ABD">
              <w:t>2</w:t>
            </w:r>
          </w:p>
        </w:tc>
        <w:tc>
          <w:tcPr>
            <w:tcW w:w="0" w:type="auto"/>
            <w:vAlign w:val="center"/>
          </w:tcPr>
          <w:p w14:paraId="5084D170" w14:textId="77777777" w:rsidR="00395D7E" w:rsidRPr="00004ABD" w:rsidRDefault="00395D7E" w:rsidP="00081DF5">
            <w:pPr>
              <w:jc w:val="center"/>
            </w:pPr>
            <w:r w:rsidRPr="00004ABD">
              <w:t>3</w:t>
            </w:r>
          </w:p>
        </w:tc>
        <w:tc>
          <w:tcPr>
            <w:tcW w:w="0" w:type="auto"/>
            <w:vAlign w:val="center"/>
          </w:tcPr>
          <w:p w14:paraId="12638557" w14:textId="77777777" w:rsidR="00395D7E" w:rsidRPr="00004ABD" w:rsidRDefault="00395D7E" w:rsidP="00081DF5">
            <w:pPr>
              <w:jc w:val="center"/>
            </w:pPr>
            <w:r w:rsidRPr="00004ABD">
              <w:t>4</w:t>
            </w:r>
          </w:p>
        </w:tc>
        <w:tc>
          <w:tcPr>
            <w:tcW w:w="0" w:type="auto"/>
            <w:vAlign w:val="center"/>
          </w:tcPr>
          <w:p w14:paraId="0EFF114E" w14:textId="77777777" w:rsidR="00395D7E" w:rsidRPr="00004ABD" w:rsidRDefault="00395D7E" w:rsidP="00081DF5">
            <w:pPr>
              <w:jc w:val="center"/>
            </w:pPr>
            <w:r w:rsidRPr="00004ABD">
              <w:t>5</w:t>
            </w:r>
          </w:p>
        </w:tc>
      </w:tr>
      <w:tr w:rsidR="00395D7E" w:rsidRPr="00004ABD" w14:paraId="183BF0F1" w14:textId="77777777" w:rsidTr="00081DF5">
        <w:tc>
          <w:tcPr>
            <w:tcW w:w="0" w:type="auto"/>
          </w:tcPr>
          <w:p w14:paraId="59FAE5A9" w14:textId="77777777" w:rsidR="00395D7E" w:rsidRPr="00004ABD" w:rsidRDefault="00395D7E" w:rsidP="00081DF5">
            <w:r w:rsidRPr="00004ABD">
              <w:t>Administratieve redenen (o.a. ingewikkeld wettelijk kader, gebrek aan tijd, …)</w:t>
            </w:r>
          </w:p>
        </w:tc>
        <w:tc>
          <w:tcPr>
            <w:tcW w:w="0" w:type="auto"/>
            <w:vAlign w:val="center"/>
          </w:tcPr>
          <w:p w14:paraId="094962BC" w14:textId="77777777" w:rsidR="00395D7E" w:rsidRPr="00004ABD" w:rsidRDefault="00395D7E" w:rsidP="00081DF5">
            <w:pPr>
              <w:jc w:val="center"/>
            </w:pPr>
            <w:r w:rsidRPr="00004ABD">
              <w:t>1</w:t>
            </w:r>
          </w:p>
        </w:tc>
        <w:tc>
          <w:tcPr>
            <w:tcW w:w="0" w:type="auto"/>
            <w:vAlign w:val="center"/>
          </w:tcPr>
          <w:p w14:paraId="5F5D6DB5" w14:textId="77777777" w:rsidR="00395D7E" w:rsidRPr="00004ABD" w:rsidRDefault="00395D7E" w:rsidP="00081DF5">
            <w:pPr>
              <w:jc w:val="center"/>
            </w:pPr>
            <w:r w:rsidRPr="00004ABD">
              <w:t>2</w:t>
            </w:r>
          </w:p>
        </w:tc>
        <w:tc>
          <w:tcPr>
            <w:tcW w:w="0" w:type="auto"/>
            <w:vAlign w:val="center"/>
          </w:tcPr>
          <w:p w14:paraId="1E46A76D" w14:textId="77777777" w:rsidR="00395D7E" w:rsidRPr="00004ABD" w:rsidRDefault="00395D7E" w:rsidP="00081DF5">
            <w:pPr>
              <w:jc w:val="center"/>
            </w:pPr>
            <w:r w:rsidRPr="00004ABD">
              <w:t>3</w:t>
            </w:r>
          </w:p>
        </w:tc>
        <w:tc>
          <w:tcPr>
            <w:tcW w:w="0" w:type="auto"/>
            <w:vAlign w:val="center"/>
          </w:tcPr>
          <w:p w14:paraId="1791BEF1" w14:textId="77777777" w:rsidR="00395D7E" w:rsidRPr="00004ABD" w:rsidRDefault="00395D7E" w:rsidP="00081DF5">
            <w:pPr>
              <w:jc w:val="center"/>
            </w:pPr>
            <w:r w:rsidRPr="00004ABD">
              <w:t>4</w:t>
            </w:r>
          </w:p>
        </w:tc>
        <w:tc>
          <w:tcPr>
            <w:tcW w:w="0" w:type="auto"/>
            <w:vAlign w:val="center"/>
          </w:tcPr>
          <w:p w14:paraId="4D56DBD2" w14:textId="77777777" w:rsidR="00395D7E" w:rsidRPr="00004ABD" w:rsidRDefault="00395D7E" w:rsidP="00081DF5">
            <w:pPr>
              <w:jc w:val="center"/>
            </w:pPr>
            <w:r w:rsidRPr="00004ABD">
              <w:t>5</w:t>
            </w:r>
          </w:p>
        </w:tc>
      </w:tr>
      <w:tr w:rsidR="00395D7E" w:rsidRPr="00004ABD" w14:paraId="08BE5AE4" w14:textId="77777777" w:rsidTr="00081DF5">
        <w:tc>
          <w:tcPr>
            <w:tcW w:w="0" w:type="auto"/>
          </w:tcPr>
          <w:p w14:paraId="4E97055F" w14:textId="77777777" w:rsidR="00395D7E" w:rsidRPr="00004ABD" w:rsidRDefault="00395D7E" w:rsidP="00081DF5">
            <w:r w:rsidRPr="00004ABD">
              <w:t>Redenen gelinkt aan de kandidaat (o.a. geen geschikte kandidaat, kandidaten hebben te weinig ervaring, …)</w:t>
            </w:r>
          </w:p>
        </w:tc>
        <w:tc>
          <w:tcPr>
            <w:tcW w:w="0" w:type="auto"/>
            <w:vAlign w:val="center"/>
          </w:tcPr>
          <w:p w14:paraId="12B5F3B8" w14:textId="77777777" w:rsidR="00395D7E" w:rsidRPr="00004ABD" w:rsidRDefault="00395D7E" w:rsidP="00081DF5">
            <w:pPr>
              <w:jc w:val="center"/>
            </w:pPr>
            <w:r w:rsidRPr="00004ABD">
              <w:t>1</w:t>
            </w:r>
          </w:p>
        </w:tc>
        <w:tc>
          <w:tcPr>
            <w:tcW w:w="0" w:type="auto"/>
            <w:vAlign w:val="center"/>
          </w:tcPr>
          <w:p w14:paraId="69538407" w14:textId="77777777" w:rsidR="00395D7E" w:rsidRPr="00004ABD" w:rsidRDefault="00395D7E" w:rsidP="00081DF5">
            <w:pPr>
              <w:jc w:val="center"/>
            </w:pPr>
            <w:r w:rsidRPr="00004ABD">
              <w:t>2</w:t>
            </w:r>
          </w:p>
        </w:tc>
        <w:tc>
          <w:tcPr>
            <w:tcW w:w="0" w:type="auto"/>
            <w:vAlign w:val="center"/>
          </w:tcPr>
          <w:p w14:paraId="43FCE47F" w14:textId="77777777" w:rsidR="00395D7E" w:rsidRPr="00004ABD" w:rsidRDefault="00395D7E" w:rsidP="00081DF5">
            <w:pPr>
              <w:jc w:val="center"/>
            </w:pPr>
            <w:r w:rsidRPr="00004ABD">
              <w:t>3</w:t>
            </w:r>
          </w:p>
        </w:tc>
        <w:tc>
          <w:tcPr>
            <w:tcW w:w="0" w:type="auto"/>
            <w:vAlign w:val="center"/>
          </w:tcPr>
          <w:p w14:paraId="57D6C1D0" w14:textId="77777777" w:rsidR="00395D7E" w:rsidRPr="00004ABD" w:rsidRDefault="00395D7E" w:rsidP="00081DF5">
            <w:pPr>
              <w:jc w:val="center"/>
            </w:pPr>
            <w:r w:rsidRPr="00004ABD">
              <w:t>4</w:t>
            </w:r>
          </w:p>
        </w:tc>
        <w:tc>
          <w:tcPr>
            <w:tcW w:w="0" w:type="auto"/>
            <w:vAlign w:val="center"/>
          </w:tcPr>
          <w:p w14:paraId="64D6350F" w14:textId="77777777" w:rsidR="00395D7E" w:rsidRPr="00004ABD" w:rsidRDefault="00395D7E" w:rsidP="00081DF5">
            <w:pPr>
              <w:jc w:val="center"/>
            </w:pPr>
            <w:r w:rsidRPr="00004ABD">
              <w:t>5</w:t>
            </w:r>
          </w:p>
        </w:tc>
      </w:tr>
      <w:tr w:rsidR="00395D7E" w:rsidRPr="00004ABD" w14:paraId="26ED929B" w14:textId="77777777" w:rsidTr="00081DF5">
        <w:tc>
          <w:tcPr>
            <w:tcW w:w="0" w:type="auto"/>
          </w:tcPr>
          <w:p w14:paraId="09B19986" w14:textId="77777777" w:rsidR="00395D7E" w:rsidRPr="00004ABD" w:rsidRDefault="00395D7E" w:rsidP="00081DF5">
            <w:r w:rsidRPr="00004ABD">
              <w:t>Overig: …</w:t>
            </w:r>
          </w:p>
        </w:tc>
        <w:tc>
          <w:tcPr>
            <w:tcW w:w="0" w:type="auto"/>
            <w:vAlign w:val="center"/>
          </w:tcPr>
          <w:p w14:paraId="7D5B6219" w14:textId="77777777" w:rsidR="00395D7E" w:rsidRPr="00004ABD" w:rsidRDefault="00395D7E" w:rsidP="00081DF5">
            <w:pPr>
              <w:jc w:val="center"/>
            </w:pPr>
            <w:r w:rsidRPr="00004ABD">
              <w:t>1</w:t>
            </w:r>
          </w:p>
        </w:tc>
        <w:tc>
          <w:tcPr>
            <w:tcW w:w="0" w:type="auto"/>
            <w:vAlign w:val="center"/>
          </w:tcPr>
          <w:p w14:paraId="35CF50AB" w14:textId="77777777" w:rsidR="00395D7E" w:rsidRPr="00004ABD" w:rsidRDefault="00395D7E" w:rsidP="00081DF5">
            <w:pPr>
              <w:jc w:val="center"/>
            </w:pPr>
            <w:r w:rsidRPr="00004ABD">
              <w:t>2</w:t>
            </w:r>
          </w:p>
        </w:tc>
        <w:tc>
          <w:tcPr>
            <w:tcW w:w="0" w:type="auto"/>
            <w:vAlign w:val="center"/>
          </w:tcPr>
          <w:p w14:paraId="6D568610" w14:textId="77777777" w:rsidR="00395D7E" w:rsidRPr="00004ABD" w:rsidRDefault="00395D7E" w:rsidP="00081DF5">
            <w:pPr>
              <w:jc w:val="center"/>
            </w:pPr>
            <w:r w:rsidRPr="00004ABD">
              <w:t>3</w:t>
            </w:r>
          </w:p>
        </w:tc>
        <w:tc>
          <w:tcPr>
            <w:tcW w:w="0" w:type="auto"/>
            <w:vAlign w:val="center"/>
          </w:tcPr>
          <w:p w14:paraId="2B61FAC4" w14:textId="77777777" w:rsidR="00395D7E" w:rsidRPr="00004ABD" w:rsidRDefault="00395D7E" w:rsidP="00081DF5">
            <w:pPr>
              <w:jc w:val="center"/>
            </w:pPr>
            <w:r w:rsidRPr="00004ABD">
              <w:t>4</w:t>
            </w:r>
          </w:p>
        </w:tc>
        <w:tc>
          <w:tcPr>
            <w:tcW w:w="0" w:type="auto"/>
            <w:vAlign w:val="center"/>
          </w:tcPr>
          <w:p w14:paraId="68DDFADB" w14:textId="77777777" w:rsidR="00395D7E" w:rsidRPr="00004ABD" w:rsidRDefault="00395D7E" w:rsidP="00081DF5">
            <w:pPr>
              <w:jc w:val="center"/>
            </w:pPr>
            <w:r w:rsidRPr="00004ABD">
              <w:t>5</w:t>
            </w:r>
          </w:p>
        </w:tc>
      </w:tr>
    </w:tbl>
    <w:p w14:paraId="031DFF22" w14:textId="77777777" w:rsidR="00395D7E" w:rsidRPr="00004ABD" w:rsidRDefault="00395D7E" w:rsidP="00395D7E">
      <w:pPr>
        <w:spacing w:after="0" w:line="240" w:lineRule="auto"/>
      </w:pPr>
    </w:p>
    <w:p w14:paraId="30D15F05" w14:textId="77777777" w:rsidR="00395D7E" w:rsidRPr="00004ABD" w:rsidRDefault="00395D7E" w:rsidP="00395D7E">
      <w:pPr>
        <w:spacing w:after="0" w:line="240" w:lineRule="auto"/>
      </w:pPr>
      <w:r w:rsidRPr="00004ABD">
        <w:t>In welke mate bent u akkoord met volgende uitspraken? (1= helemaal niet akkoord; 5= helemaal akkoord)</w:t>
      </w:r>
    </w:p>
    <w:tbl>
      <w:tblPr>
        <w:tblStyle w:val="TableGrid"/>
        <w:tblW w:w="0" w:type="auto"/>
        <w:tblLook w:val="04A0" w:firstRow="1" w:lastRow="0" w:firstColumn="1" w:lastColumn="0" w:noHBand="0" w:noVBand="1"/>
      </w:tblPr>
      <w:tblGrid>
        <w:gridCol w:w="9018"/>
        <w:gridCol w:w="326"/>
        <w:gridCol w:w="326"/>
        <w:gridCol w:w="326"/>
        <w:gridCol w:w="326"/>
        <w:gridCol w:w="326"/>
      </w:tblGrid>
      <w:tr w:rsidR="00395D7E" w:rsidRPr="00004ABD" w14:paraId="55A93DAB" w14:textId="77777777" w:rsidTr="00081DF5">
        <w:tc>
          <w:tcPr>
            <w:tcW w:w="0" w:type="auto"/>
          </w:tcPr>
          <w:p w14:paraId="6B3707FA" w14:textId="77777777" w:rsidR="00395D7E" w:rsidRPr="00004ABD" w:rsidRDefault="00395D7E" w:rsidP="00081DF5">
            <w:r w:rsidRPr="00004ABD">
              <w:t>Ik heb moeite om het leiderschap als bedrijfsleider over dit bedrijf los te laten.</w:t>
            </w:r>
          </w:p>
        </w:tc>
        <w:tc>
          <w:tcPr>
            <w:tcW w:w="0" w:type="auto"/>
          </w:tcPr>
          <w:p w14:paraId="3939E567" w14:textId="77777777" w:rsidR="00395D7E" w:rsidRPr="00004ABD" w:rsidRDefault="00395D7E" w:rsidP="00081DF5">
            <w:pPr>
              <w:jc w:val="center"/>
            </w:pPr>
            <w:r w:rsidRPr="00004ABD">
              <w:t>1</w:t>
            </w:r>
          </w:p>
        </w:tc>
        <w:tc>
          <w:tcPr>
            <w:tcW w:w="0" w:type="auto"/>
          </w:tcPr>
          <w:p w14:paraId="7D226353" w14:textId="77777777" w:rsidR="00395D7E" w:rsidRPr="00004ABD" w:rsidRDefault="00395D7E" w:rsidP="00081DF5">
            <w:pPr>
              <w:jc w:val="center"/>
            </w:pPr>
            <w:r w:rsidRPr="00004ABD">
              <w:t>2</w:t>
            </w:r>
          </w:p>
        </w:tc>
        <w:tc>
          <w:tcPr>
            <w:tcW w:w="0" w:type="auto"/>
          </w:tcPr>
          <w:p w14:paraId="2B496F39" w14:textId="77777777" w:rsidR="00395D7E" w:rsidRPr="00004ABD" w:rsidRDefault="00395D7E" w:rsidP="00081DF5">
            <w:pPr>
              <w:jc w:val="center"/>
            </w:pPr>
            <w:r w:rsidRPr="00004ABD">
              <w:t>3</w:t>
            </w:r>
          </w:p>
        </w:tc>
        <w:tc>
          <w:tcPr>
            <w:tcW w:w="0" w:type="auto"/>
          </w:tcPr>
          <w:p w14:paraId="3B3CB227" w14:textId="77777777" w:rsidR="00395D7E" w:rsidRPr="00004ABD" w:rsidRDefault="00395D7E" w:rsidP="00081DF5">
            <w:pPr>
              <w:jc w:val="center"/>
            </w:pPr>
            <w:r w:rsidRPr="00004ABD">
              <w:t>4</w:t>
            </w:r>
          </w:p>
        </w:tc>
        <w:tc>
          <w:tcPr>
            <w:tcW w:w="0" w:type="auto"/>
          </w:tcPr>
          <w:p w14:paraId="228B50D8" w14:textId="77777777" w:rsidR="00395D7E" w:rsidRPr="00004ABD" w:rsidRDefault="00395D7E" w:rsidP="00081DF5">
            <w:pPr>
              <w:jc w:val="center"/>
            </w:pPr>
            <w:r w:rsidRPr="00004ABD">
              <w:t>5</w:t>
            </w:r>
          </w:p>
        </w:tc>
      </w:tr>
      <w:tr w:rsidR="00395D7E" w:rsidRPr="00004ABD" w14:paraId="49F191CE" w14:textId="77777777" w:rsidTr="00081DF5">
        <w:tc>
          <w:tcPr>
            <w:tcW w:w="0" w:type="auto"/>
          </w:tcPr>
          <w:p w14:paraId="58AFA2BC" w14:textId="77777777" w:rsidR="00395D7E" w:rsidRPr="00004ABD" w:rsidRDefault="00395D7E" w:rsidP="00081DF5">
            <w:r w:rsidRPr="00004ABD">
              <w:t>Ik heb het gevoel dat mijn aanwezigheid in het bedrijf noodzakelijk is voor het succes van het bedrijf.</w:t>
            </w:r>
          </w:p>
        </w:tc>
        <w:tc>
          <w:tcPr>
            <w:tcW w:w="0" w:type="auto"/>
          </w:tcPr>
          <w:p w14:paraId="6502E96D" w14:textId="77777777" w:rsidR="00395D7E" w:rsidRPr="00004ABD" w:rsidRDefault="00395D7E" w:rsidP="00081DF5">
            <w:pPr>
              <w:jc w:val="center"/>
            </w:pPr>
            <w:r w:rsidRPr="00004ABD">
              <w:t>1</w:t>
            </w:r>
          </w:p>
        </w:tc>
        <w:tc>
          <w:tcPr>
            <w:tcW w:w="0" w:type="auto"/>
          </w:tcPr>
          <w:p w14:paraId="3BC1E05A" w14:textId="77777777" w:rsidR="00395D7E" w:rsidRPr="00004ABD" w:rsidRDefault="00395D7E" w:rsidP="00081DF5">
            <w:pPr>
              <w:jc w:val="center"/>
            </w:pPr>
            <w:r w:rsidRPr="00004ABD">
              <w:t>2</w:t>
            </w:r>
          </w:p>
        </w:tc>
        <w:tc>
          <w:tcPr>
            <w:tcW w:w="0" w:type="auto"/>
          </w:tcPr>
          <w:p w14:paraId="17C8A9CD" w14:textId="77777777" w:rsidR="00395D7E" w:rsidRPr="00004ABD" w:rsidRDefault="00395D7E" w:rsidP="00081DF5">
            <w:pPr>
              <w:jc w:val="center"/>
            </w:pPr>
            <w:r w:rsidRPr="00004ABD">
              <w:t>3</w:t>
            </w:r>
          </w:p>
        </w:tc>
        <w:tc>
          <w:tcPr>
            <w:tcW w:w="0" w:type="auto"/>
          </w:tcPr>
          <w:p w14:paraId="0826CD6E" w14:textId="77777777" w:rsidR="00395D7E" w:rsidRPr="00004ABD" w:rsidRDefault="00395D7E" w:rsidP="00081DF5">
            <w:pPr>
              <w:jc w:val="center"/>
            </w:pPr>
            <w:r w:rsidRPr="00004ABD">
              <w:t>4</w:t>
            </w:r>
          </w:p>
        </w:tc>
        <w:tc>
          <w:tcPr>
            <w:tcW w:w="0" w:type="auto"/>
          </w:tcPr>
          <w:p w14:paraId="53A3B207" w14:textId="77777777" w:rsidR="00395D7E" w:rsidRPr="00004ABD" w:rsidRDefault="00395D7E" w:rsidP="00081DF5">
            <w:pPr>
              <w:jc w:val="center"/>
            </w:pPr>
            <w:r w:rsidRPr="00004ABD">
              <w:t>5</w:t>
            </w:r>
          </w:p>
        </w:tc>
      </w:tr>
      <w:tr w:rsidR="00395D7E" w:rsidRPr="00004ABD" w14:paraId="6B7918FB" w14:textId="77777777" w:rsidTr="00081DF5">
        <w:tc>
          <w:tcPr>
            <w:tcW w:w="0" w:type="auto"/>
          </w:tcPr>
          <w:p w14:paraId="53736ED1" w14:textId="77777777" w:rsidR="00395D7E" w:rsidRPr="00004ABD" w:rsidRDefault="00395D7E" w:rsidP="00081DF5">
            <w:r w:rsidRPr="00004ABD">
              <w:t>Succesvolle overdracht naar de volgende generatie is een belangrijk doel voor het familiebedrijf.</w:t>
            </w:r>
          </w:p>
        </w:tc>
        <w:tc>
          <w:tcPr>
            <w:tcW w:w="0" w:type="auto"/>
          </w:tcPr>
          <w:p w14:paraId="0E6F1FBF" w14:textId="77777777" w:rsidR="00395D7E" w:rsidRPr="00004ABD" w:rsidRDefault="00395D7E" w:rsidP="00081DF5">
            <w:pPr>
              <w:jc w:val="center"/>
            </w:pPr>
            <w:r w:rsidRPr="00004ABD">
              <w:t>1</w:t>
            </w:r>
          </w:p>
        </w:tc>
        <w:tc>
          <w:tcPr>
            <w:tcW w:w="0" w:type="auto"/>
          </w:tcPr>
          <w:p w14:paraId="5821915E" w14:textId="77777777" w:rsidR="00395D7E" w:rsidRPr="00004ABD" w:rsidRDefault="00395D7E" w:rsidP="00081DF5">
            <w:pPr>
              <w:jc w:val="center"/>
            </w:pPr>
            <w:r w:rsidRPr="00004ABD">
              <w:t>2</w:t>
            </w:r>
          </w:p>
        </w:tc>
        <w:tc>
          <w:tcPr>
            <w:tcW w:w="0" w:type="auto"/>
          </w:tcPr>
          <w:p w14:paraId="1AD298B8" w14:textId="77777777" w:rsidR="00395D7E" w:rsidRPr="00004ABD" w:rsidRDefault="00395D7E" w:rsidP="00081DF5">
            <w:pPr>
              <w:jc w:val="center"/>
            </w:pPr>
            <w:r w:rsidRPr="00004ABD">
              <w:t>3</w:t>
            </w:r>
          </w:p>
        </w:tc>
        <w:tc>
          <w:tcPr>
            <w:tcW w:w="0" w:type="auto"/>
          </w:tcPr>
          <w:p w14:paraId="1C398EF5" w14:textId="77777777" w:rsidR="00395D7E" w:rsidRPr="00004ABD" w:rsidRDefault="00395D7E" w:rsidP="00081DF5">
            <w:pPr>
              <w:jc w:val="center"/>
            </w:pPr>
            <w:r w:rsidRPr="00004ABD">
              <w:t>4</w:t>
            </w:r>
          </w:p>
        </w:tc>
        <w:tc>
          <w:tcPr>
            <w:tcW w:w="0" w:type="auto"/>
          </w:tcPr>
          <w:p w14:paraId="672E04C0" w14:textId="77777777" w:rsidR="00395D7E" w:rsidRPr="00004ABD" w:rsidRDefault="00395D7E" w:rsidP="00081DF5">
            <w:pPr>
              <w:jc w:val="center"/>
            </w:pPr>
            <w:r w:rsidRPr="00004ABD">
              <w:t>5</w:t>
            </w:r>
          </w:p>
        </w:tc>
      </w:tr>
    </w:tbl>
    <w:p w14:paraId="1FC05038" w14:textId="77777777" w:rsidR="00395D7E" w:rsidRPr="00004ABD" w:rsidRDefault="00395D7E" w:rsidP="00395D7E">
      <w:pPr>
        <w:spacing w:after="0" w:line="240" w:lineRule="auto"/>
      </w:pPr>
    </w:p>
    <w:p w14:paraId="2FD231B6" w14:textId="77777777" w:rsidR="00395D7E" w:rsidRPr="00004ABD" w:rsidRDefault="00395D7E" w:rsidP="00395D7E">
      <w:pPr>
        <w:spacing w:after="0" w:line="240" w:lineRule="auto"/>
      </w:pPr>
      <w:r w:rsidRPr="00004ABD">
        <w:t>Eens de leiding over het bedrijf is overgedragen aan een nieuwe bedrijfsleider, creëert dit voor u een aantal opportuniteiten. Hoe zou u de vrijgekomen tijd spenderen? Meerdere antwoorden zijn mogelijk.</w:t>
      </w:r>
    </w:p>
    <w:p w14:paraId="2DC9E3E4" w14:textId="77777777" w:rsidR="00395D7E" w:rsidRPr="00004ABD" w:rsidRDefault="00395D7E" w:rsidP="00395D7E">
      <w:pPr>
        <w:spacing w:after="0" w:line="240" w:lineRule="auto"/>
      </w:pPr>
      <w:r w:rsidRPr="00004ABD">
        <w:t>0</w:t>
      </w:r>
      <w:r w:rsidRPr="00004ABD">
        <w:tab/>
        <w:t>Ik weet het (nog) niet.</w:t>
      </w:r>
    </w:p>
    <w:p w14:paraId="35387453" w14:textId="77777777" w:rsidR="00395D7E" w:rsidRPr="00004ABD" w:rsidRDefault="00395D7E" w:rsidP="00395D7E">
      <w:pPr>
        <w:spacing w:after="0" w:line="240" w:lineRule="auto"/>
      </w:pPr>
      <w:r w:rsidRPr="00004ABD">
        <w:t>0</w:t>
      </w:r>
      <w:r w:rsidRPr="00004ABD">
        <w:tab/>
        <w:t>Ik ben van plan een nieuwe onderneming op te starten/te kopen.</w:t>
      </w:r>
    </w:p>
    <w:p w14:paraId="51D36D77" w14:textId="77777777" w:rsidR="00395D7E" w:rsidRPr="00004ABD" w:rsidRDefault="00395D7E" w:rsidP="00395D7E">
      <w:pPr>
        <w:spacing w:after="0" w:line="240" w:lineRule="auto"/>
      </w:pPr>
      <w:r w:rsidRPr="00004ABD">
        <w:t>0</w:t>
      </w:r>
      <w:r w:rsidRPr="00004ABD">
        <w:tab/>
        <w:t>Ik ben van plan om een mentor te zijn van iemand.</w:t>
      </w:r>
    </w:p>
    <w:p w14:paraId="371B5BDA" w14:textId="77777777" w:rsidR="00395D7E" w:rsidRPr="00004ABD" w:rsidRDefault="00395D7E" w:rsidP="00395D7E">
      <w:pPr>
        <w:spacing w:after="0" w:line="240" w:lineRule="auto"/>
      </w:pPr>
      <w:r w:rsidRPr="00004ABD">
        <w:t>0</w:t>
      </w:r>
      <w:r w:rsidRPr="00004ABD">
        <w:tab/>
        <w:t>Ik ben van plan om het bedrijf te adviseren.</w:t>
      </w:r>
    </w:p>
    <w:p w14:paraId="2F9F8A12" w14:textId="77777777" w:rsidR="00395D7E" w:rsidRPr="00004ABD" w:rsidRDefault="00395D7E" w:rsidP="00395D7E">
      <w:pPr>
        <w:spacing w:after="0" w:line="240" w:lineRule="auto"/>
      </w:pPr>
      <w:r w:rsidRPr="00004ABD">
        <w:t>0</w:t>
      </w:r>
      <w:r w:rsidRPr="00004ABD">
        <w:tab/>
        <w:t>Ik ben van plan een soort pr-functie op te nemen in het bedrijf.</w:t>
      </w:r>
    </w:p>
    <w:p w14:paraId="1680A025" w14:textId="77777777" w:rsidR="00395D7E" w:rsidRPr="00004ABD" w:rsidRDefault="00395D7E" w:rsidP="00395D7E">
      <w:pPr>
        <w:spacing w:after="0" w:line="240" w:lineRule="auto"/>
      </w:pPr>
      <w:r w:rsidRPr="00004ABD">
        <w:t>0</w:t>
      </w:r>
      <w:r w:rsidRPr="00004ABD">
        <w:tab/>
        <w:t>Ik ben van plan om meer vrije tijd op te nemen, meer te reizen, ….</w:t>
      </w:r>
    </w:p>
    <w:p w14:paraId="5F8C697B" w14:textId="77777777" w:rsidR="00395D7E" w:rsidRPr="00004ABD" w:rsidRDefault="00395D7E" w:rsidP="00395D7E">
      <w:pPr>
        <w:spacing w:after="0" w:line="240" w:lineRule="auto"/>
      </w:pPr>
      <w:r w:rsidRPr="00004ABD">
        <w:t>0</w:t>
      </w:r>
      <w:r w:rsidRPr="00004ABD">
        <w:tab/>
        <w:t>Ik ben van plan om les te geven/consultant te worden voor andere bedrijven.</w:t>
      </w:r>
    </w:p>
    <w:p w14:paraId="28B77CCF" w14:textId="77777777" w:rsidR="00395D7E" w:rsidRPr="00004ABD" w:rsidRDefault="00395D7E" w:rsidP="00395D7E">
      <w:pPr>
        <w:spacing w:after="0" w:line="240" w:lineRule="auto"/>
      </w:pPr>
      <w:r w:rsidRPr="00004ABD">
        <w:t>0</w:t>
      </w:r>
      <w:r w:rsidRPr="00004ABD">
        <w:tab/>
        <w:t>Ik ben van plan om te zetelen in de raad van bestuur van het bedrijf/van andere ondernemingen.</w:t>
      </w:r>
    </w:p>
    <w:p w14:paraId="223BE4F9" w14:textId="77777777" w:rsidR="00395D7E" w:rsidRPr="00004ABD" w:rsidRDefault="00395D7E" w:rsidP="00395D7E">
      <w:pPr>
        <w:spacing w:after="0" w:line="240" w:lineRule="auto"/>
      </w:pPr>
      <w:r w:rsidRPr="00004ABD">
        <w:t>0</w:t>
      </w:r>
      <w:r w:rsidRPr="00004ABD">
        <w:tab/>
        <w:t>Ik ben van plan elders als bedrijfsleider of manager aan de slag te gaan.</w:t>
      </w:r>
    </w:p>
    <w:p w14:paraId="6ECBDAC7" w14:textId="5D9DDA58" w:rsidR="00395D7E" w:rsidRDefault="00395D7E" w:rsidP="00395D7E">
      <w:pPr>
        <w:spacing w:after="0" w:line="240" w:lineRule="auto"/>
        <w:rPr>
          <w:color w:val="FF0000"/>
        </w:rPr>
      </w:pPr>
    </w:p>
    <w:p w14:paraId="0BCE4254" w14:textId="6BE09E92" w:rsidR="00395D7E" w:rsidRDefault="00395D7E" w:rsidP="00395D7E">
      <w:pPr>
        <w:spacing w:after="0" w:line="240" w:lineRule="auto"/>
        <w:rPr>
          <w:color w:val="FF0000"/>
        </w:rPr>
      </w:pPr>
    </w:p>
    <w:p w14:paraId="23304213" w14:textId="77777777" w:rsidR="00395D7E" w:rsidRPr="00004ABD" w:rsidRDefault="00395D7E" w:rsidP="00395D7E">
      <w:pPr>
        <w:spacing w:after="0" w:line="240" w:lineRule="auto"/>
        <w:rPr>
          <w:color w:val="FF0000"/>
        </w:rPr>
      </w:pPr>
    </w:p>
    <w:p w14:paraId="6A8D1D3B" w14:textId="77777777" w:rsidR="00395D7E" w:rsidRDefault="00395D7E" w:rsidP="00395D7E">
      <w:pPr>
        <w:spacing w:after="0" w:line="240" w:lineRule="auto"/>
        <w:rPr>
          <w:b/>
        </w:rPr>
      </w:pPr>
    </w:p>
    <w:p w14:paraId="1D94F896" w14:textId="1A1C73AD" w:rsidR="00395D7E" w:rsidRPr="00004ABD" w:rsidRDefault="00395D7E" w:rsidP="00395D7E">
      <w:pPr>
        <w:spacing w:after="0" w:line="240" w:lineRule="auto"/>
        <w:rPr>
          <w:b/>
        </w:rPr>
      </w:pPr>
      <w:r w:rsidRPr="00004ABD">
        <w:rPr>
          <w:b/>
        </w:rPr>
        <w:t>Overdracht van eigendom</w:t>
      </w:r>
    </w:p>
    <w:p w14:paraId="7711425E" w14:textId="77777777" w:rsidR="00395D7E" w:rsidRPr="00004ABD" w:rsidRDefault="00395D7E" w:rsidP="00395D7E">
      <w:pPr>
        <w:spacing w:after="0" w:line="240" w:lineRule="auto"/>
      </w:pPr>
      <w:r w:rsidRPr="00004ABD">
        <w:t>Heeft er gedurende de laatste 5 jaar in het bedrijf een overdracht van aandelen plaatsgevonden?   Nee 0</w:t>
      </w:r>
      <w:r w:rsidRPr="00004ABD">
        <w:tab/>
        <w:t xml:space="preserve">  Ja 0  </w:t>
      </w:r>
    </w:p>
    <w:p w14:paraId="6C2C12F9" w14:textId="77777777" w:rsidR="00395D7E" w:rsidRPr="00004ABD" w:rsidRDefault="00395D7E" w:rsidP="00395D7E">
      <w:pPr>
        <w:spacing w:after="0" w:line="240" w:lineRule="auto"/>
      </w:pPr>
      <w:r w:rsidRPr="00004ABD">
        <w:t>Indien ja, Wanneer? …………………..</w:t>
      </w:r>
    </w:p>
    <w:p w14:paraId="71E0B9FD" w14:textId="77777777" w:rsidR="00395D7E" w:rsidRPr="00004ABD" w:rsidRDefault="00395D7E" w:rsidP="00395D7E">
      <w:pPr>
        <w:spacing w:after="0" w:line="240" w:lineRule="auto"/>
        <w:ind w:left="888"/>
      </w:pPr>
      <w:r w:rsidRPr="00004ABD">
        <w:t>Werd toen meer dan 50% van de aandelen van het bedrijf overgedragen?  Nee  0</w:t>
      </w:r>
      <w:r w:rsidRPr="00004ABD">
        <w:tab/>
        <w:t xml:space="preserve">      Ja 0</w:t>
      </w:r>
    </w:p>
    <w:p w14:paraId="554C0F87" w14:textId="77777777" w:rsidR="00395D7E" w:rsidRPr="00004ABD" w:rsidRDefault="00395D7E" w:rsidP="00395D7E">
      <w:pPr>
        <w:spacing w:after="0" w:line="240" w:lineRule="auto"/>
      </w:pPr>
    </w:p>
    <w:p w14:paraId="61FC882E" w14:textId="77777777" w:rsidR="00395D7E" w:rsidRPr="00004ABD" w:rsidRDefault="00395D7E" w:rsidP="00395D7E">
      <w:pPr>
        <w:spacing w:after="0" w:line="240" w:lineRule="auto"/>
      </w:pPr>
      <w:r w:rsidRPr="00004ABD">
        <w:t>Indien neen, heeft er gedurende de laatste 10 jaar in het bedrijf een overdracht van aandelen plaatsgevonden? Nee 0 Ja 0</w:t>
      </w:r>
    </w:p>
    <w:p w14:paraId="30013A42" w14:textId="77777777" w:rsidR="00395D7E" w:rsidRPr="00004ABD" w:rsidRDefault="00395D7E" w:rsidP="00395D7E">
      <w:pPr>
        <w:spacing w:after="0" w:line="240" w:lineRule="auto"/>
      </w:pPr>
      <w:r w:rsidRPr="00004ABD">
        <w:t>Indien ja, wanneer? …</w:t>
      </w:r>
    </w:p>
    <w:p w14:paraId="3A24BEE2" w14:textId="77777777" w:rsidR="00395D7E" w:rsidRPr="00004ABD" w:rsidRDefault="00395D7E" w:rsidP="00395D7E">
      <w:pPr>
        <w:spacing w:after="0" w:line="240" w:lineRule="auto"/>
      </w:pPr>
      <w:r w:rsidRPr="00004ABD">
        <w:tab/>
        <w:t>Werd toen meer dan 50% van de aandelen van het bedrijf overgedragen? Nee 0</w:t>
      </w:r>
      <w:r w:rsidRPr="00004ABD">
        <w:tab/>
      </w:r>
      <w:r w:rsidRPr="00004ABD">
        <w:tab/>
        <w:t>Ja 0</w:t>
      </w:r>
    </w:p>
    <w:p w14:paraId="2EBBB3D4" w14:textId="77777777" w:rsidR="00395D7E" w:rsidRPr="00004ABD" w:rsidRDefault="00395D7E" w:rsidP="00395D7E">
      <w:pPr>
        <w:spacing w:after="0" w:line="240" w:lineRule="auto"/>
      </w:pPr>
    </w:p>
    <w:p w14:paraId="71EE89AE" w14:textId="77777777" w:rsidR="00395D7E" w:rsidRPr="00004ABD" w:rsidRDefault="00395D7E" w:rsidP="00395D7E">
      <w:pPr>
        <w:spacing w:after="0" w:line="240" w:lineRule="auto"/>
      </w:pPr>
      <w:r w:rsidRPr="00004ABD">
        <w:t xml:space="preserve">Binnen welke termijn verwacht u dat er een (volgende) </w:t>
      </w:r>
      <w:r w:rsidRPr="00004ABD">
        <w:rPr>
          <w:u w:val="single"/>
        </w:rPr>
        <w:t>overdracht van meer dan 50% van de aandelen</w:t>
      </w:r>
      <w:r w:rsidRPr="00004ABD">
        <w:t xml:space="preserve"> zal zijn?</w:t>
      </w:r>
    </w:p>
    <w:p w14:paraId="6724C4DB" w14:textId="77777777" w:rsidR="00395D7E" w:rsidRPr="00004ABD" w:rsidRDefault="00395D7E" w:rsidP="00395D7E">
      <w:pPr>
        <w:spacing w:after="0" w:line="240" w:lineRule="auto"/>
      </w:pPr>
      <w:r w:rsidRPr="00004ABD">
        <w:t xml:space="preserve"> </w:t>
      </w:r>
      <w:r w:rsidRPr="00004ABD">
        <w:sym w:font="Symbol" w:char="F0E0"/>
      </w:r>
      <w:r w:rsidRPr="00004ABD">
        <w:t xml:space="preserve"> 0-2 jaar</w:t>
      </w:r>
      <w:r w:rsidRPr="00004ABD">
        <w:tab/>
      </w:r>
      <w:r w:rsidRPr="00004ABD">
        <w:sym w:font="Symbol" w:char="F0E0"/>
      </w:r>
      <w:r w:rsidRPr="00004ABD">
        <w:t xml:space="preserve"> 3-5 jaar</w:t>
      </w:r>
      <w:r w:rsidRPr="00004ABD">
        <w:tab/>
      </w:r>
      <w:r w:rsidRPr="00004ABD">
        <w:sym w:font="Symbol" w:char="F0E0"/>
      </w:r>
      <w:r w:rsidRPr="00004ABD">
        <w:t xml:space="preserve"> 6-10 jaar</w:t>
      </w:r>
      <w:r w:rsidRPr="00004ABD">
        <w:tab/>
      </w:r>
      <w:r w:rsidRPr="00004ABD">
        <w:sym w:font="Symbol" w:char="F0E0"/>
      </w:r>
      <w:r w:rsidRPr="00004ABD">
        <w:t xml:space="preserve"> meer dan 10 jaar</w:t>
      </w:r>
      <w:r w:rsidRPr="00004ABD">
        <w:tab/>
      </w:r>
      <w:r w:rsidRPr="00004ABD">
        <w:sym w:font="Symbol" w:char="F0E0"/>
      </w:r>
      <w:r w:rsidRPr="00004ABD">
        <w:t xml:space="preserve"> onbekend</w:t>
      </w:r>
    </w:p>
    <w:p w14:paraId="08A0EE16" w14:textId="77777777" w:rsidR="00395D7E" w:rsidRPr="00004ABD" w:rsidRDefault="00395D7E" w:rsidP="00395D7E">
      <w:pPr>
        <w:spacing w:after="0" w:line="240" w:lineRule="auto"/>
      </w:pPr>
    </w:p>
    <w:p w14:paraId="20DA8462" w14:textId="77777777" w:rsidR="00395D7E" w:rsidRPr="00004ABD" w:rsidRDefault="00395D7E" w:rsidP="00395D7E">
      <w:pPr>
        <w:spacing w:after="0" w:line="240" w:lineRule="auto"/>
      </w:pPr>
      <w:r w:rsidRPr="00004ABD">
        <w:t>Kruis aan tot wanneer u denkt dat de aandeelhouder(s) die de meerderheid van de aandelen van de onderneming heeft(hebben) wil</w:t>
      </w:r>
      <w:r>
        <w:t>(len)</w:t>
      </w:r>
      <w:r w:rsidRPr="00004ABD">
        <w:t xml:space="preserve"> behouden:</w:t>
      </w:r>
    </w:p>
    <w:p w14:paraId="7A155487" w14:textId="77777777" w:rsidR="00395D7E" w:rsidRPr="00004ABD" w:rsidRDefault="00395D7E" w:rsidP="00395D7E">
      <w:pPr>
        <w:spacing w:after="0" w:line="240" w:lineRule="auto"/>
      </w:pPr>
      <w:r w:rsidRPr="00004ABD">
        <w:tab/>
      </w:r>
      <w:r w:rsidRPr="00004ABD">
        <w:tab/>
      </w:r>
      <w:r w:rsidRPr="00004ABD">
        <w:tab/>
        <w:t>0    tot hij/zij de leeftijd van ……………..  bereikt heb</w:t>
      </w:r>
    </w:p>
    <w:p w14:paraId="1F58B056" w14:textId="77777777" w:rsidR="00395D7E" w:rsidRPr="00004ABD" w:rsidRDefault="00395D7E" w:rsidP="00395D7E">
      <w:pPr>
        <w:spacing w:after="0" w:line="240" w:lineRule="auto"/>
      </w:pPr>
      <w:r w:rsidRPr="00004ABD">
        <w:tab/>
      </w:r>
      <w:r w:rsidRPr="00004ABD">
        <w:tab/>
      </w:r>
      <w:r w:rsidRPr="00004ABD">
        <w:tab/>
        <w:t>0    totdat (gelieve voorwaarde/gebeurtenis te specifiëren):……</w:t>
      </w:r>
    </w:p>
    <w:p w14:paraId="28719F4C" w14:textId="77777777" w:rsidR="00395D7E" w:rsidRPr="00004ABD" w:rsidRDefault="00395D7E" w:rsidP="00F97907">
      <w:pPr>
        <w:pStyle w:val="ListParagraph"/>
        <w:numPr>
          <w:ilvl w:val="0"/>
          <w:numId w:val="3"/>
        </w:numPr>
        <w:spacing w:after="0" w:line="240" w:lineRule="auto"/>
        <w:rPr>
          <w:rFonts w:cs="Times New Roman"/>
        </w:rPr>
      </w:pPr>
      <w:r w:rsidRPr="00004ABD">
        <w:rPr>
          <w:rFonts w:cs="Times New Roman"/>
        </w:rPr>
        <w:t>voor de rest van zijn/haar leven</w:t>
      </w:r>
    </w:p>
    <w:p w14:paraId="29F8E819" w14:textId="77777777" w:rsidR="00395D7E" w:rsidRPr="00004ABD" w:rsidRDefault="00395D7E" w:rsidP="00395D7E">
      <w:pPr>
        <w:pStyle w:val="ListParagraph"/>
        <w:spacing w:after="0" w:line="240" w:lineRule="auto"/>
        <w:ind w:left="2124"/>
        <w:rPr>
          <w:rFonts w:cs="Times New Roman"/>
        </w:rPr>
      </w:pPr>
      <w:r w:rsidRPr="00004ABD">
        <w:rPr>
          <w:rFonts w:cs="Times New Roman"/>
        </w:rPr>
        <w:t>0    geen idee</w:t>
      </w:r>
    </w:p>
    <w:p w14:paraId="4CECD77B" w14:textId="77777777" w:rsidR="00395D7E" w:rsidRPr="00004ABD" w:rsidRDefault="00395D7E" w:rsidP="00395D7E">
      <w:pPr>
        <w:spacing w:after="0" w:line="240" w:lineRule="auto"/>
      </w:pPr>
    </w:p>
    <w:p w14:paraId="35135FB4" w14:textId="77777777" w:rsidR="00395D7E" w:rsidRPr="00004ABD" w:rsidRDefault="00395D7E" w:rsidP="00395D7E">
      <w:pPr>
        <w:spacing w:after="0" w:line="240" w:lineRule="auto"/>
      </w:pPr>
      <w:r w:rsidRPr="00004ABD">
        <w:t>Aan wie verwacht u dat de meerderheid van de aandelen in de toekomst zal overgedragen worden? (meerdere antwoorden zijn mogelijk)</w:t>
      </w:r>
    </w:p>
    <w:p w14:paraId="434B43F3" w14:textId="77777777" w:rsidR="00395D7E" w:rsidRPr="00004ABD" w:rsidRDefault="00395D7E" w:rsidP="00395D7E">
      <w:pPr>
        <w:spacing w:after="0" w:line="240" w:lineRule="auto"/>
        <w:ind w:firstLine="708"/>
      </w:pPr>
      <w:r w:rsidRPr="00004ABD">
        <w:t xml:space="preserve">0 Er zijn geen kinderen </w:t>
      </w:r>
    </w:p>
    <w:p w14:paraId="397A86A9" w14:textId="77777777" w:rsidR="00395D7E" w:rsidRPr="00004ABD" w:rsidRDefault="00395D7E" w:rsidP="00395D7E">
      <w:pPr>
        <w:spacing w:after="0" w:line="240" w:lineRule="auto"/>
        <w:ind w:firstLine="708"/>
      </w:pPr>
      <w:r w:rsidRPr="00004ABD">
        <w:t>0 Ik verwacht niet dat de kinderen het eigenaarschap willen overnemen</w:t>
      </w:r>
    </w:p>
    <w:p w14:paraId="2C8CE2E1" w14:textId="77777777" w:rsidR="00395D7E" w:rsidRPr="00004ABD" w:rsidRDefault="00395D7E" w:rsidP="00395D7E">
      <w:pPr>
        <w:spacing w:after="0" w:line="240" w:lineRule="auto"/>
        <w:ind w:left="708"/>
      </w:pPr>
      <w:r w:rsidRPr="00004ABD">
        <w:t>0 Ik verwacht dat enkel de kinderen die nu al een actieve rol spelen in het bedrijf het eigenaarschap zullen overnemen</w:t>
      </w:r>
    </w:p>
    <w:p w14:paraId="33E89147" w14:textId="77777777" w:rsidR="00395D7E" w:rsidRPr="00004ABD" w:rsidRDefault="00395D7E" w:rsidP="00395D7E">
      <w:pPr>
        <w:spacing w:after="0" w:line="240" w:lineRule="auto"/>
        <w:ind w:left="708"/>
      </w:pPr>
      <w:r w:rsidRPr="00004ABD">
        <w:t xml:space="preserve">0 Ik verwacht dat alle kinderen gezamenlijk het eigenaarschap </w:t>
      </w:r>
      <w:r>
        <w:t>overnemen</w:t>
      </w:r>
      <w:r w:rsidRPr="00004ABD">
        <w:t xml:space="preserve"> ongeacht hun betrokkenheid bij het bedrijf.</w:t>
      </w:r>
    </w:p>
    <w:p w14:paraId="7C1A2BD4" w14:textId="77777777" w:rsidR="00395D7E" w:rsidRPr="00004ABD" w:rsidRDefault="00395D7E" w:rsidP="00395D7E">
      <w:pPr>
        <w:spacing w:after="0" w:line="240" w:lineRule="auto"/>
        <w:ind w:firstLine="708"/>
      </w:pPr>
      <w:r w:rsidRPr="00004ABD">
        <w:t>0 Ik verwacht dat andere familieleden het eigenaarschap zullen overnemen</w:t>
      </w:r>
    </w:p>
    <w:p w14:paraId="13105875" w14:textId="77777777" w:rsidR="00395D7E" w:rsidRPr="00004ABD" w:rsidRDefault="00395D7E" w:rsidP="00395D7E">
      <w:pPr>
        <w:spacing w:after="0" w:line="240" w:lineRule="auto"/>
        <w:ind w:firstLine="708"/>
      </w:pPr>
      <w:r w:rsidRPr="00004ABD">
        <w:t>0 Ik verwacht een verkoop aan derden</w:t>
      </w:r>
    </w:p>
    <w:p w14:paraId="751E3E77" w14:textId="77777777" w:rsidR="00395D7E" w:rsidRPr="00004ABD" w:rsidRDefault="00395D7E" w:rsidP="00395D7E">
      <w:pPr>
        <w:spacing w:after="0" w:line="240" w:lineRule="auto"/>
        <w:ind w:firstLine="708"/>
      </w:pPr>
      <w:r w:rsidRPr="00004ABD">
        <w:t>0 Ik verwacht een verkoop aan werknemers/managers</w:t>
      </w:r>
    </w:p>
    <w:p w14:paraId="244F63C0" w14:textId="77777777" w:rsidR="00395D7E" w:rsidRPr="00004ABD" w:rsidRDefault="00395D7E" w:rsidP="00395D7E">
      <w:pPr>
        <w:spacing w:after="0" w:line="240" w:lineRule="auto"/>
        <w:ind w:firstLine="708"/>
      </w:pPr>
      <w:r w:rsidRPr="00004ABD">
        <w:t xml:space="preserve">0 Ik verwacht geen overname maar een liquidatie van het bedrijf </w:t>
      </w:r>
    </w:p>
    <w:p w14:paraId="14B294CB" w14:textId="77777777" w:rsidR="00395D7E" w:rsidRDefault="00395D7E" w:rsidP="00395D7E">
      <w:pPr>
        <w:spacing w:after="0" w:line="240" w:lineRule="auto"/>
        <w:ind w:firstLine="708"/>
      </w:pPr>
      <w:r w:rsidRPr="00004ABD">
        <w:t>0 Er is nog helemaal geen duidelijkheid hieromtrent</w:t>
      </w:r>
    </w:p>
    <w:p w14:paraId="2202F3A2" w14:textId="77777777" w:rsidR="00395D7E" w:rsidRDefault="00395D7E" w:rsidP="00395D7E">
      <w:pPr>
        <w:spacing w:after="0" w:line="240" w:lineRule="auto"/>
        <w:ind w:firstLine="708"/>
      </w:pPr>
    </w:p>
    <w:p w14:paraId="6649570E" w14:textId="77777777" w:rsidR="00395D7E" w:rsidRPr="00004ABD" w:rsidRDefault="00395D7E" w:rsidP="00395D7E">
      <w:pPr>
        <w:spacing w:after="0" w:line="240" w:lineRule="auto"/>
      </w:pPr>
      <w:r w:rsidRPr="00004ABD">
        <w:t>Welke van onderstaande stellingen geeft het best aan welke financiële doelstellingen u wenst te bereiken met de overdracht?</w:t>
      </w:r>
    </w:p>
    <w:p w14:paraId="269D9FAF" w14:textId="77777777" w:rsidR="00395D7E" w:rsidRPr="00004ABD" w:rsidRDefault="00395D7E" w:rsidP="00395D7E">
      <w:pPr>
        <w:spacing w:after="0" w:line="240" w:lineRule="auto"/>
      </w:pPr>
      <w:r w:rsidRPr="00004ABD">
        <w:t>0 Ik wens met de overdracht een inkomen te genereren dat voldoende is om te voorzien in mijn levensonderhoud</w:t>
      </w:r>
    </w:p>
    <w:p w14:paraId="0803D01F" w14:textId="77777777" w:rsidR="00395D7E" w:rsidRPr="00004ABD" w:rsidRDefault="00395D7E" w:rsidP="00395D7E">
      <w:pPr>
        <w:spacing w:after="0" w:line="240" w:lineRule="auto"/>
      </w:pPr>
      <w:r w:rsidRPr="00004ABD">
        <w:t>0 Ik wens met de overdracht een maximaal rendement te realiseren</w:t>
      </w:r>
    </w:p>
    <w:p w14:paraId="1553FD0C" w14:textId="77777777" w:rsidR="00395D7E" w:rsidRPr="00004ABD" w:rsidRDefault="00395D7E" w:rsidP="00395D7E">
      <w:pPr>
        <w:spacing w:after="0" w:line="240" w:lineRule="auto"/>
      </w:pPr>
      <w:r w:rsidRPr="00004ABD">
        <w:t>0 Ik heb al voldoende financiële middelen opgebouwd. Indien nodig, kan ik de nieuwe eigenaar uitstel van betaling toestaan.</w:t>
      </w:r>
    </w:p>
    <w:p w14:paraId="521F6949" w14:textId="77777777" w:rsidR="00395D7E" w:rsidRPr="00004ABD" w:rsidRDefault="00395D7E" w:rsidP="00395D7E">
      <w:pPr>
        <w:spacing w:after="0" w:line="240" w:lineRule="auto"/>
      </w:pPr>
      <w:r w:rsidRPr="00004ABD">
        <w:t>0 De financiële doelstellingen zijn zeer beperkt. Ik wil vooral dat het bedrijf in de familie blijft.</w:t>
      </w:r>
    </w:p>
    <w:p w14:paraId="1A16EAA4" w14:textId="77777777" w:rsidR="00395D7E" w:rsidRDefault="00395D7E" w:rsidP="00395D7E">
      <w:pPr>
        <w:spacing w:after="0" w:line="240" w:lineRule="auto"/>
      </w:pPr>
    </w:p>
    <w:p w14:paraId="7C34563D" w14:textId="77777777" w:rsidR="00395D7E" w:rsidRPr="00FB6073" w:rsidRDefault="00395D7E" w:rsidP="00395D7E">
      <w:pPr>
        <w:rPr>
          <w:b/>
        </w:rPr>
      </w:pPr>
      <w:r w:rsidRPr="00FB6073">
        <w:rPr>
          <w:b/>
        </w:rPr>
        <w:t>Indien verkoop:</w:t>
      </w:r>
    </w:p>
    <w:p w14:paraId="7EDD58FE" w14:textId="77777777" w:rsidR="00395D7E" w:rsidRPr="00004ABD" w:rsidRDefault="00395D7E" w:rsidP="00395D7E">
      <w:pPr>
        <w:pStyle w:val="ListParagraph"/>
        <w:ind w:left="0"/>
        <w:rPr>
          <w:rFonts w:cs="Times New Roman"/>
          <w:color w:val="00B0F0"/>
        </w:rPr>
      </w:pPr>
      <w:r w:rsidRPr="00004ABD">
        <w:rPr>
          <w:rFonts w:cs="Times New Roman"/>
        </w:rPr>
        <w:tab/>
        <w:t xml:space="preserve">U verwacht een toekomstige verkoop van uw bedrijf. Geef aan welke van onderstaande redenen voor verkoop in </w:t>
      </w:r>
      <w:r w:rsidRPr="00004ABD">
        <w:rPr>
          <w:rFonts w:cs="Times New Roman"/>
        </w:rPr>
        <w:tab/>
        <w:t>uw geval van toepassing zijn?  Meerdere redenen zijn mogelijk</w:t>
      </w:r>
      <w:r w:rsidRPr="00004ABD">
        <w:rPr>
          <w:rFonts w:cs="Times New Roman"/>
          <w:color w:val="0070C0"/>
        </w:rPr>
        <w:t xml:space="preserve">. </w:t>
      </w:r>
    </w:p>
    <w:p w14:paraId="0CAC0BC7" w14:textId="77777777" w:rsidR="00395D7E" w:rsidRPr="00004ABD" w:rsidRDefault="00395D7E" w:rsidP="00395D7E">
      <w:pPr>
        <w:pStyle w:val="ListParagraph"/>
        <w:ind w:left="0"/>
        <w:rPr>
          <w:rFonts w:cs="Times New Roman"/>
        </w:rPr>
      </w:pPr>
      <w:r w:rsidRPr="00004ABD">
        <w:rPr>
          <w:rFonts w:cs="Times New Roman"/>
        </w:rPr>
        <w:tab/>
        <w:t>0 Kinderen/familie zijn niet gemotiveerd om het bedrijf over te nemen</w:t>
      </w:r>
    </w:p>
    <w:p w14:paraId="3F4C7C61" w14:textId="77777777" w:rsidR="00395D7E" w:rsidRPr="00004ABD" w:rsidRDefault="00395D7E" w:rsidP="00395D7E">
      <w:pPr>
        <w:pStyle w:val="ListParagraph"/>
        <w:ind w:left="0"/>
        <w:rPr>
          <w:rFonts w:cs="Times New Roman"/>
        </w:rPr>
      </w:pPr>
      <w:r w:rsidRPr="00004ABD">
        <w:rPr>
          <w:rFonts w:cs="Times New Roman"/>
        </w:rPr>
        <w:tab/>
        <w:t>0 Kinderen/familie kunnen het bedrijf niet overnemen wegens gebrek aan capaciteiten</w:t>
      </w:r>
    </w:p>
    <w:p w14:paraId="744C59B8" w14:textId="77777777" w:rsidR="00395D7E" w:rsidRPr="00004ABD" w:rsidRDefault="00395D7E" w:rsidP="00395D7E">
      <w:pPr>
        <w:pStyle w:val="ListParagraph"/>
        <w:ind w:left="0"/>
        <w:rPr>
          <w:rFonts w:cs="Times New Roman"/>
        </w:rPr>
      </w:pPr>
      <w:r w:rsidRPr="00004ABD">
        <w:rPr>
          <w:rFonts w:cs="Times New Roman"/>
        </w:rPr>
        <w:tab/>
        <w:t>0 Kinderen/familie kunnen het bedrijf niet overnemen omwille van de kostprijs verbonden aan de overname</w:t>
      </w:r>
    </w:p>
    <w:p w14:paraId="301AE8CC" w14:textId="77777777" w:rsidR="00395D7E" w:rsidRPr="00004ABD" w:rsidRDefault="00395D7E" w:rsidP="00395D7E">
      <w:pPr>
        <w:pStyle w:val="ListParagraph"/>
        <w:ind w:left="0"/>
        <w:rPr>
          <w:rFonts w:cs="Times New Roman"/>
        </w:rPr>
      </w:pPr>
      <w:r w:rsidRPr="00004ABD">
        <w:rPr>
          <w:rFonts w:cs="Times New Roman"/>
        </w:rPr>
        <w:tab/>
        <w:t xml:space="preserve">0 Ik wil het bedrijf niet overlaten aan de kinderen/familie </w:t>
      </w:r>
    </w:p>
    <w:p w14:paraId="1361A4D1" w14:textId="77777777" w:rsidR="00395D7E" w:rsidRPr="00004ABD" w:rsidRDefault="00395D7E" w:rsidP="00395D7E">
      <w:pPr>
        <w:pStyle w:val="ListParagraph"/>
        <w:ind w:left="0"/>
        <w:rPr>
          <w:rFonts w:cs="Times New Roman"/>
        </w:rPr>
      </w:pPr>
      <w:r w:rsidRPr="00004ABD">
        <w:rPr>
          <w:rFonts w:cs="Times New Roman"/>
        </w:rPr>
        <w:tab/>
        <w:t>0 Ik wil het financieel rendement van mijn jarenlange inzet verkrijgen door de verkoop van het bedrijf</w:t>
      </w:r>
    </w:p>
    <w:p w14:paraId="23FC9D13" w14:textId="77777777" w:rsidR="00395D7E" w:rsidRPr="00004ABD" w:rsidRDefault="00395D7E" w:rsidP="00395D7E">
      <w:pPr>
        <w:pStyle w:val="ListParagraph"/>
        <w:ind w:left="0"/>
        <w:rPr>
          <w:rFonts w:cs="Times New Roman"/>
        </w:rPr>
      </w:pPr>
      <w:r w:rsidRPr="00004ABD">
        <w:rPr>
          <w:rFonts w:cs="Times New Roman"/>
        </w:rPr>
        <w:tab/>
        <w:t>0 Andere: ……………..</w:t>
      </w:r>
    </w:p>
    <w:p w14:paraId="2D22AFC1" w14:textId="0860DA06" w:rsidR="00395D7E" w:rsidRDefault="00395D7E" w:rsidP="00395D7E">
      <w:pPr>
        <w:pStyle w:val="ListParagraph"/>
        <w:ind w:left="0"/>
        <w:rPr>
          <w:rFonts w:cs="Times New Roman"/>
        </w:rPr>
      </w:pPr>
    </w:p>
    <w:p w14:paraId="26BD4E64" w14:textId="77777777" w:rsidR="00395D7E" w:rsidRPr="00004ABD" w:rsidRDefault="00395D7E" w:rsidP="00395D7E">
      <w:pPr>
        <w:pStyle w:val="ListParagraph"/>
        <w:ind w:left="0"/>
        <w:rPr>
          <w:rFonts w:cs="Times New Roman"/>
        </w:rPr>
      </w:pPr>
      <w:r w:rsidRPr="00004ABD">
        <w:rPr>
          <w:rFonts w:cs="Times New Roman"/>
        </w:rPr>
        <w:tab/>
        <w:t xml:space="preserve">Bent u op de hoogte van het bestaan van ‘matchingplatformen’ (voorbeelden van matchingplatformen zijn </w:t>
      </w:r>
      <w:r w:rsidRPr="00004ABD">
        <w:rPr>
          <w:rFonts w:cs="Times New Roman"/>
        </w:rPr>
        <w:tab/>
        <w:t xml:space="preserve">overnamemarkt.be, overnameweb.be, bedrijventekoop.be)? </w:t>
      </w:r>
      <w:r w:rsidRPr="00004ABD">
        <w:rPr>
          <w:rFonts w:cs="Times New Roman"/>
        </w:rPr>
        <w:tab/>
        <w:t xml:space="preserve">Nee 0    </w:t>
      </w:r>
      <w:r w:rsidRPr="00004ABD">
        <w:rPr>
          <w:rFonts w:cs="Times New Roman"/>
        </w:rPr>
        <w:tab/>
        <w:t>Ja 0</w:t>
      </w:r>
    </w:p>
    <w:p w14:paraId="47750C8C" w14:textId="77777777" w:rsidR="00395D7E" w:rsidRPr="00004ABD" w:rsidRDefault="00395D7E" w:rsidP="00395D7E">
      <w:pPr>
        <w:pStyle w:val="ListParagraph"/>
        <w:ind w:left="0"/>
        <w:rPr>
          <w:rFonts w:cs="Times New Roman"/>
        </w:rPr>
      </w:pPr>
      <w:r w:rsidRPr="00004ABD">
        <w:rPr>
          <w:rFonts w:cs="Times New Roman"/>
        </w:rPr>
        <w:tab/>
        <w:t xml:space="preserve">Hebt u reeds gebruik gemaakt van ‘matchingplatformen’? </w:t>
      </w:r>
      <w:r w:rsidRPr="00004ABD">
        <w:rPr>
          <w:rFonts w:cs="Times New Roman"/>
        </w:rPr>
        <w:tab/>
        <w:t xml:space="preserve">Nee 0    </w:t>
      </w:r>
      <w:r w:rsidRPr="00004ABD">
        <w:rPr>
          <w:rFonts w:cs="Times New Roman"/>
        </w:rPr>
        <w:tab/>
        <w:t>Ja 0</w:t>
      </w:r>
    </w:p>
    <w:p w14:paraId="706F35DE" w14:textId="77777777" w:rsidR="00395D7E" w:rsidRDefault="00395D7E" w:rsidP="00395D7E">
      <w:pPr>
        <w:pStyle w:val="ListParagraph"/>
        <w:ind w:left="0"/>
        <w:rPr>
          <w:rFonts w:cs="Times New Roman"/>
        </w:rPr>
      </w:pPr>
      <w:r w:rsidRPr="00004ABD">
        <w:rPr>
          <w:rFonts w:cs="Times New Roman"/>
        </w:rPr>
        <w:tab/>
      </w:r>
    </w:p>
    <w:p w14:paraId="75726BC6" w14:textId="77777777" w:rsidR="00395D7E" w:rsidRPr="00004ABD" w:rsidRDefault="00395D7E" w:rsidP="00395D7E">
      <w:pPr>
        <w:pStyle w:val="ListParagraph"/>
        <w:ind w:left="0" w:firstLine="708"/>
        <w:rPr>
          <w:rFonts w:cs="Times New Roman"/>
        </w:rPr>
      </w:pPr>
      <w:r w:rsidRPr="00004ABD">
        <w:rPr>
          <w:rFonts w:cs="Times New Roman"/>
        </w:rPr>
        <w:lastRenderedPageBreak/>
        <w:t xml:space="preserve">Hebt u enig idee van de waarde van uw bedrijf? </w:t>
      </w:r>
    </w:p>
    <w:p w14:paraId="419D7AF3" w14:textId="77777777" w:rsidR="00395D7E" w:rsidRPr="00004ABD" w:rsidRDefault="00395D7E" w:rsidP="00395D7E">
      <w:pPr>
        <w:pStyle w:val="ListParagraph"/>
        <w:ind w:left="0"/>
        <w:rPr>
          <w:rFonts w:cs="Times New Roman"/>
        </w:rPr>
      </w:pPr>
      <w:r w:rsidRPr="00004ABD">
        <w:rPr>
          <w:rFonts w:cs="Times New Roman"/>
        </w:rPr>
        <w:tab/>
        <w:t>0 Ik heb nog geen idee van de waarde van mijn bedrijf.</w:t>
      </w:r>
    </w:p>
    <w:p w14:paraId="51828508" w14:textId="77777777" w:rsidR="00395D7E" w:rsidRPr="00004ABD" w:rsidRDefault="00395D7E" w:rsidP="00395D7E">
      <w:pPr>
        <w:pStyle w:val="ListParagraph"/>
        <w:ind w:left="0"/>
        <w:rPr>
          <w:rFonts w:cs="Times New Roman"/>
        </w:rPr>
      </w:pPr>
      <w:r w:rsidRPr="00004ABD">
        <w:rPr>
          <w:rFonts w:cs="Times New Roman"/>
        </w:rPr>
        <w:tab/>
        <w:t>0 Ik ken ongeveer de waarde van mijn bedrijf.</w:t>
      </w:r>
    </w:p>
    <w:p w14:paraId="17366C0F" w14:textId="77777777" w:rsidR="00395D7E" w:rsidRPr="00004ABD" w:rsidRDefault="00395D7E" w:rsidP="00395D7E">
      <w:pPr>
        <w:pStyle w:val="ListParagraph"/>
        <w:ind w:left="0"/>
        <w:rPr>
          <w:rFonts w:cs="Times New Roman"/>
        </w:rPr>
      </w:pPr>
      <w:r w:rsidRPr="00004ABD">
        <w:rPr>
          <w:rFonts w:cs="Times New Roman"/>
        </w:rPr>
        <w:tab/>
        <w:t>0 Mijn boekhouder heeft recentelijk een indicatieve waardebepaling uitgevoerd.</w:t>
      </w:r>
    </w:p>
    <w:p w14:paraId="1DDC415C" w14:textId="77777777" w:rsidR="00395D7E" w:rsidRPr="00004ABD" w:rsidRDefault="00395D7E" w:rsidP="00395D7E">
      <w:pPr>
        <w:pStyle w:val="ListParagraph"/>
        <w:ind w:left="0"/>
        <w:rPr>
          <w:rFonts w:cs="Times New Roman"/>
        </w:rPr>
      </w:pPr>
      <w:r w:rsidRPr="00004ABD">
        <w:rPr>
          <w:rFonts w:cs="Times New Roman"/>
        </w:rPr>
        <w:tab/>
        <w:t>0 Ik heb hiervoor professioneel advies gezocht, waardoor ik de waarde van mijn onderneming ken.</w:t>
      </w:r>
    </w:p>
    <w:p w14:paraId="25C42BF5" w14:textId="77777777" w:rsidR="00395D7E" w:rsidRPr="00004ABD" w:rsidRDefault="00395D7E" w:rsidP="00395D7E">
      <w:pPr>
        <w:pStyle w:val="ListParagraph"/>
        <w:ind w:left="0"/>
        <w:rPr>
          <w:rFonts w:cs="Times New Roman"/>
        </w:rPr>
      </w:pPr>
      <w:r w:rsidRPr="00004ABD">
        <w:rPr>
          <w:rFonts w:cs="Times New Roman"/>
        </w:rPr>
        <w:tab/>
        <w:t>0 Andere: …</w:t>
      </w:r>
    </w:p>
    <w:p w14:paraId="64CF601C" w14:textId="77777777" w:rsidR="00395D7E" w:rsidRPr="00004ABD" w:rsidRDefault="00395D7E" w:rsidP="00395D7E">
      <w:pPr>
        <w:spacing w:after="0" w:line="240" w:lineRule="auto"/>
      </w:pPr>
      <w:r w:rsidRPr="00004ABD">
        <w:t>In welke mate zijn de plannen al concreet om de eigendom van het bedrijf over te dragen?</w:t>
      </w:r>
    </w:p>
    <w:p w14:paraId="02A6EE1D" w14:textId="77777777" w:rsidR="00395D7E" w:rsidRPr="00004ABD" w:rsidRDefault="00395D7E" w:rsidP="00395D7E">
      <w:pPr>
        <w:spacing w:after="0" w:line="240" w:lineRule="auto"/>
        <w:ind w:firstLine="708"/>
      </w:pPr>
      <w:r w:rsidRPr="00004ABD">
        <w:t>0 de eigenaars zijn totaal nog niet bezig met een overdracht van het bedrijf aan de opvolger of overnemer</w:t>
      </w:r>
    </w:p>
    <w:p w14:paraId="59097D24" w14:textId="77777777" w:rsidR="00395D7E" w:rsidRPr="00004ABD" w:rsidRDefault="00395D7E" w:rsidP="00395D7E">
      <w:pPr>
        <w:spacing w:after="0" w:line="240" w:lineRule="auto"/>
        <w:ind w:left="708"/>
      </w:pPr>
      <w:r w:rsidRPr="00004ABD">
        <w:t>0 de eigenaars beseffen dat ze zich zouden moeten beginnen voorbereiden op de overdacht van eigendom, maar weten niet goed hoe eraan te beginnen</w:t>
      </w:r>
    </w:p>
    <w:p w14:paraId="5C12A72B" w14:textId="77777777" w:rsidR="00395D7E" w:rsidRPr="00004ABD" w:rsidRDefault="00395D7E" w:rsidP="00395D7E">
      <w:pPr>
        <w:spacing w:after="0" w:line="240" w:lineRule="auto"/>
        <w:ind w:firstLine="708"/>
      </w:pPr>
      <w:r w:rsidRPr="00004ABD">
        <w:t>0 de eigenaars zullen op korte termijn starten met het plannen van de overdracht van eigendom</w:t>
      </w:r>
    </w:p>
    <w:p w14:paraId="52A40C57" w14:textId="77777777" w:rsidR="00395D7E" w:rsidRPr="00004ABD" w:rsidRDefault="00395D7E" w:rsidP="00395D7E">
      <w:pPr>
        <w:spacing w:after="0" w:line="240" w:lineRule="auto"/>
        <w:ind w:firstLine="708"/>
      </w:pPr>
      <w:r w:rsidRPr="00004ABD">
        <w:t>0 de voorbereiding van de overdracht van de eigendom is reeds volledig gebeurd</w:t>
      </w:r>
    </w:p>
    <w:p w14:paraId="7A7A38C6" w14:textId="77777777" w:rsidR="00395D7E" w:rsidRPr="00004ABD" w:rsidRDefault="00395D7E" w:rsidP="00395D7E">
      <w:pPr>
        <w:spacing w:after="0" w:line="240" w:lineRule="auto"/>
        <w:ind w:firstLine="708"/>
      </w:pPr>
      <w:r w:rsidRPr="00004ABD">
        <w:t>0 er is nog geen duidelijkheid hieromtrent</w:t>
      </w:r>
    </w:p>
    <w:p w14:paraId="3DE0F599" w14:textId="77777777" w:rsidR="00395D7E" w:rsidRPr="00004ABD" w:rsidRDefault="00395D7E" w:rsidP="00395D7E">
      <w:pPr>
        <w:spacing w:after="0" w:line="240" w:lineRule="auto"/>
        <w:ind w:firstLine="708"/>
      </w:pPr>
    </w:p>
    <w:p w14:paraId="7A3AB72F" w14:textId="77777777" w:rsidR="00395D7E" w:rsidRPr="00004ABD" w:rsidRDefault="00395D7E" w:rsidP="00395D7E">
      <w:r w:rsidRPr="00004ABD">
        <w:t>In welke mate zijn/waren volgende aspecten belemmerende factoren bij de planning van de overdracht van eigendom (1 = helemaal niet belemmerend, 5 = helemaal belemmerend):</w:t>
      </w:r>
    </w:p>
    <w:tbl>
      <w:tblPr>
        <w:tblStyle w:val="TableGrid"/>
        <w:tblW w:w="0" w:type="auto"/>
        <w:tblLook w:val="04A0" w:firstRow="1" w:lastRow="0" w:firstColumn="1" w:lastColumn="0" w:noHBand="0" w:noVBand="1"/>
      </w:tblPr>
      <w:tblGrid>
        <w:gridCol w:w="9018"/>
        <w:gridCol w:w="326"/>
        <w:gridCol w:w="326"/>
        <w:gridCol w:w="326"/>
        <w:gridCol w:w="326"/>
        <w:gridCol w:w="326"/>
      </w:tblGrid>
      <w:tr w:rsidR="00395D7E" w:rsidRPr="00004ABD" w14:paraId="04CFDFB7" w14:textId="77777777" w:rsidTr="00081DF5">
        <w:tc>
          <w:tcPr>
            <w:tcW w:w="0" w:type="auto"/>
          </w:tcPr>
          <w:p w14:paraId="399286A7" w14:textId="77777777" w:rsidR="00395D7E" w:rsidRPr="00004ABD" w:rsidRDefault="00395D7E" w:rsidP="00081DF5">
            <w:r w:rsidRPr="00004ABD">
              <w:t>Financiële redenen (o.a. gebrek aan financiering, hoge overnameprijs, …)</w:t>
            </w:r>
          </w:p>
        </w:tc>
        <w:tc>
          <w:tcPr>
            <w:tcW w:w="0" w:type="auto"/>
            <w:vAlign w:val="center"/>
          </w:tcPr>
          <w:p w14:paraId="454482D1" w14:textId="77777777" w:rsidR="00395D7E" w:rsidRPr="00004ABD" w:rsidRDefault="00395D7E" w:rsidP="00081DF5">
            <w:pPr>
              <w:jc w:val="center"/>
            </w:pPr>
            <w:r w:rsidRPr="00004ABD">
              <w:t>1</w:t>
            </w:r>
          </w:p>
        </w:tc>
        <w:tc>
          <w:tcPr>
            <w:tcW w:w="0" w:type="auto"/>
            <w:vAlign w:val="center"/>
          </w:tcPr>
          <w:p w14:paraId="705B7712" w14:textId="77777777" w:rsidR="00395D7E" w:rsidRPr="00004ABD" w:rsidRDefault="00395D7E" w:rsidP="00081DF5">
            <w:pPr>
              <w:jc w:val="center"/>
            </w:pPr>
            <w:r w:rsidRPr="00004ABD">
              <w:t>2</w:t>
            </w:r>
          </w:p>
        </w:tc>
        <w:tc>
          <w:tcPr>
            <w:tcW w:w="0" w:type="auto"/>
            <w:vAlign w:val="center"/>
          </w:tcPr>
          <w:p w14:paraId="7FF3E3FF" w14:textId="77777777" w:rsidR="00395D7E" w:rsidRPr="00004ABD" w:rsidRDefault="00395D7E" w:rsidP="00081DF5">
            <w:pPr>
              <w:jc w:val="center"/>
            </w:pPr>
            <w:r w:rsidRPr="00004ABD">
              <w:t>3</w:t>
            </w:r>
          </w:p>
        </w:tc>
        <w:tc>
          <w:tcPr>
            <w:tcW w:w="0" w:type="auto"/>
            <w:vAlign w:val="center"/>
          </w:tcPr>
          <w:p w14:paraId="4A7EB495" w14:textId="77777777" w:rsidR="00395D7E" w:rsidRPr="00004ABD" w:rsidRDefault="00395D7E" w:rsidP="00081DF5">
            <w:pPr>
              <w:jc w:val="center"/>
            </w:pPr>
            <w:r w:rsidRPr="00004ABD">
              <w:t>4</w:t>
            </w:r>
          </w:p>
        </w:tc>
        <w:tc>
          <w:tcPr>
            <w:tcW w:w="0" w:type="auto"/>
            <w:vAlign w:val="center"/>
          </w:tcPr>
          <w:p w14:paraId="79E29736" w14:textId="77777777" w:rsidR="00395D7E" w:rsidRPr="00004ABD" w:rsidRDefault="00395D7E" w:rsidP="00081DF5">
            <w:pPr>
              <w:jc w:val="center"/>
            </w:pPr>
            <w:r w:rsidRPr="00004ABD">
              <w:t>5</w:t>
            </w:r>
          </w:p>
        </w:tc>
      </w:tr>
      <w:tr w:rsidR="00395D7E" w:rsidRPr="00004ABD" w14:paraId="3150A73E" w14:textId="77777777" w:rsidTr="00081DF5">
        <w:tc>
          <w:tcPr>
            <w:tcW w:w="0" w:type="auto"/>
          </w:tcPr>
          <w:p w14:paraId="35C634F1" w14:textId="77777777" w:rsidR="00395D7E" w:rsidRPr="00004ABD" w:rsidRDefault="00395D7E" w:rsidP="00081DF5">
            <w:r w:rsidRPr="00004ABD">
              <w:t>Familiale redenen (o.a. erfenisregeling, kinderen zijn te jong, kinderen komen niet overeen, …)</w:t>
            </w:r>
          </w:p>
        </w:tc>
        <w:tc>
          <w:tcPr>
            <w:tcW w:w="0" w:type="auto"/>
            <w:vAlign w:val="center"/>
          </w:tcPr>
          <w:p w14:paraId="0FE9C3A4" w14:textId="77777777" w:rsidR="00395D7E" w:rsidRPr="00004ABD" w:rsidRDefault="00395D7E" w:rsidP="00081DF5">
            <w:pPr>
              <w:jc w:val="center"/>
            </w:pPr>
            <w:r w:rsidRPr="00004ABD">
              <w:t>1</w:t>
            </w:r>
          </w:p>
        </w:tc>
        <w:tc>
          <w:tcPr>
            <w:tcW w:w="0" w:type="auto"/>
            <w:vAlign w:val="center"/>
          </w:tcPr>
          <w:p w14:paraId="16032600" w14:textId="77777777" w:rsidR="00395D7E" w:rsidRPr="00004ABD" w:rsidRDefault="00395D7E" w:rsidP="00081DF5">
            <w:pPr>
              <w:jc w:val="center"/>
            </w:pPr>
            <w:r w:rsidRPr="00004ABD">
              <w:t>2</w:t>
            </w:r>
          </w:p>
        </w:tc>
        <w:tc>
          <w:tcPr>
            <w:tcW w:w="0" w:type="auto"/>
            <w:vAlign w:val="center"/>
          </w:tcPr>
          <w:p w14:paraId="11D5830D" w14:textId="77777777" w:rsidR="00395D7E" w:rsidRPr="00004ABD" w:rsidRDefault="00395D7E" w:rsidP="00081DF5">
            <w:pPr>
              <w:jc w:val="center"/>
            </w:pPr>
            <w:r w:rsidRPr="00004ABD">
              <w:t>3</w:t>
            </w:r>
          </w:p>
        </w:tc>
        <w:tc>
          <w:tcPr>
            <w:tcW w:w="0" w:type="auto"/>
            <w:vAlign w:val="center"/>
          </w:tcPr>
          <w:p w14:paraId="47115447" w14:textId="77777777" w:rsidR="00395D7E" w:rsidRPr="00004ABD" w:rsidRDefault="00395D7E" w:rsidP="00081DF5">
            <w:pPr>
              <w:jc w:val="center"/>
            </w:pPr>
            <w:r w:rsidRPr="00004ABD">
              <w:t>4</w:t>
            </w:r>
          </w:p>
        </w:tc>
        <w:tc>
          <w:tcPr>
            <w:tcW w:w="0" w:type="auto"/>
            <w:vAlign w:val="center"/>
          </w:tcPr>
          <w:p w14:paraId="7EDAF75D" w14:textId="77777777" w:rsidR="00395D7E" w:rsidRPr="00004ABD" w:rsidRDefault="00395D7E" w:rsidP="00081DF5">
            <w:pPr>
              <w:jc w:val="center"/>
            </w:pPr>
            <w:r w:rsidRPr="00004ABD">
              <w:t>5</w:t>
            </w:r>
          </w:p>
        </w:tc>
      </w:tr>
      <w:tr w:rsidR="00395D7E" w:rsidRPr="00004ABD" w14:paraId="1FD74129" w14:textId="77777777" w:rsidTr="00081DF5">
        <w:tc>
          <w:tcPr>
            <w:tcW w:w="0" w:type="auto"/>
          </w:tcPr>
          <w:p w14:paraId="7E2CC41F" w14:textId="77777777" w:rsidR="00395D7E" w:rsidRPr="00004ABD" w:rsidRDefault="00395D7E" w:rsidP="00081DF5">
            <w:r w:rsidRPr="00004ABD">
              <w:t>Ongunstige marktomstandigheden (o.a. onzekere toekomst, slecht ondernemersklimaat, …)</w:t>
            </w:r>
          </w:p>
        </w:tc>
        <w:tc>
          <w:tcPr>
            <w:tcW w:w="0" w:type="auto"/>
            <w:vAlign w:val="center"/>
          </w:tcPr>
          <w:p w14:paraId="166CC7DC" w14:textId="77777777" w:rsidR="00395D7E" w:rsidRPr="00004ABD" w:rsidRDefault="00395D7E" w:rsidP="00081DF5">
            <w:pPr>
              <w:jc w:val="center"/>
            </w:pPr>
            <w:r w:rsidRPr="00004ABD">
              <w:t>1</w:t>
            </w:r>
          </w:p>
        </w:tc>
        <w:tc>
          <w:tcPr>
            <w:tcW w:w="0" w:type="auto"/>
            <w:vAlign w:val="center"/>
          </w:tcPr>
          <w:p w14:paraId="663BFA4B" w14:textId="77777777" w:rsidR="00395D7E" w:rsidRPr="00004ABD" w:rsidRDefault="00395D7E" w:rsidP="00081DF5">
            <w:pPr>
              <w:jc w:val="center"/>
            </w:pPr>
            <w:r w:rsidRPr="00004ABD">
              <w:t>2</w:t>
            </w:r>
          </w:p>
        </w:tc>
        <w:tc>
          <w:tcPr>
            <w:tcW w:w="0" w:type="auto"/>
            <w:vAlign w:val="center"/>
          </w:tcPr>
          <w:p w14:paraId="25FDF201" w14:textId="77777777" w:rsidR="00395D7E" w:rsidRPr="00004ABD" w:rsidRDefault="00395D7E" w:rsidP="00081DF5">
            <w:pPr>
              <w:jc w:val="center"/>
            </w:pPr>
            <w:r w:rsidRPr="00004ABD">
              <w:t>3</w:t>
            </w:r>
          </w:p>
        </w:tc>
        <w:tc>
          <w:tcPr>
            <w:tcW w:w="0" w:type="auto"/>
            <w:vAlign w:val="center"/>
          </w:tcPr>
          <w:p w14:paraId="1A39D347" w14:textId="77777777" w:rsidR="00395D7E" w:rsidRPr="00004ABD" w:rsidRDefault="00395D7E" w:rsidP="00081DF5">
            <w:pPr>
              <w:jc w:val="center"/>
            </w:pPr>
            <w:r w:rsidRPr="00004ABD">
              <w:t>4</w:t>
            </w:r>
          </w:p>
        </w:tc>
        <w:tc>
          <w:tcPr>
            <w:tcW w:w="0" w:type="auto"/>
            <w:vAlign w:val="center"/>
          </w:tcPr>
          <w:p w14:paraId="376B0623" w14:textId="77777777" w:rsidR="00395D7E" w:rsidRPr="00004ABD" w:rsidRDefault="00395D7E" w:rsidP="00081DF5">
            <w:pPr>
              <w:jc w:val="center"/>
            </w:pPr>
            <w:r w:rsidRPr="00004ABD">
              <w:t>5</w:t>
            </w:r>
          </w:p>
        </w:tc>
      </w:tr>
      <w:tr w:rsidR="00395D7E" w:rsidRPr="00004ABD" w14:paraId="4DF62697" w14:textId="77777777" w:rsidTr="00081DF5">
        <w:tc>
          <w:tcPr>
            <w:tcW w:w="0" w:type="auto"/>
          </w:tcPr>
          <w:p w14:paraId="1FEB9092" w14:textId="77777777" w:rsidR="00395D7E" w:rsidRPr="00004ABD" w:rsidRDefault="00395D7E" w:rsidP="00081DF5">
            <w:r w:rsidRPr="00004ABD">
              <w:t>Lengte van de voorbereiding (o.a. eerst zorgen voor groei en rendabiliteit, fiscale herstructurering, inventaris, …)</w:t>
            </w:r>
          </w:p>
        </w:tc>
        <w:tc>
          <w:tcPr>
            <w:tcW w:w="0" w:type="auto"/>
            <w:vAlign w:val="center"/>
          </w:tcPr>
          <w:p w14:paraId="2B16003D" w14:textId="77777777" w:rsidR="00395D7E" w:rsidRPr="00004ABD" w:rsidRDefault="00395D7E" w:rsidP="00081DF5">
            <w:pPr>
              <w:jc w:val="center"/>
            </w:pPr>
            <w:r w:rsidRPr="00004ABD">
              <w:t>1</w:t>
            </w:r>
          </w:p>
        </w:tc>
        <w:tc>
          <w:tcPr>
            <w:tcW w:w="0" w:type="auto"/>
            <w:vAlign w:val="center"/>
          </w:tcPr>
          <w:p w14:paraId="0613FDC7" w14:textId="77777777" w:rsidR="00395D7E" w:rsidRPr="00004ABD" w:rsidRDefault="00395D7E" w:rsidP="00081DF5">
            <w:pPr>
              <w:jc w:val="center"/>
            </w:pPr>
            <w:r w:rsidRPr="00004ABD">
              <w:t>2</w:t>
            </w:r>
          </w:p>
        </w:tc>
        <w:tc>
          <w:tcPr>
            <w:tcW w:w="0" w:type="auto"/>
            <w:vAlign w:val="center"/>
          </w:tcPr>
          <w:p w14:paraId="47FB780F" w14:textId="77777777" w:rsidR="00395D7E" w:rsidRPr="00004ABD" w:rsidRDefault="00395D7E" w:rsidP="00081DF5">
            <w:pPr>
              <w:jc w:val="center"/>
            </w:pPr>
            <w:r w:rsidRPr="00004ABD">
              <w:t>3</w:t>
            </w:r>
          </w:p>
        </w:tc>
        <w:tc>
          <w:tcPr>
            <w:tcW w:w="0" w:type="auto"/>
            <w:vAlign w:val="center"/>
          </w:tcPr>
          <w:p w14:paraId="1539BD34" w14:textId="77777777" w:rsidR="00395D7E" w:rsidRPr="00004ABD" w:rsidRDefault="00395D7E" w:rsidP="00081DF5">
            <w:pPr>
              <w:jc w:val="center"/>
            </w:pPr>
            <w:r w:rsidRPr="00004ABD">
              <w:t>4</w:t>
            </w:r>
          </w:p>
        </w:tc>
        <w:tc>
          <w:tcPr>
            <w:tcW w:w="0" w:type="auto"/>
            <w:vAlign w:val="center"/>
          </w:tcPr>
          <w:p w14:paraId="631C40FD" w14:textId="77777777" w:rsidR="00395D7E" w:rsidRPr="00004ABD" w:rsidRDefault="00395D7E" w:rsidP="00081DF5">
            <w:pPr>
              <w:jc w:val="center"/>
            </w:pPr>
            <w:r w:rsidRPr="00004ABD">
              <w:t>5</w:t>
            </w:r>
          </w:p>
        </w:tc>
      </w:tr>
      <w:tr w:rsidR="00395D7E" w:rsidRPr="00004ABD" w14:paraId="2F018423" w14:textId="77777777" w:rsidTr="00081DF5">
        <w:tc>
          <w:tcPr>
            <w:tcW w:w="0" w:type="auto"/>
          </w:tcPr>
          <w:p w14:paraId="77335248" w14:textId="77777777" w:rsidR="00395D7E" w:rsidRPr="00004ABD" w:rsidRDefault="00395D7E" w:rsidP="00081DF5">
            <w:r w:rsidRPr="00004ABD">
              <w:t>Gebrek aan kennis inzake overdracht</w:t>
            </w:r>
          </w:p>
        </w:tc>
        <w:tc>
          <w:tcPr>
            <w:tcW w:w="0" w:type="auto"/>
            <w:vAlign w:val="center"/>
          </w:tcPr>
          <w:p w14:paraId="06E895C9" w14:textId="77777777" w:rsidR="00395D7E" w:rsidRPr="00004ABD" w:rsidRDefault="00395D7E" w:rsidP="00081DF5">
            <w:pPr>
              <w:jc w:val="center"/>
            </w:pPr>
            <w:r w:rsidRPr="00004ABD">
              <w:t>1</w:t>
            </w:r>
          </w:p>
        </w:tc>
        <w:tc>
          <w:tcPr>
            <w:tcW w:w="0" w:type="auto"/>
            <w:vAlign w:val="center"/>
          </w:tcPr>
          <w:p w14:paraId="23C6FCCA" w14:textId="77777777" w:rsidR="00395D7E" w:rsidRPr="00004ABD" w:rsidRDefault="00395D7E" w:rsidP="00081DF5">
            <w:pPr>
              <w:jc w:val="center"/>
            </w:pPr>
            <w:r w:rsidRPr="00004ABD">
              <w:t>2</w:t>
            </w:r>
          </w:p>
        </w:tc>
        <w:tc>
          <w:tcPr>
            <w:tcW w:w="0" w:type="auto"/>
            <w:vAlign w:val="center"/>
          </w:tcPr>
          <w:p w14:paraId="23DC90C6" w14:textId="77777777" w:rsidR="00395D7E" w:rsidRPr="00004ABD" w:rsidRDefault="00395D7E" w:rsidP="00081DF5">
            <w:pPr>
              <w:jc w:val="center"/>
            </w:pPr>
            <w:r w:rsidRPr="00004ABD">
              <w:t>3</w:t>
            </w:r>
          </w:p>
        </w:tc>
        <w:tc>
          <w:tcPr>
            <w:tcW w:w="0" w:type="auto"/>
            <w:vAlign w:val="center"/>
          </w:tcPr>
          <w:p w14:paraId="5FAAC907" w14:textId="77777777" w:rsidR="00395D7E" w:rsidRPr="00004ABD" w:rsidRDefault="00395D7E" w:rsidP="00081DF5">
            <w:pPr>
              <w:jc w:val="center"/>
            </w:pPr>
            <w:r w:rsidRPr="00004ABD">
              <w:t>4</w:t>
            </w:r>
          </w:p>
        </w:tc>
        <w:tc>
          <w:tcPr>
            <w:tcW w:w="0" w:type="auto"/>
            <w:vAlign w:val="center"/>
          </w:tcPr>
          <w:p w14:paraId="35EF0E39" w14:textId="77777777" w:rsidR="00395D7E" w:rsidRPr="00004ABD" w:rsidRDefault="00395D7E" w:rsidP="00081DF5">
            <w:pPr>
              <w:jc w:val="center"/>
            </w:pPr>
            <w:r w:rsidRPr="00004ABD">
              <w:t>5</w:t>
            </w:r>
          </w:p>
        </w:tc>
      </w:tr>
      <w:tr w:rsidR="00395D7E" w:rsidRPr="00004ABD" w14:paraId="63B6E50C" w14:textId="77777777" w:rsidTr="00081DF5">
        <w:tc>
          <w:tcPr>
            <w:tcW w:w="0" w:type="auto"/>
          </w:tcPr>
          <w:p w14:paraId="68370DFA" w14:textId="77777777" w:rsidR="00395D7E" w:rsidRPr="00004ABD" w:rsidRDefault="00395D7E" w:rsidP="00081DF5">
            <w:r w:rsidRPr="00004ABD">
              <w:t>Administratieve redenen</w:t>
            </w:r>
          </w:p>
        </w:tc>
        <w:tc>
          <w:tcPr>
            <w:tcW w:w="0" w:type="auto"/>
            <w:vAlign w:val="center"/>
          </w:tcPr>
          <w:p w14:paraId="232012CD" w14:textId="77777777" w:rsidR="00395D7E" w:rsidRPr="00004ABD" w:rsidRDefault="00395D7E" w:rsidP="00081DF5">
            <w:pPr>
              <w:jc w:val="center"/>
            </w:pPr>
            <w:r w:rsidRPr="00004ABD">
              <w:t>1</w:t>
            </w:r>
          </w:p>
        </w:tc>
        <w:tc>
          <w:tcPr>
            <w:tcW w:w="0" w:type="auto"/>
            <w:vAlign w:val="center"/>
          </w:tcPr>
          <w:p w14:paraId="207E1A4A" w14:textId="77777777" w:rsidR="00395D7E" w:rsidRPr="00004ABD" w:rsidRDefault="00395D7E" w:rsidP="00081DF5">
            <w:pPr>
              <w:jc w:val="center"/>
            </w:pPr>
            <w:r w:rsidRPr="00004ABD">
              <w:t>2</w:t>
            </w:r>
          </w:p>
        </w:tc>
        <w:tc>
          <w:tcPr>
            <w:tcW w:w="0" w:type="auto"/>
            <w:vAlign w:val="center"/>
          </w:tcPr>
          <w:p w14:paraId="20C35E3A" w14:textId="77777777" w:rsidR="00395D7E" w:rsidRPr="00004ABD" w:rsidRDefault="00395D7E" w:rsidP="00081DF5">
            <w:pPr>
              <w:jc w:val="center"/>
            </w:pPr>
            <w:r w:rsidRPr="00004ABD">
              <w:t>3</w:t>
            </w:r>
          </w:p>
        </w:tc>
        <w:tc>
          <w:tcPr>
            <w:tcW w:w="0" w:type="auto"/>
            <w:vAlign w:val="center"/>
          </w:tcPr>
          <w:p w14:paraId="0202ACA4" w14:textId="77777777" w:rsidR="00395D7E" w:rsidRPr="00004ABD" w:rsidRDefault="00395D7E" w:rsidP="00081DF5">
            <w:pPr>
              <w:jc w:val="center"/>
            </w:pPr>
            <w:r w:rsidRPr="00004ABD">
              <w:t>4</w:t>
            </w:r>
          </w:p>
        </w:tc>
        <w:tc>
          <w:tcPr>
            <w:tcW w:w="0" w:type="auto"/>
            <w:vAlign w:val="center"/>
          </w:tcPr>
          <w:p w14:paraId="3BA5D3B0" w14:textId="77777777" w:rsidR="00395D7E" w:rsidRPr="00004ABD" w:rsidRDefault="00395D7E" w:rsidP="00081DF5">
            <w:pPr>
              <w:jc w:val="center"/>
            </w:pPr>
            <w:r w:rsidRPr="00004ABD">
              <w:t>5</w:t>
            </w:r>
          </w:p>
        </w:tc>
      </w:tr>
      <w:tr w:rsidR="00395D7E" w:rsidRPr="00004ABD" w14:paraId="10CECE23" w14:textId="77777777" w:rsidTr="00081DF5">
        <w:tc>
          <w:tcPr>
            <w:tcW w:w="0" w:type="auto"/>
          </w:tcPr>
          <w:p w14:paraId="7A7DF398" w14:textId="77777777" w:rsidR="00395D7E" w:rsidRPr="00004ABD" w:rsidRDefault="00395D7E" w:rsidP="00081DF5">
            <w:r w:rsidRPr="00004ABD">
              <w:t>Overig: …</w:t>
            </w:r>
          </w:p>
        </w:tc>
        <w:tc>
          <w:tcPr>
            <w:tcW w:w="0" w:type="auto"/>
            <w:vAlign w:val="center"/>
          </w:tcPr>
          <w:p w14:paraId="4CF7002F" w14:textId="77777777" w:rsidR="00395D7E" w:rsidRPr="00004ABD" w:rsidRDefault="00395D7E" w:rsidP="00081DF5">
            <w:pPr>
              <w:jc w:val="center"/>
            </w:pPr>
            <w:r w:rsidRPr="00004ABD">
              <w:t>1</w:t>
            </w:r>
          </w:p>
        </w:tc>
        <w:tc>
          <w:tcPr>
            <w:tcW w:w="0" w:type="auto"/>
            <w:vAlign w:val="center"/>
          </w:tcPr>
          <w:p w14:paraId="3ACEEF8E" w14:textId="77777777" w:rsidR="00395D7E" w:rsidRPr="00004ABD" w:rsidRDefault="00395D7E" w:rsidP="00081DF5">
            <w:pPr>
              <w:jc w:val="center"/>
            </w:pPr>
            <w:r w:rsidRPr="00004ABD">
              <w:t>2</w:t>
            </w:r>
          </w:p>
        </w:tc>
        <w:tc>
          <w:tcPr>
            <w:tcW w:w="0" w:type="auto"/>
            <w:vAlign w:val="center"/>
          </w:tcPr>
          <w:p w14:paraId="2FC8E451" w14:textId="77777777" w:rsidR="00395D7E" w:rsidRPr="00004ABD" w:rsidRDefault="00395D7E" w:rsidP="00081DF5">
            <w:pPr>
              <w:jc w:val="center"/>
            </w:pPr>
            <w:r w:rsidRPr="00004ABD">
              <w:t>3</w:t>
            </w:r>
          </w:p>
        </w:tc>
        <w:tc>
          <w:tcPr>
            <w:tcW w:w="0" w:type="auto"/>
            <w:vAlign w:val="center"/>
          </w:tcPr>
          <w:p w14:paraId="48EBC713" w14:textId="77777777" w:rsidR="00395D7E" w:rsidRPr="00004ABD" w:rsidRDefault="00395D7E" w:rsidP="00081DF5">
            <w:pPr>
              <w:jc w:val="center"/>
            </w:pPr>
            <w:r w:rsidRPr="00004ABD">
              <w:t>4</w:t>
            </w:r>
          </w:p>
        </w:tc>
        <w:tc>
          <w:tcPr>
            <w:tcW w:w="0" w:type="auto"/>
            <w:vAlign w:val="center"/>
          </w:tcPr>
          <w:p w14:paraId="184100F7" w14:textId="77777777" w:rsidR="00395D7E" w:rsidRPr="00004ABD" w:rsidRDefault="00395D7E" w:rsidP="00081DF5">
            <w:pPr>
              <w:jc w:val="center"/>
            </w:pPr>
            <w:r w:rsidRPr="00004ABD">
              <w:t>5</w:t>
            </w:r>
          </w:p>
        </w:tc>
      </w:tr>
    </w:tbl>
    <w:p w14:paraId="68C6D65A" w14:textId="77777777" w:rsidR="00395D7E" w:rsidRPr="00004ABD" w:rsidRDefault="00395D7E" w:rsidP="00395D7E">
      <w:pPr>
        <w:spacing w:after="0" w:line="240" w:lineRule="auto"/>
      </w:pPr>
    </w:p>
    <w:p w14:paraId="2F1A1908" w14:textId="77777777" w:rsidR="00395D7E" w:rsidRPr="00004ABD" w:rsidRDefault="00395D7E" w:rsidP="00395D7E">
      <w:pPr>
        <w:spacing w:after="0" w:line="240" w:lineRule="auto"/>
        <w:rPr>
          <w:b/>
        </w:rPr>
      </w:pPr>
      <w:r w:rsidRPr="00004ABD">
        <w:rPr>
          <w:b/>
        </w:rPr>
        <w:t xml:space="preserve">Bespreking betreffende bedrijfsoverdracht  </w:t>
      </w:r>
    </w:p>
    <w:p w14:paraId="173F15AF" w14:textId="77777777" w:rsidR="00395D7E" w:rsidRPr="00004ABD" w:rsidRDefault="00395D7E" w:rsidP="00395D7E">
      <w:pPr>
        <w:spacing w:after="0" w:line="240" w:lineRule="auto"/>
      </w:pPr>
      <w:r w:rsidRPr="00004ABD">
        <w:t xml:space="preserve">  </w:t>
      </w:r>
    </w:p>
    <w:p w14:paraId="6A2FA2E1" w14:textId="77777777" w:rsidR="00395D7E" w:rsidRDefault="00395D7E" w:rsidP="00395D7E">
      <w:pPr>
        <w:spacing w:after="0" w:line="240" w:lineRule="auto"/>
      </w:pPr>
      <w:r w:rsidRPr="00004ABD">
        <w:t xml:space="preserve">Kruis in onderstaande tabel aan in welke mate </w:t>
      </w:r>
      <w:r>
        <w:t>u</w:t>
      </w:r>
      <w:r w:rsidRPr="00004ABD">
        <w:t xml:space="preserve"> de toekomstige overdracht van leiding enerzijds en aandelen (zijnde een meerderheid van de aandelen) anderzijds van dit bedrijf reeds besproken hebt met volgende partijen?</w:t>
      </w:r>
    </w:p>
    <w:p w14:paraId="40887671" w14:textId="77777777" w:rsidR="00395D7E" w:rsidRPr="00004ABD" w:rsidRDefault="00395D7E" w:rsidP="00395D7E">
      <w:pPr>
        <w:spacing w:after="0" w:line="240" w:lineRule="auto"/>
      </w:pPr>
    </w:p>
    <w:tbl>
      <w:tblPr>
        <w:tblStyle w:val="TableGrid"/>
        <w:tblW w:w="5000" w:type="pct"/>
        <w:tblLook w:val="04A0" w:firstRow="1" w:lastRow="0" w:firstColumn="1" w:lastColumn="0" w:noHBand="0" w:noVBand="1"/>
      </w:tblPr>
      <w:tblGrid>
        <w:gridCol w:w="2606"/>
        <w:gridCol w:w="1133"/>
        <w:gridCol w:w="1133"/>
        <w:gridCol w:w="1133"/>
        <w:gridCol w:w="1103"/>
        <w:gridCol w:w="1133"/>
        <w:gridCol w:w="1163"/>
        <w:gridCol w:w="1244"/>
      </w:tblGrid>
      <w:tr w:rsidR="00395D7E" w:rsidRPr="00004ABD" w14:paraId="7F2C2273" w14:textId="77777777" w:rsidTr="00081DF5">
        <w:tc>
          <w:tcPr>
            <w:tcW w:w="1224" w:type="pct"/>
          </w:tcPr>
          <w:p w14:paraId="4E34ABAF" w14:textId="77777777" w:rsidR="00395D7E" w:rsidRPr="00004ABD" w:rsidRDefault="00395D7E" w:rsidP="00081DF5"/>
        </w:tc>
        <w:tc>
          <w:tcPr>
            <w:tcW w:w="1596" w:type="pct"/>
            <w:gridSpan w:val="3"/>
            <w:tcBorders>
              <w:right w:val="single" w:sz="12" w:space="0" w:color="auto"/>
            </w:tcBorders>
          </w:tcPr>
          <w:p w14:paraId="55AB4239" w14:textId="77777777" w:rsidR="00395D7E" w:rsidRPr="00004ABD" w:rsidRDefault="00395D7E" w:rsidP="00081DF5">
            <w:r w:rsidRPr="00004ABD">
              <w:t>Overdracht van leiding</w:t>
            </w:r>
          </w:p>
        </w:tc>
        <w:tc>
          <w:tcPr>
            <w:tcW w:w="1596" w:type="pct"/>
            <w:gridSpan w:val="3"/>
            <w:tcBorders>
              <w:left w:val="single" w:sz="12" w:space="0" w:color="auto"/>
              <w:right w:val="single" w:sz="12" w:space="0" w:color="auto"/>
            </w:tcBorders>
          </w:tcPr>
          <w:p w14:paraId="261862E5" w14:textId="77777777" w:rsidR="00395D7E" w:rsidRPr="00004ABD" w:rsidRDefault="00395D7E" w:rsidP="00081DF5">
            <w:r w:rsidRPr="00004ABD">
              <w:t>Overdracht van aandelen</w:t>
            </w:r>
          </w:p>
        </w:tc>
        <w:tc>
          <w:tcPr>
            <w:tcW w:w="585" w:type="pct"/>
            <w:vMerge w:val="restart"/>
            <w:tcBorders>
              <w:left w:val="single" w:sz="12" w:space="0" w:color="auto"/>
            </w:tcBorders>
          </w:tcPr>
          <w:p w14:paraId="1096AB09" w14:textId="77777777" w:rsidR="00395D7E" w:rsidRPr="00004ABD" w:rsidRDefault="00395D7E" w:rsidP="00081DF5">
            <w:r w:rsidRPr="00004ABD">
              <w:t>Niet van toepassing</w:t>
            </w:r>
          </w:p>
        </w:tc>
      </w:tr>
      <w:tr w:rsidR="00395D7E" w:rsidRPr="00004ABD" w14:paraId="6FC667D5" w14:textId="77777777" w:rsidTr="00081DF5">
        <w:trPr>
          <w:trHeight w:val="194"/>
        </w:trPr>
        <w:tc>
          <w:tcPr>
            <w:tcW w:w="1224" w:type="pct"/>
          </w:tcPr>
          <w:p w14:paraId="5B32A018" w14:textId="77777777" w:rsidR="00395D7E" w:rsidRPr="00004ABD" w:rsidRDefault="00395D7E" w:rsidP="00081DF5"/>
        </w:tc>
        <w:tc>
          <w:tcPr>
            <w:tcW w:w="532" w:type="pct"/>
            <w:tcMar>
              <w:left w:w="28" w:type="dxa"/>
              <w:right w:w="28" w:type="dxa"/>
            </w:tcMar>
          </w:tcPr>
          <w:p w14:paraId="40349E8C" w14:textId="77777777" w:rsidR="00395D7E" w:rsidRPr="00004ABD" w:rsidRDefault="00395D7E" w:rsidP="00081DF5">
            <w:r w:rsidRPr="00004ABD">
              <w:t>niet besproken</w:t>
            </w:r>
          </w:p>
        </w:tc>
        <w:tc>
          <w:tcPr>
            <w:tcW w:w="532" w:type="pct"/>
            <w:tcMar>
              <w:left w:w="28" w:type="dxa"/>
              <w:right w:w="28" w:type="dxa"/>
            </w:tcMar>
          </w:tcPr>
          <w:p w14:paraId="3DB334EE" w14:textId="77777777" w:rsidR="00395D7E" w:rsidRPr="00004ABD" w:rsidRDefault="00395D7E" w:rsidP="00081DF5">
            <w:r w:rsidRPr="00004ABD">
              <w:t>kwam reeds ter sprake</w:t>
            </w:r>
          </w:p>
        </w:tc>
        <w:tc>
          <w:tcPr>
            <w:tcW w:w="532" w:type="pct"/>
            <w:tcBorders>
              <w:right w:val="single" w:sz="12" w:space="0" w:color="auto"/>
            </w:tcBorders>
            <w:tcMar>
              <w:left w:w="28" w:type="dxa"/>
              <w:right w:w="28" w:type="dxa"/>
            </w:tcMar>
          </w:tcPr>
          <w:p w14:paraId="1F0260A9" w14:textId="77777777" w:rsidR="00395D7E" w:rsidRPr="00004ABD" w:rsidRDefault="00395D7E" w:rsidP="00081DF5">
            <w:r w:rsidRPr="00004ABD">
              <w:t>In detail besproken</w:t>
            </w:r>
          </w:p>
        </w:tc>
        <w:tc>
          <w:tcPr>
            <w:tcW w:w="518" w:type="pct"/>
            <w:tcBorders>
              <w:left w:val="single" w:sz="12" w:space="0" w:color="auto"/>
            </w:tcBorders>
            <w:tcMar>
              <w:left w:w="28" w:type="dxa"/>
              <w:right w:w="28" w:type="dxa"/>
            </w:tcMar>
          </w:tcPr>
          <w:p w14:paraId="3942F0D6" w14:textId="77777777" w:rsidR="00395D7E" w:rsidRPr="00004ABD" w:rsidRDefault="00395D7E" w:rsidP="00081DF5">
            <w:r w:rsidRPr="00004ABD">
              <w:t xml:space="preserve"> niet besproken</w:t>
            </w:r>
          </w:p>
        </w:tc>
        <w:tc>
          <w:tcPr>
            <w:tcW w:w="532" w:type="pct"/>
            <w:tcMar>
              <w:left w:w="28" w:type="dxa"/>
              <w:right w:w="28" w:type="dxa"/>
            </w:tcMar>
          </w:tcPr>
          <w:p w14:paraId="581E197B" w14:textId="77777777" w:rsidR="00395D7E" w:rsidRPr="00004ABD" w:rsidRDefault="00395D7E" w:rsidP="00081DF5">
            <w:r w:rsidRPr="00004ABD">
              <w:t>kwam reeds ter sprake</w:t>
            </w:r>
          </w:p>
        </w:tc>
        <w:tc>
          <w:tcPr>
            <w:tcW w:w="545" w:type="pct"/>
            <w:tcBorders>
              <w:right w:val="single" w:sz="12" w:space="0" w:color="auto"/>
            </w:tcBorders>
            <w:tcMar>
              <w:left w:w="28" w:type="dxa"/>
              <w:right w:w="28" w:type="dxa"/>
            </w:tcMar>
          </w:tcPr>
          <w:p w14:paraId="15C4786D" w14:textId="77777777" w:rsidR="00395D7E" w:rsidRPr="00004ABD" w:rsidRDefault="00395D7E" w:rsidP="00081DF5">
            <w:r w:rsidRPr="00004ABD">
              <w:t>In detail besproken</w:t>
            </w:r>
          </w:p>
        </w:tc>
        <w:tc>
          <w:tcPr>
            <w:tcW w:w="585" w:type="pct"/>
            <w:vMerge/>
            <w:tcBorders>
              <w:left w:val="single" w:sz="12" w:space="0" w:color="auto"/>
            </w:tcBorders>
          </w:tcPr>
          <w:p w14:paraId="2D4CA0ED" w14:textId="77777777" w:rsidR="00395D7E" w:rsidRPr="00004ABD" w:rsidRDefault="00395D7E" w:rsidP="00081DF5"/>
        </w:tc>
      </w:tr>
      <w:tr w:rsidR="00395D7E" w:rsidRPr="009E779D" w14:paraId="62E75F9D" w14:textId="77777777" w:rsidTr="00081DF5">
        <w:tc>
          <w:tcPr>
            <w:tcW w:w="1224" w:type="pct"/>
            <w:tcMar>
              <w:left w:w="28" w:type="dxa"/>
              <w:right w:w="28" w:type="dxa"/>
            </w:tcMar>
          </w:tcPr>
          <w:p w14:paraId="298A3803" w14:textId="77777777" w:rsidR="00395D7E" w:rsidRPr="00004ABD" w:rsidRDefault="00395D7E" w:rsidP="00081DF5">
            <w:r w:rsidRPr="00004ABD">
              <w:t>met potentiële opvolgers of overnemers</w:t>
            </w:r>
          </w:p>
        </w:tc>
        <w:tc>
          <w:tcPr>
            <w:tcW w:w="532" w:type="pct"/>
          </w:tcPr>
          <w:p w14:paraId="369398A4" w14:textId="77777777" w:rsidR="00395D7E" w:rsidRPr="00004ABD" w:rsidRDefault="00395D7E" w:rsidP="00081DF5"/>
        </w:tc>
        <w:tc>
          <w:tcPr>
            <w:tcW w:w="532" w:type="pct"/>
          </w:tcPr>
          <w:p w14:paraId="5753A557" w14:textId="77777777" w:rsidR="00395D7E" w:rsidRPr="00004ABD" w:rsidRDefault="00395D7E" w:rsidP="00081DF5"/>
        </w:tc>
        <w:tc>
          <w:tcPr>
            <w:tcW w:w="532" w:type="pct"/>
            <w:tcBorders>
              <w:right w:val="single" w:sz="12" w:space="0" w:color="auto"/>
            </w:tcBorders>
          </w:tcPr>
          <w:p w14:paraId="3EFAEBAC" w14:textId="77777777" w:rsidR="00395D7E" w:rsidRPr="00004ABD" w:rsidRDefault="00395D7E" w:rsidP="00081DF5"/>
        </w:tc>
        <w:tc>
          <w:tcPr>
            <w:tcW w:w="518" w:type="pct"/>
            <w:tcBorders>
              <w:left w:val="single" w:sz="12" w:space="0" w:color="auto"/>
            </w:tcBorders>
          </w:tcPr>
          <w:p w14:paraId="3B3002FF" w14:textId="77777777" w:rsidR="00395D7E" w:rsidRPr="00004ABD" w:rsidRDefault="00395D7E" w:rsidP="00081DF5"/>
        </w:tc>
        <w:tc>
          <w:tcPr>
            <w:tcW w:w="532" w:type="pct"/>
          </w:tcPr>
          <w:p w14:paraId="3BEFBE7D" w14:textId="77777777" w:rsidR="00395D7E" w:rsidRPr="00004ABD" w:rsidRDefault="00395D7E" w:rsidP="00081DF5"/>
        </w:tc>
        <w:tc>
          <w:tcPr>
            <w:tcW w:w="545" w:type="pct"/>
            <w:tcBorders>
              <w:right w:val="single" w:sz="12" w:space="0" w:color="auto"/>
            </w:tcBorders>
          </w:tcPr>
          <w:p w14:paraId="776B90AE" w14:textId="77777777" w:rsidR="00395D7E" w:rsidRPr="00004ABD" w:rsidRDefault="00395D7E" w:rsidP="00081DF5"/>
        </w:tc>
        <w:tc>
          <w:tcPr>
            <w:tcW w:w="585" w:type="pct"/>
            <w:tcBorders>
              <w:left w:val="single" w:sz="12" w:space="0" w:color="auto"/>
            </w:tcBorders>
          </w:tcPr>
          <w:p w14:paraId="749A6A27" w14:textId="77777777" w:rsidR="00395D7E" w:rsidRPr="00004ABD" w:rsidRDefault="00395D7E" w:rsidP="00081DF5"/>
        </w:tc>
      </w:tr>
      <w:tr w:rsidR="00395D7E" w:rsidRPr="009E779D" w14:paraId="0D89AC24" w14:textId="77777777" w:rsidTr="00081DF5">
        <w:tc>
          <w:tcPr>
            <w:tcW w:w="1224" w:type="pct"/>
            <w:tcMar>
              <w:left w:w="28" w:type="dxa"/>
              <w:right w:w="28" w:type="dxa"/>
            </w:tcMar>
          </w:tcPr>
          <w:p w14:paraId="614BF734" w14:textId="77777777" w:rsidR="00395D7E" w:rsidRPr="00004ABD" w:rsidRDefault="00395D7E" w:rsidP="00081DF5">
            <w:r w:rsidRPr="00004ABD">
              <w:t xml:space="preserve">met familieleden die ook aandeelhouder zijn </w:t>
            </w:r>
          </w:p>
        </w:tc>
        <w:tc>
          <w:tcPr>
            <w:tcW w:w="532" w:type="pct"/>
          </w:tcPr>
          <w:p w14:paraId="3A5778AE" w14:textId="77777777" w:rsidR="00395D7E" w:rsidRPr="00004ABD" w:rsidRDefault="00395D7E" w:rsidP="00081DF5"/>
        </w:tc>
        <w:tc>
          <w:tcPr>
            <w:tcW w:w="532" w:type="pct"/>
          </w:tcPr>
          <w:p w14:paraId="48BD8F8A" w14:textId="77777777" w:rsidR="00395D7E" w:rsidRPr="00004ABD" w:rsidRDefault="00395D7E" w:rsidP="00081DF5"/>
        </w:tc>
        <w:tc>
          <w:tcPr>
            <w:tcW w:w="532" w:type="pct"/>
            <w:tcBorders>
              <w:right w:val="single" w:sz="12" w:space="0" w:color="auto"/>
            </w:tcBorders>
          </w:tcPr>
          <w:p w14:paraId="2B38834A" w14:textId="77777777" w:rsidR="00395D7E" w:rsidRPr="00004ABD" w:rsidRDefault="00395D7E" w:rsidP="00081DF5"/>
        </w:tc>
        <w:tc>
          <w:tcPr>
            <w:tcW w:w="518" w:type="pct"/>
            <w:tcBorders>
              <w:left w:val="single" w:sz="12" w:space="0" w:color="auto"/>
            </w:tcBorders>
          </w:tcPr>
          <w:p w14:paraId="321185C6" w14:textId="77777777" w:rsidR="00395D7E" w:rsidRPr="00004ABD" w:rsidRDefault="00395D7E" w:rsidP="00081DF5"/>
        </w:tc>
        <w:tc>
          <w:tcPr>
            <w:tcW w:w="532" w:type="pct"/>
          </w:tcPr>
          <w:p w14:paraId="6545D93D" w14:textId="77777777" w:rsidR="00395D7E" w:rsidRPr="00004ABD" w:rsidRDefault="00395D7E" w:rsidP="00081DF5"/>
        </w:tc>
        <w:tc>
          <w:tcPr>
            <w:tcW w:w="545" w:type="pct"/>
            <w:tcBorders>
              <w:right w:val="single" w:sz="12" w:space="0" w:color="auto"/>
            </w:tcBorders>
          </w:tcPr>
          <w:p w14:paraId="43ABF0F8" w14:textId="77777777" w:rsidR="00395D7E" w:rsidRPr="00004ABD" w:rsidRDefault="00395D7E" w:rsidP="00081DF5"/>
        </w:tc>
        <w:tc>
          <w:tcPr>
            <w:tcW w:w="585" w:type="pct"/>
            <w:tcBorders>
              <w:left w:val="single" w:sz="12" w:space="0" w:color="auto"/>
            </w:tcBorders>
          </w:tcPr>
          <w:p w14:paraId="364844F1" w14:textId="77777777" w:rsidR="00395D7E" w:rsidRPr="00004ABD" w:rsidRDefault="00395D7E" w:rsidP="00081DF5"/>
        </w:tc>
      </w:tr>
      <w:tr w:rsidR="00395D7E" w:rsidRPr="009E779D" w14:paraId="1611216A" w14:textId="77777777" w:rsidTr="00081DF5">
        <w:tc>
          <w:tcPr>
            <w:tcW w:w="1224" w:type="pct"/>
            <w:tcMar>
              <w:left w:w="28" w:type="dxa"/>
              <w:right w:w="28" w:type="dxa"/>
            </w:tcMar>
          </w:tcPr>
          <w:p w14:paraId="759DABB4" w14:textId="77777777" w:rsidR="00395D7E" w:rsidRPr="00004ABD" w:rsidRDefault="00395D7E" w:rsidP="00081DF5">
            <w:r w:rsidRPr="00004ABD">
              <w:t xml:space="preserve">met familieleden die geen aandeelhouder zijn </w:t>
            </w:r>
          </w:p>
        </w:tc>
        <w:tc>
          <w:tcPr>
            <w:tcW w:w="532" w:type="pct"/>
          </w:tcPr>
          <w:p w14:paraId="3CD1154C" w14:textId="77777777" w:rsidR="00395D7E" w:rsidRPr="00004ABD" w:rsidRDefault="00395D7E" w:rsidP="00081DF5"/>
        </w:tc>
        <w:tc>
          <w:tcPr>
            <w:tcW w:w="532" w:type="pct"/>
          </w:tcPr>
          <w:p w14:paraId="3C2AD6A8" w14:textId="77777777" w:rsidR="00395D7E" w:rsidRPr="00004ABD" w:rsidRDefault="00395D7E" w:rsidP="00081DF5"/>
        </w:tc>
        <w:tc>
          <w:tcPr>
            <w:tcW w:w="532" w:type="pct"/>
            <w:tcBorders>
              <w:right w:val="single" w:sz="12" w:space="0" w:color="auto"/>
            </w:tcBorders>
          </w:tcPr>
          <w:p w14:paraId="5279C0E6" w14:textId="77777777" w:rsidR="00395D7E" w:rsidRPr="00004ABD" w:rsidRDefault="00395D7E" w:rsidP="00081DF5"/>
        </w:tc>
        <w:tc>
          <w:tcPr>
            <w:tcW w:w="518" w:type="pct"/>
            <w:tcBorders>
              <w:left w:val="single" w:sz="12" w:space="0" w:color="auto"/>
            </w:tcBorders>
          </w:tcPr>
          <w:p w14:paraId="23EA178A" w14:textId="77777777" w:rsidR="00395D7E" w:rsidRPr="00004ABD" w:rsidRDefault="00395D7E" w:rsidP="00081DF5"/>
        </w:tc>
        <w:tc>
          <w:tcPr>
            <w:tcW w:w="532" w:type="pct"/>
          </w:tcPr>
          <w:p w14:paraId="6695D6C2" w14:textId="77777777" w:rsidR="00395D7E" w:rsidRPr="00004ABD" w:rsidRDefault="00395D7E" w:rsidP="00081DF5"/>
        </w:tc>
        <w:tc>
          <w:tcPr>
            <w:tcW w:w="545" w:type="pct"/>
            <w:tcBorders>
              <w:right w:val="single" w:sz="12" w:space="0" w:color="auto"/>
            </w:tcBorders>
          </w:tcPr>
          <w:p w14:paraId="1D5CB136" w14:textId="77777777" w:rsidR="00395D7E" w:rsidRPr="00004ABD" w:rsidRDefault="00395D7E" w:rsidP="00081DF5"/>
        </w:tc>
        <w:tc>
          <w:tcPr>
            <w:tcW w:w="585" w:type="pct"/>
            <w:tcBorders>
              <w:left w:val="single" w:sz="12" w:space="0" w:color="auto"/>
            </w:tcBorders>
          </w:tcPr>
          <w:p w14:paraId="08072B34" w14:textId="77777777" w:rsidR="00395D7E" w:rsidRPr="00004ABD" w:rsidRDefault="00395D7E" w:rsidP="00081DF5"/>
        </w:tc>
      </w:tr>
      <w:tr w:rsidR="00395D7E" w:rsidRPr="009E779D" w14:paraId="6C7174C3" w14:textId="77777777" w:rsidTr="00081DF5">
        <w:tc>
          <w:tcPr>
            <w:tcW w:w="1224" w:type="pct"/>
            <w:tcMar>
              <w:left w:w="28" w:type="dxa"/>
              <w:right w:w="28" w:type="dxa"/>
            </w:tcMar>
          </w:tcPr>
          <w:p w14:paraId="2A3BA9D7" w14:textId="77777777" w:rsidR="00395D7E" w:rsidRPr="00004ABD" w:rsidRDefault="00395D7E" w:rsidP="00081DF5">
            <w:r w:rsidRPr="00004ABD">
              <w:t>met andere aandeelhouders buiten de familie</w:t>
            </w:r>
          </w:p>
        </w:tc>
        <w:tc>
          <w:tcPr>
            <w:tcW w:w="532" w:type="pct"/>
          </w:tcPr>
          <w:p w14:paraId="4DEF57C6" w14:textId="77777777" w:rsidR="00395D7E" w:rsidRPr="00004ABD" w:rsidRDefault="00395D7E" w:rsidP="00081DF5"/>
        </w:tc>
        <w:tc>
          <w:tcPr>
            <w:tcW w:w="532" w:type="pct"/>
          </w:tcPr>
          <w:p w14:paraId="72072962" w14:textId="77777777" w:rsidR="00395D7E" w:rsidRPr="00004ABD" w:rsidRDefault="00395D7E" w:rsidP="00081DF5"/>
        </w:tc>
        <w:tc>
          <w:tcPr>
            <w:tcW w:w="532" w:type="pct"/>
            <w:tcBorders>
              <w:right w:val="single" w:sz="12" w:space="0" w:color="auto"/>
            </w:tcBorders>
          </w:tcPr>
          <w:p w14:paraId="17CB885E" w14:textId="77777777" w:rsidR="00395D7E" w:rsidRPr="00004ABD" w:rsidRDefault="00395D7E" w:rsidP="00081DF5"/>
        </w:tc>
        <w:tc>
          <w:tcPr>
            <w:tcW w:w="518" w:type="pct"/>
            <w:tcBorders>
              <w:left w:val="single" w:sz="12" w:space="0" w:color="auto"/>
            </w:tcBorders>
          </w:tcPr>
          <w:p w14:paraId="763B4A0C" w14:textId="77777777" w:rsidR="00395D7E" w:rsidRPr="00004ABD" w:rsidRDefault="00395D7E" w:rsidP="00081DF5"/>
        </w:tc>
        <w:tc>
          <w:tcPr>
            <w:tcW w:w="532" w:type="pct"/>
          </w:tcPr>
          <w:p w14:paraId="5B94AEA3" w14:textId="77777777" w:rsidR="00395D7E" w:rsidRPr="00004ABD" w:rsidRDefault="00395D7E" w:rsidP="00081DF5"/>
        </w:tc>
        <w:tc>
          <w:tcPr>
            <w:tcW w:w="545" w:type="pct"/>
            <w:tcBorders>
              <w:right w:val="single" w:sz="12" w:space="0" w:color="auto"/>
            </w:tcBorders>
          </w:tcPr>
          <w:p w14:paraId="71FC7BDA" w14:textId="77777777" w:rsidR="00395D7E" w:rsidRPr="00004ABD" w:rsidRDefault="00395D7E" w:rsidP="00081DF5"/>
        </w:tc>
        <w:tc>
          <w:tcPr>
            <w:tcW w:w="585" w:type="pct"/>
            <w:tcBorders>
              <w:left w:val="single" w:sz="12" w:space="0" w:color="auto"/>
            </w:tcBorders>
          </w:tcPr>
          <w:p w14:paraId="7E2855D3" w14:textId="77777777" w:rsidR="00395D7E" w:rsidRPr="00004ABD" w:rsidRDefault="00395D7E" w:rsidP="00081DF5"/>
        </w:tc>
      </w:tr>
      <w:tr w:rsidR="00395D7E" w:rsidRPr="00004ABD" w14:paraId="537726F8" w14:textId="77777777" w:rsidTr="00081DF5">
        <w:tc>
          <w:tcPr>
            <w:tcW w:w="1224" w:type="pct"/>
            <w:tcMar>
              <w:left w:w="28" w:type="dxa"/>
              <w:right w:w="28" w:type="dxa"/>
            </w:tcMar>
          </w:tcPr>
          <w:p w14:paraId="57995972" w14:textId="77777777" w:rsidR="00395D7E" w:rsidRPr="00004ABD" w:rsidRDefault="00395D7E" w:rsidP="00081DF5">
            <w:r w:rsidRPr="00004ABD">
              <w:t>met boekhouder/ accountant</w:t>
            </w:r>
          </w:p>
        </w:tc>
        <w:tc>
          <w:tcPr>
            <w:tcW w:w="532" w:type="pct"/>
          </w:tcPr>
          <w:p w14:paraId="310946F4" w14:textId="77777777" w:rsidR="00395D7E" w:rsidRPr="00004ABD" w:rsidRDefault="00395D7E" w:rsidP="00081DF5"/>
        </w:tc>
        <w:tc>
          <w:tcPr>
            <w:tcW w:w="532" w:type="pct"/>
          </w:tcPr>
          <w:p w14:paraId="4BF3BEA1" w14:textId="77777777" w:rsidR="00395D7E" w:rsidRPr="00004ABD" w:rsidRDefault="00395D7E" w:rsidP="00081DF5"/>
        </w:tc>
        <w:tc>
          <w:tcPr>
            <w:tcW w:w="532" w:type="pct"/>
            <w:tcBorders>
              <w:right w:val="single" w:sz="12" w:space="0" w:color="auto"/>
            </w:tcBorders>
          </w:tcPr>
          <w:p w14:paraId="60E504F9" w14:textId="77777777" w:rsidR="00395D7E" w:rsidRPr="00004ABD" w:rsidRDefault="00395D7E" w:rsidP="00081DF5"/>
        </w:tc>
        <w:tc>
          <w:tcPr>
            <w:tcW w:w="518" w:type="pct"/>
            <w:tcBorders>
              <w:left w:val="single" w:sz="12" w:space="0" w:color="auto"/>
            </w:tcBorders>
          </w:tcPr>
          <w:p w14:paraId="4CFCA02B" w14:textId="77777777" w:rsidR="00395D7E" w:rsidRPr="00004ABD" w:rsidRDefault="00395D7E" w:rsidP="00081DF5"/>
        </w:tc>
        <w:tc>
          <w:tcPr>
            <w:tcW w:w="532" w:type="pct"/>
          </w:tcPr>
          <w:p w14:paraId="1299780D" w14:textId="77777777" w:rsidR="00395D7E" w:rsidRPr="00004ABD" w:rsidRDefault="00395D7E" w:rsidP="00081DF5"/>
        </w:tc>
        <w:tc>
          <w:tcPr>
            <w:tcW w:w="545" w:type="pct"/>
            <w:tcBorders>
              <w:right w:val="single" w:sz="12" w:space="0" w:color="auto"/>
            </w:tcBorders>
          </w:tcPr>
          <w:p w14:paraId="249F49D0" w14:textId="77777777" w:rsidR="00395D7E" w:rsidRPr="00004ABD" w:rsidRDefault="00395D7E" w:rsidP="00081DF5"/>
        </w:tc>
        <w:tc>
          <w:tcPr>
            <w:tcW w:w="585" w:type="pct"/>
            <w:tcBorders>
              <w:left w:val="single" w:sz="12" w:space="0" w:color="auto"/>
            </w:tcBorders>
          </w:tcPr>
          <w:p w14:paraId="0DDF8828" w14:textId="77777777" w:rsidR="00395D7E" w:rsidRPr="00004ABD" w:rsidRDefault="00395D7E" w:rsidP="00081DF5"/>
        </w:tc>
      </w:tr>
      <w:tr w:rsidR="00395D7E" w:rsidRPr="00004ABD" w14:paraId="73D665E6" w14:textId="77777777" w:rsidTr="00081DF5">
        <w:tc>
          <w:tcPr>
            <w:tcW w:w="1224" w:type="pct"/>
            <w:tcMar>
              <w:left w:w="28" w:type="dxa"/>
              <w:right w:w="28" w:type="dxa"/>
            </w:tcMar>
          </w:tcPr>
          <w:p w14:paraId="1D1EDA07" w14:textId="77777777" w:rsidR="00395D7E" w:rsidRPr="00004ABD" w:rsidRDefault="00395D7E" w:rsidP="00081DF5">
            <w:r w:rsidRPr="00004ABD">
              <w:t>met adviseurs inzake bedrijfsoverdracht</w:t>
            </w:r>
          </w:p>
        </w:tc>
        <w:tc>
          <w:tcPr>
            <w:tcW w:w="532" w:type="pct"/>
          </w:tcPr>
          <w:p w14:paraId="439F0187" w14:textId="77777777" w:rsidR="00395D7E" w:rsidRPr="00004ABD" w:rsidRDefault="00395D7E" w:rsidP="00081DF5"/>
        </w:tc>
        <w:tc>
          <w:tcPr>
            <w:tcW w:w="532" w:type="pct"/>
          </w:tcPr>
          <w:p w14:paraId="460A80B8" w14:textId="77777777" w:rsidR="00395D7E" w:rsidRPr="00004ABD" w:rsidRDefault="00395D7E" w:rsidP="00081DF5"/>
        </w:tc>
        <w:tc>
          <w:tcPr>
            <w:tcW w:w="532" w:type="pct"/>
            <w:tcBorders>
              <w:right w:val="single" w:sz="12" w:space="0" w:color="auto"/>
            </w:tcBorders>
          </w:tcPr>
          <w:p w14:paraId="1BF8E32B" w14:textId="77777777" w:rsidR="00395D7E" w:rsidRPr="00004ABD" w:rsidRDefault="00395D7E" w:rsidP="00081DF5"/>
        </w:tc>
        <w:tc>
          <w:tcPr>
            <w:tcW w:w="518" w:type="pct"/>
            <w:tcBorders>
              <w:left w:val="single" w:sz="12" w:space="0" w:color="auto"/>
            </w:tcBorders>
          </w:tcPr>
          <w:p w14:paraId="362FB7AC" w14:textId="77777777" w:rsidR="00395D7E" w:rsidRPr="00004ABD" w:rsidRDefault="00395D7E" w:rsidP="00081DF5"/>
        </w:tc>
        <w:tc>
          <w:tcPr>
            <w:tcW w:w="532" w:type="pct"/>
          </w:tcPr>
          <w:p w14:paraId="5FA60D29" w14:textId="77777777" w:rsidR="00395D7E" w:rsidRPr="00004ABD" w:rsidRDefault="00395D7E" w:rsidP="00081DF5"/>
        </w:tc>
        <w:tc>
          <w:tcPr>
            <w:tcW w:w="545" w:type="pct"/>
            <w:tcBorders>
              <w:right w:val="single" w:sz="12" w:space="0" w:color="auto"/>
            </w:tcBorders>
          </w:tcPr>
          <w:p w14:paraId="0053C945" w14:textId="77777777" w:rsidR="00395D7E" w:rsidRPr="00004ABD" w:rsidRDefault="00395D7E" w:rsidP="00081DF5"/>
        </w:tc>
        <w:tc>
          <w:tcPr>
            <w:tcW w:w="585" w:type="pct"/>
            <w:tcBorders>
              <w:left w:val="single" w:sz="12" w:space="0" w:color="auto"/>
            </w:tcBorders>
          </w:tcPr>
          <w:p w14:paraId="295D1AB5" w14:textId="77777777" w:rsidR="00395D7E" w:rsidRPr="00004ABD" w:rsidRDefault="00395D7E" w:rsidP="00081DF5"/>
        </w:tc>
      </w:tr>
      <w:tr w:rsidR="00395D7E" w:rsidRPr="00004ABD" w14:paraId="40685912" w14:textId="77777777" w:rsidTr="00081DF5">
        <w:tc>
          <w:tcPr>
            <w:tcW w:w="1224" w:type="pct"/>
            <w:tcMar>
              <w:left w:w="28" w:type="dxa"/>
              <w:right w:w="28" w:type="dxa"/>
            </w:tcMar>
          </w:tcPr>
          <w:p w14:paraId="0310101C" w14:textId="3695774F" w:rsidR="00395D7E" w:rsidRPr="00004ABD" w:rsidRDefault="00DC2174" w:rsidP="00081DF5">
            <w:r>
              <w:t>met collega-</w:t>
            </w:r>
            <w:r w:rsidR="00395D7E" w:rsidRPr="00004ABD">
              <w:t>ondernemers</w:t>
            </w:r>
          </w:p>
        </w:tc>
        <w:tc>
          <w:tcPr>
            <w:tcW w:w="532" w:type="pct"/>
          </w:tcPr>
          <w:p w14:paraId="1A46B6D9" w14:textId="77777777" w:rsidR="00395D7E" w:rsidRPr="00004ABD" w:rsidRDefault="00395D7E" w:rsidP="00081DF5"/>
        </w:tc>
        <w:tc>
          <w:tcPr>
            <w:tcW w:w="532" w:type="pct"/>
          </w:tcPr>
          <w:p w14:paraId="25E170E9" w14:textId="77777777" w:rsidR="00395D7E" w:rsidRPr="00004ABD" w:rsidRDefault="00395D7E" w:rsidP="00081DF5"/>
        </w:tc>
        <w:tc>
          <w:tcPr>
            <w:tcW w:w="532" w:type="pct"/>
            <w:tcBorders>
              <w:right w:val="single" w:sz="12" w:space="0" w:color="auto"/>
            </w:tcBorders>
          </w:tcPr>
          <w:p w14:paraId="54B56F76" w14:textId="77777777" w:rsidR="00395D7E" w:rsidRPr="00004ABD" w:rsidRDefault="00395D7E" w:rsidP="00081DF5"/>
        </w:tc>
        <w:tc>
          <w:tcPr>
            <w:tcW w:w="518" w:type="pct"/>
            <w:tcBorders>
              <w:left w:val="single" w:sz="12" w:space="0" w:color="auto"/>
            </w:tcBorders>
          </w:tcPr>
          <w:p w14:paraId="4F81F362" w14:textId="77777777" w:rsidR="00395D7E" w:rsidRPr="00004ABD" w:rsidRDefault="00395D7E" w:rsidP="00081DF5"/>
        </w:tc>
        <w:tc>
          <w:tcPr>
            <w:tcW w:w="532" w:type="pct"/>
          </w:tcPr>
          <w:p w14:paraId="4762D78F" w14:textId="77777777" w:rsidR="00395D7E" w:rsidRPr="00004ABD" w:rsidRDefault="00395D7E" w:rsidP="00081DF5"/>
        </w:tc>
        <w:tc>
          <w:tcPr>
            <w:tcW w:w="545" w:type="pct"/>
            <w:tcBorders>
              <w:right w:val="single" w:sz="12" w:space="0" w:color="auto"/>
            </w:tcBorders>
          </w:tcPr>
          <w:p w14:paraId="35F46470" w14:textId="77777777" w:rsidR="00395D7E" w:rsidRPr="00004ABD" w:rsidRDefault="00395D7E" w:rsidP="00081DF5"/>
        </w:tc>
        <w:tc>
          <w:tcPr>
            <w:tcW w:w="585" w:type="pct"/>
            <w:tcBorders>
              <w:left w:val="single" w:sz="12" w:space="0" w:color="auto"/>
            </w:tcBorders>
          </w:tcPr>
          <w:p w14:paraId="7BBDEE35" w14:textId="77777777" w:rsidR="00395D7E" w:rsidRPr="00004ABD" w:rsidRDefault="00395D7E" w:rsidP="00081DF5"/>
        </w:tc>
      </w:tr>
      <w:tr w:rsidR="00395D7E" w:rsidRPr="00004ABD" w14:paraId="5EFA5BA2" w14:textId="77777777" w:rsidTr="00081DF5">
        <w:tc>
          <w:tcPr>
            <w:tcW w:w="1224" w:type="pct"/>
            <w:tcMar>
              <w:left w:w="28" w:type="dxa"/>
              <w:right w:w="28" w:type="dxa"/>
            </w:tcMar>
          </w:tcPr>
          <w:p w14:paraId="7E2DDE14" w14:textId="77777777" w:rsidR="00395D7E" w:rsidRPr="00004ABD" w:rsidRDefault="00395D7E" w:rsidP="00081DF5">
            <w:r>
              <w:t>met anderen: …</w:t>
            </w:r>
          </w:p>
        </w:tc>
        <w:tc>
          <w:tcPr>
            <w:tcW w:w="532" w:type="pct"/>
          </w:tcPr>
          <w:p w14:paraId="40AD9D9A" w14:textId="77777777" w:rsidR="00395D7E" w:rsidRPr="00004ABD" w:rsidRDefault="00395D7E" w:rsidP="00081DF5"/>
        </w:tc>
        <w:tc>
          <w:tcPr>
            <w:tcW w:w="532" w:type="pct"/>
          </w:tcPr>
          <w:p w14:paraId="5F83EBFE" w14:textId="77777777" w:rsidR="00395D7E" w:rsidRPr="00004ABD" w:rsidRDefault="00395D7E" w:rsidP="00081DF5"/>
        </w:tc>
        <w:tc>
          <w:tcPr>
            <w:tcW w:w="532" w:type="pct"/>
            <w:tcBorders>
              <w:right w:val="single" w:sz="12" w:space="0" w:color="auto"/>
            </w:tcBorders>
          </w:tcPr>
          <w:p w14:paraId="63016150" w14:textId="77777777" w:rsidR="00395D7E" w:rsidRPr="00004ABD" w:rsidRDefault="00395D7E" w:rsidP="00081DF5"/>
        </w:tc>
        <w:tc>
          <w:tcPr>
            <w:tcW w:w="518" w:type="pct"/>
            <w:tcBorders>
              <w:left w:val="single" w:sz="12" w:space="0" w:color="auto"/>
            </w:tcBorders>
          </w:tcPr>
          <w:p w14:paraId="46FF256F" w14:textId="77777777" w:rsidR="00395D7E" w:rsidRPr="00004ABD" w:rsidRDefault="00395D7E" w:rsidP="00081DF5"/>
        </w:tc>
        <w:tc>
          <w:tcPr>
            <w:tcW w:w="532" w:type="pct"/>
          </w:tcPr>
          <w:p w14:paraId="454BF854" w14:textId="77777777" w:rsidR="00395D7E" w:rsidRPr="00004ABD" w:rsidRDefault="00395D7E" w:rsidP="00081DF5"/>
        </w:tc>
        <w:tc>
          <w:tcPr>
            <w:tcW w:w="545" w:type="pct"/>
            <w:tcBorders>
              <w:right w:val="single" w:sz="12" w:space="0" w:color="auto"/>
            </w:tcBorders>
          </w:tcPr>
          <w:p w14:paraId="0E8282AA" w14:textId="77777777" w:rsidR="00395D7E" w:rsidRPr="00004ABD" w:rsidRDefault="00395D7E" w:rsidP="00081DF5"/>
        </w:tc>
        <w:tc>
          <w:tcPr>
            <w:tcW w:w="585" w:type="pct"/>
            <w:tcBorders>
              <w:left w:val="single" w:sz="12" w:space="0" w:color="auto"/>
            </w:tcBorders>
          </w:tcPr>
          <w:p w14:paraId="3FDB668F" w14:textId="77777777" w:rsidR="00395D7E" w:rsidRPr="00004ABD" w:rsidRDefault="00395D7E" w:rsidP="00081DF5"/>
        </w:tc>
      </w:tr>
    </w:tbl>
    <w:p w14:paraId="459A2DF8" w14:textId="77777777" w:rsidR="00395D7E" w:rsidRPr="00004ABD" w:rsidRDefault="00395D7E" w:rsidP="00395D7E">
      <w:pPr>
        <w:spacing w:after="0" w:line="240" w:lineRule="auto"/>
      </w:pPr>
    </w:p>
    <w:p w14:paraId="4B755467" w14:textId="77777777" w:rsidR="00395D7E" w:rsidRDefault="00395D7E" w:rsidP="00395D7E">
      <w:pPr>
        <w:spacing w:after="0" w:line="240" w:lineRule="auto"/>
        <w:rPr>
          <w:b/>
        </w:rPr>
      </w:pPr>
    </w:p>
    <w:p w14:paraId="7903EAE8" w14:textId="77777777" w:rsidR="00395D7E" w:rsidRDefault="00395D7E" w:rsidP="00395D7E">
      <w:pPr>
        <w:spacing w:after="0" w:line="240" w:lineRule="auto"/>
        <w:rPr>
          <w:b/>
        </w:rPr>
      </w:pPr>
    </w:p>
    <w:p w14:paraId="2CF9A05C" w14:textId="77777777" w:rsidR="005E5E5F" w:rsidRDefault="005E5E5F">
      <w:pPr>
        <w:jc w:val="left"/>
        <w:rPr>
          <w:b/>
        </w:rPr>
      </w:pPr>
      <w:r>
        <w:rPr>
          <w:b/>
        </w:rPr>
        <w:br w:type="page"/>
      </w:r>
    </w:p>
    <w:p w14:paraId="46E24DF2" w14:textId="7344AEFA" w:rsidR="00395D7E" w:rsidRPr="00004ABD" w:rsidRDefault="00395D7E" w:rsidP="00395D7E">
      <w:pPr>
        <w:spacing w:after="0" w:line="240" w:lineRule="auto"/>
        <w:rPr>
          <w:b/>
        </w:rPr>
      </w:pPr>
      <w:r>
        <w:rPr>
          <w:b/>
        </w:rPr>
        <w:lastRenderedPageBreak/>
        <w:t>Informatievergaring</w:t>
      </w:r>
      <w:r w:rsidRPr="00004ABD">
        <w:rPr>
          <w:b/>
        </w:rPr>
        <w:t xml:space="preserve"> betreffende bedrijfsoverdracht</w:t>
      </w:r>
    </w:p>
    <w:p w14:paraId="72D5285C" w14:textId="77777777" w:rsidR="00395D7E" w:rsidRPr="00004ABD" w:rsidRDefault="00395D7E" w:rsidP="00395D7E">
      <w:pPr>
        <w:spacing w:after="0" w:line="240" w:lineRule="auto"/>
        <w:rPr>
          <w:b/>
        </w:rPr>
      </w:pPr>
    </w:p>
    <w:p w14:paraId="767A3D64" w14:textId="77777777" w:rsidR="00395D7E" w:rsidRPr="00004ABD" w:rsidRDefault="00395D7E" w:rsidP="00395D7E">
      <w:pPr>
        <w:spacing w:after="0" w:line="240" w:lineRule="auto"/>
      </w:pPr>
      <w:r w:rsidRPr="00004ABD">
        <w:t>Op welke manier heeft u zich reeds geïnformeerd inzake bedrijfsoverdracht?</w:t>
      </w:r>
    </w:p>
    <w:p w14:paraId="4A921BCA" w14:textId="77777777" w:rsidR="00395D7E" w:rsidRPr="00004ABD" w:rsidRDefault="00395D7E" w:rsidP="00395D7E">
      <w:pPr>
        <w:spacing w:after="0" w:line="240" w:lineRule="auto"/>
      </w:pPr>
      <w:r w:rsidRPr="00004ABD">
        <w:t>0 Websites</w:t>
      </w:r>
    </w:p>
    <w:p w14:paraId="6240F4F7" w14:textId="77777777" w:rsidR="00395D7E" w:rsidRPr="00004ABD" w:rsidRDefault="00395D7E" w:rsidP="00395D7E">
      <w:pPr>
        <w:spacing w:after="0" w:line="240" w:lineRule="auto"/>
      </w:pPr>
      <w:r w:rsidRPr="00004ABD">
        <w:t>0 Digitale marktplaatsen</w:t>
      </w:r>
    </w:p>
    <w:p w14:paraId="710286BD" w14:textId="77777777" w:rsidR="00395D7E" w:rsidRPr="00004ABD" w:rsidRDefault="00395D7E" w:rsidP="00395D7E">
      <w:pPr>
        <w:spacing w:after="0" w:line="240" w:lineRule="auto"/>
      </w:pPr>
      <w:r w:rsidRPr="00004ABD">
        <w:t>0 Brochures en boeken</w:t>
      </w:r>
    </w:p>
    <w:p w14:paraId="08F7E6CB" w14:textId="77777777" w:rsidR="00395D7E" w:rsidRPr="00004ABD" w:rsidRDefault="00395D7E" w:rsidP="00395D7E">
      <w:pPr>
        <w:spacing w:after="0" w:line="240" w:lineRule="auto"/>
      </w:pPr>
      <w:r w:rsidRPr="00004ABD">
        <w:t>0 Infosessies</w:t>
      </w:r>
    </w:p>
    <w:p w14:paraId="295D9D0A" w14:textId="77777777" w:rsidR="00395D7E" w:rsidRPr="00004ABD" w:rsidRDefault="00395D7E" w:rsidP="00395D7E">
      <w:pPr>
        <w:spacing w:after="0" w:line="240" w:lineRule="auto"/>
      </w:pPr>
      <w:r w:rsidRPr="00004ABD">
        <w:t>0 Workshops</w:t>
      </w:r>
    </w:p>
    <w:p w14:paraId="075E5151" w14:textId="77777777" w:rsidR="00395D7E" w:rsidRPr="00004ABD" w:rsidRDefault="00395D7E" w:rsidP="00395D7E">
      <w:pPr>
        <w:spacing w:after="0" w:line="240" w:lineRule="auto"/>
      </w:pPr>
      <w:r w:rsidRPr="00004ABD">
        <w:t>0 Opleiding</w:t>
      </w:r>
    </w:p>
    <w:p w14:paraId="48624B3F" w14:textId="77777777" w:rsidR="00395D7E" w:rsidRPr="00004ABD" w:rsidRDefault="00395D7E" w:rsidP="00395D7E">
      <w:pPr>
        <w:spacing w:after="0" w:line="240" w:lineRule="auto"/>
      </w:pPr>
      <w:r w:rsidRPr="00004ABD">
        <w:t>0 Formele samenkomsten met collega-ondernemers voor ervaringsuitwisseling</w:t>
      </w:r>
    </w:p>
    <w:p w14:paraId="7DED79EA" w14:textId="77777777" w:rsidR="00395D7E" w:rsidRPr="00004ABD" w:rsidRDefault="00395D7E" w:rsidP="00395D7E">
      <w:pPr>
        <w:spacing w:after="0" w:line="240" w:lineRule="auto"/>
      </w:pPr>
      <w:r w:rsidRPr="00004ABD">
        <w:t>0 Informele gesprekken met collega-ondernemers</w:t>
      </w:r>
    </w:p>
    <w:p w14:paraId="1A6AF188" w14:textId="77777777" w:rsidR="00395D7E" w:rsidRPr="0059298B" w:rsidRDefault="00395D7E" w:rsidP="00395D7E">
      <w:pPr>
        <w:spacing w:after="0" w:line="240" w:lineRule="auto"/>
      </w:pPr>
      <w:r w:rsidRPr="0059298B">
        <w:t>0 Checklists/scan (o.a. overname kompas, governance scan, werknemer wordt overnemer, …)</w:t>
      </w:r>
    </w:p>
    <w:p w14:paraId="13C0BB10" w14:textId="77777777" w:rsidR="00395D7E" w:rsidRPr="0059298B" w:rsidRDefault="00395D7E" w:rsidP="00395D7E">
      <w:pPr>
        <w:spacing w:after="0" w:line="240" w:lineRule="auto"/>
      </w:pPr>
      <w:r w:rsidRPr="0059298B">
        <w:t>0 Waarderingstool</w:t>
      </w:r>
    </w:p>
    <w:p w14:paraId="63D50151" w14:textId="77777777" w:rsidR="00395D7E" w:rsidRPr="0059298B" w:rsidRDefault="00395D7E" w:rsidP="00395D7E">
      <w:pPr>
        <w:spacing w:after="0" w:line="240" w:lineRule="auto"/>
      </w:pPr>
      <w:r w:rsidRPr="0059298B">
        <w:t>0 Advies en/of coaching</w:t>
      </w:r>
    </w:p>
    <w:p w14:paraId="7DA07C94" w14:textId="77777777" w:rsidR="00395D7E" w:rsidRPr="0059298B" w:rsidRDefault="00395D7E" w:rsidP="00395D7E">
      <w:pPr>
        <w:spacing w:after="0" w:line="240" w:lineRule="auto"/>
      </w:pPr>
      <w:r w:rsidRPr="0059298B">
        <w:t>0 Overig: …</w:t>
      </w:r>
    </w:p>
    <w:p w14:paraId="10D83926" w14:textId="77777777" w:rsidR="00395D7E" w:rsidRPr="0059298B" w:rsidRDefault="00395D7E" w:rsidP="00395D7E">
      <w:pPr>
        <w:spacing w:after="0" w:line="240" w:lineRule="auto"/>
      </w:pPr>
    </w:p>
    <w:p w14:paraId="52151230" w14:textId="77777777" w:rsidR="00395D7E" w:rsidRPr="00004ABD" w:rsidRDefault="00395D7E" w:rsidP="00395D7E">
      <w:pPr>
        <w:spacing w:after="0" w:line="240" w:lineRule="auto"/>
      </w:pPr>
      <w:r w:rsidRPr="00004ABD">
        <w:t>Indien infosessies en/of workshops aangekruist: Welke infosessies en/of workshops heeft u reeds gevolgd inzake bedrijfsoverdracht? …</w:t>
      </w:r>
    </w:p>
    <w:p w14:paraId="0D679BCC" w14:textId="77777777" w:rsidR="00395D7E" w:rsidRPr="00004ABD" w:rsidRDefault="00395D7E" w:rsidP="00395D7E">
      <w:pPr>
        <w:spacing w:after="0" w:line="240" w:lineRule="auto"/>
      </w:pPr>
    </w:p>
    <w:p w14:paraId="5AD0AB36" w14:textId="77777777" w:rsidR="00395D7E" w:rsidRPr="00004ABD" w:rsidRDefault="00395D7E" w:rsidP="00395D7E">
      <w:pPr>
        <w:spacing w:after="0" w:line="240" w:lineRule="auto"/>
      </w:pPr>
      <w:r w:rsidRPr="00004ABD">
        <w:t>Indien advies en/of coaching aangekruist: Welke begeleiders en adviseurs heeft u reeds gecontacteerd? …</w:t>
      </w:r>
    </w:p>
    <w:p w14:paraId="1245291C" w14:textId="77777777" w:rsidR="00395D7E" w:rsidRPr="00004ABD" w:rsidRDefault="00395D7E" w:rsidP="00395D7E">
      <w:pPr>
        <w:spacing w:after="0" w:line="240" w:lineRule="auto"/>
      </w:pPr>
      <w:r w:rsidRPr="00004ABD">
        <w:t>Voor welke aspecten heeft u deze begeleiders en adviseurs voornamelijk gecontacteerd?</w:t>
      </w:r>
    </w:p>
    <w:p w14:paraId="0246DFA2" w14:textId="77777777" w:rsidR="00395D7E" w:rsidRPr="00004ABD" w:rsidRDefault="00395D7E" w:rsidP="00395D7E">
      <w:pPr>
        <w:spacing w:after="0" w:line="240" w:lineRule="auto"/>
      </w:pPr>
      <w:r>
        <w:t>0 Human Resources Management-aspecten</w:t>
      </w:r>
    </w:p>
    <w:p w14:paraId="73FDEFC3" w14:textId="77777777" w:rsidR="00395D7E" w:rsidRPr="00004ABD" w:rsidRDefault="00395D7E" w:rsidP="00395D7E">
      <w:pPr>
        <w:spacing w:after="0" w:line="240" w:lineRule="auto"/>
      </w:pPr>
      <w:r>
        <w:t>0 Financiële aspecten</w:t>
      </w:r>
    </w:p>
    <w:p w14:paraId="6FE40898" w14:textId="77777777" w:rsidR="00395D7E" w:rsidRPr="00004ABD" w:rsidRDefault="00395D7E" w:rsidP="00395D7E">
      <w:pPr>
        <w:spacing w:after="0" w:line="240" w:lineRule="auto"/>
      </w:pPr>
      <w:r w:rsidRPr="00004ABD">
        <w:t>0 Juridisch</w:t>
      </w:r>
      <w:r>
        <w:t>e aspecten</w:t>
      </w:r>
    </w:p>
    <w:p w14:paraId="1A2AB09F" w14:textId="77777777" w:rsidR="00395D7E" w:rsidRPr="00004ABD" w:rsidRDefault="00395D7E" w:rsidP="00395D7E">
      <w:pPr>
        <w:spacing w:after="0" w:line="240" w:lineRule="auto"/>
      </w:pPr>
      <w:r w:rsidRPr="00004ABD">
        <w:t>0 Taks</w:t>
      </w:r>
      <w:r>
        <w:t>-aspecten</w:t>
      </w:r>
    </w:p>
    <w:p w14:paraId="72C691E9" w14:textId="77777777" w:rsidR="00395D7E" w:rsidRPr="00004ABD" w:rsidRDefault="00395D7E" w:rsidP="00395D7E">
      <w:pPr>
        <w:spacing w:after="0" w:line="240" w:lineRule="auto"/>
      </w:pPr>
      <w:r w:rsidRPr="00004ABD">
        <w:t>0 Verloop van het overdrachtsproces</w:t>
      </w:r>
    </w:p>
    <w:p w14:paraId="46D882CB" w14:textId="77777777" w:rsidR="00395D7E" w:rsidRPr="00004ABD" w:rsidRDefault="00395D7E" w:rsidP="00395D7E">
      <w:pPr>
        <w:spacing w:after="0" w:line="240" w:lineRule="auto"/>
      </w:pPr>
      <w:r w:rsidRPr="00004ABD">
        <w:t>0 Overig: …</w:t>
      </w:r>
    </w:p>
    <w:p w14:paraId="7B1E75FE" w14:textId="77777777" w:rsidR="00395D7E" w:rsidRPr="00004ABD" w:rsidRDefault="00395D7E" w:rsidP="00395D7E">
      <w:pPr>
        <w:spacing w:after="0" w:line="240" w:lineRule="auto"/>
      </w:pPr>
    </w:p>
    <w:p w14:paraId="5AA17FB7" w14:textId="77777777" w:rsidR="00395D7E" w:rsidRPr="00004ABD" w:rsidRDefault="00395D7E" w:rsidP="00395D7E">
      <w:pPr>
        <w:spacing w:after="0" w:line="240" w:lineRule="auto"/>
      </w:pPr>
      <w:r w:rsidRPr="00004ABD">
        <w:t>Duid aan of u volgende initiatieven inzake bedrijfsoverdracht kent en of u er al aan hebt deelgenomen?</w:t>
      </w:r>
    </w:p>
    <w:p w14:paraId="00AD85CC" w14:textId="77777777" w:rsidR="00395D7E" w:rsidRPr="00004ABD" w:rsidRDefault="00395D7E" w:rsidP="00395D7E">
      <w:pPr>
        <w:spacing w:after="0" w:line="240" w:lineRule="auto"/>
      </w:pPr>
    </w:p>
    <w:tbl>
      <w:tblPr>
        <w:tblStyle w:val="TableGrid"/>
        <w:tblW w:w="0" w:type="auto"/>
        <w:tblLook w:val="04A0" w:firstRow="1" w:lastRow="0" w:firstColumn="1" w:lastColumn="0" w:noHBand="0" w:noVBand="1"/>
      </w:tblPr>
      <w:tblGrid>
        <w:gridCol w:w="5405"/>
        <w:gridCol w:w="1809"/>
        <w:gridCol w:w="3434"/>
      </w:tblGrid>
      <w:tr w:rsidR="00395D7E" w:rsidRPr="009E779D" w14:paraId="4F0034F9" w14:textId="77777777" w:rsidTr="00081DF5">
        <w:tc>
          <w:tcPr>
            <w:tcW w:w="0" w:type="auto"/>
          </w:tcPr>
          <w:p w14:paraId="1BF28F52" w14:textId="77777777" w:rsidR="00395D7E" w:rsidRPr="00004ABD" w:rsidRDefault="00395D7E" w:rsidP="00081DF5">
            <w:pPr>
              <w:rPr>
                <w:b/>
              </w:rPr>
            </w:pPr>
            <w:r w:rsidRPr="00004ABD">
              <w:rPr>
                <w:b/>
              </w:rPr>
              <w:t>Initiatief (organisator)</w:t>
            </w:r>
          </w:p>
        </w:tc>
        <w:tc>
          <w:tcPr>
            <w:tcW w:w="0" w:type="auto"/>
          </w:tcPr>
          <w:p w14:paraId="4370F6B6" w14:textId="77777777" w:rsidR="00395D7E" w:rsidRPr="00004ABD" w:rsidRDefault="00395D7E" w:rsidP="00081DF5">
            <w:pPr>
              <w:rPr>
                <w:b/>
              </w:rPr>
            </w:pPr>
            <w:r w:rsidRPr="00004ABD">
              <w:rPr>
                <w:b/>
              </w:rPr>
              <w:t>Kent u dit initiatief?</w:t>
            </w:r>
          </w:p>
        </w:tc>
        <w:tc>
          <w:tcPr>
            <w:tcW w:w="0" w:type="auto"/>
          </w:tcPr>
          <w:p w14:paraId="5FB572C1" w14:textId="77777777" w:rsidR="00395D7E" w:rsidRPr="00004ABD" w:rsidRDefault="00395D7E" w:rsidP="00081DF5">
            <w:pPr>
              <w:rPr>
                <w:b/>
              </w:rPr>
            </w:pPr>
            <w:r w:rsidRPr="00004ABD">
              <w:rPr>
                <w:b/>
              </w:rPr>
              <w:t>Hebt u reeds deelgenomen aan dit initiatief?</w:t>
            </w:r>
          </w:p>
        </w:tc>
      </w:tr>
      <w:tr w:rsidR="00395D7E" w:rsidRPr="00004ABD" w14:paraId="475EFEA0" w14:textId="77777777" w:rsidTr="00081DF5">
        <w:tc>
          <w:tcPr>
            <w:tcW w:w="0" w:type="auto"/>
          </w:tcPr>
          <w:p w14:paraId="55FD0CA6" w14:textId="77777777" w:rsidR="00395D7E" w:rsidRPr="00004ABD" w:rsidRDefault="00395D7E" w:rsidP="00081DF5">
            <w:r w:rsidRPr="00004ABD">
              <w:t>Transitio (Voka)</w:t>
            </w:r>
          </w:p>
        </w:tc>
        <w:tc>
          <w:tcPr>
            <w:tcW w:w="0" w:type="auto"/>
          </w:tcPr>
          <w:p w14:paraId="67DB0E20" w14:textId="77777777" w:rsidR="00395D7E" w:rsidRPr="00004ABD" w:rsidRDefault="00395D7E" w:rsidP="00081DF5">
            <w:r w:rsidRPr="00004ABD">
              <w:t>Ja 0 Neen 0</w:t>
            </w:r>
          </w:p>
        </w:tc>
        <w:tc>
          <w:tcPr>
            <w:tcW w:w="0" w:type="auto"/>
          </w:tcPr>
          <w:p w14:paraId="59B9C8F3" w14:textId="77777777" w:rsidR="00395D7E" w:rsidRPr="00004ABD" w:rsidRDefault="00395D7E" w:rsidP="00081DF5">
            <w:r w:rsidRPr="00004ABD">
              <w:t>Ja 0 Neen 0</w:t>
            </w:r>
          </w:p>
        </w:tc>
      </w:tr>
      <w:tr w:rsidR="00395D7E" w:rsidRPr="00004ABD" w14:paraId="5DC2F155" w14:textId="77777777" w:rsidTr="00081DF5">
        <w:tc>
          <w:tcPr>
            <w:tcW w:w="0" w:type="auto"/>
          </w:tcPr>
          <w:p w14:paraId="225B0CA1" w14:textId="77777777" w:rsidR="00395D7E" w:rsidRPr="00004ABD" w:rsidRDefault="00395D7E" w:rsidP="00081DF5">
            <w:r w:rsidRPr="00004ABD">
              <w:t>Overnamemarkt: het referentie overnameplatform (UNIZO)</w:t>
            </w:r>
          </w:p>
        </w:tc>
        <w:tc>
          <w:tcPr>
            <w:tcW w:w="0" w:type="auto"/>
          </w:tcPr>
          <w:p w14:paraId="1A00416D" w14:textId="77777777" w:rsidR="00395D7E" w:rsidRPr="00004ABD" w:rsidRDefault="00395D7E" w:rsidP="00081DF5">
            <w:r w:rsidRPr="00004ABD">
              <w:t>Ja 0 Neen 0</w:t>
            </w:r>
          </w:p>
        </w:tc>
        <w:tc>
          <w:tcPr>
            <w:tcW w:w="0" w:type="auto"/>
          </w:tcPr>
          <w:p w14:paraId="16DAAA46" w14:textId="77777777" w:rsidR="00395D7E" w:rsidRPr="00004ABD" w:rsidRDefault="00395D7E" w:rsidP="00081DF5">
            <w:r w:rsidRPr="00004ABD">
              <w:t>Ja 0 Neen 0</w:t>
            </w:r>
          </w:p>
        </w:tc>
      </w:tr>
      <w:tr w:rsidR="00395D7E" w:rsidRPr="00004ABD" w14:paraId="22064B5B" w14:textId="77777777" w:rsidTr="00081DF5">
        <w:tc>
          <w:tcPr>
            <w:tcW w:w="0" w:type="auto"/>
          </w:tcPr>
          <w:p w14:paraId="1AB122AC" w14:textId="77777777" w:rsidR="00395D7E" w:rsidRPr="00004ABD" w:rsidRDefault="00395D7E" w:rsidP="00081DF5">
            <w:r w:rsidRPr="00004ABD">
              <w:t>Mentor ME (Netwerk Ondernemen)</w:t>
            </w:r>
          </w:p>
        </w:tc>
        <w:tc>
          <w:tcPr>
            <w:tcW w:w="0" w:type="auto"/>
          </w:tcPr>
          <w:p w14:paraId="188BDD54" w14:textId="77777777" w:rsidR="00395D7E" w:rsidRPr="00004ABD" w:rsidRDefault="00395D7E" w:rsidP="00081DF5">
            <w:r w:rsidRPr="00004ABD">
              <w:t>Ja 0 Neen 0</w:t>
            </w:r>
          </w:p>
        </w:tc>
        <w:tc>
          <w:tcPr>
            <w:tcW w:w="0" w:type="auto"/>
          </w:tcPr>
          <w:p w14:paraId="48B6A5E0" w14:textId="77777777" w:rsidR="00395D7E" w:rsidRPr="00004ABD" w:rsidRDefault="00395D7E" w:rsidP="00081DF5">
            <w:r w:rsidRPr="00004ABD">
              <w:t>Ja 0 Neen 0</w:t>
            </w:r>
          </w:p>
        </w:tc>
      </w:tr>
      <w:tr w:rsidR="00395D7E" w:rsidRPr="00004ABD" w14:paraId="6DA26E93" w14:textId="77777777" w:rsidTr="00081DF5">
        <w:tc>
          <w:tcPr>
            <w:tcW w:w="0" w:type="auto"/>
          </w:tcPr>
          <w:p w14:paraId="6685B8C0" w14:textId="77777777" w:rsidR="00395D7E" w:rsidRPr="00004ABD" w:rsidRDefault="00395D7E" w:rsidP="00081DF5">
            <w:r w:rsidRPr="00004ABD">
              <w:t>Familio (Voka)</w:t>
            </w:r>
          </w:p>
        </w:tc>
        <w:tc>
          <w:tcPr>
            <w:tcW w:w="0" w:type="auto"/>
          </w:tcPr>
          <w:p w14:paraId="330D7DA9" w14:textId="77777777" w:rsidR="00395D7E" w:rsidRPr="00004ABD" w:rsidRDefault="00395D7E" w:rsidP="00081DF5">
            <w:r w:rsidRPr="00004ABD">
              <w:t>Ja 0 Neen 0</w:t>
            </w:r>
          </w:p>
        </w:tc>
        <w:tc>
          <w:tcPr>
            <w:tcW w:w="0" w:type="auto"/>
          </w:tcPr>
          <w:p w14:paraId="279A830E" w14:textId="77777777" w:rsidR="00395D7E" w:rsidRPr="00004ABD" w:rsidRDefault="00395D7E" w:rsidP="00081DF5">
            <w:r w:rsidRPr="00004ABD">
              <w:t>Ja 0 Neen 0</w:t>
            </w:r>
          </w:p>
        </w:tc>
      </w:tr>
      <w:tr w:rsidR="00395D7E" w:rsidRPr="00004ABD" w14:paraId="6E989C64" w14:textId="77777777" w:rsidTr="00081DF5">
        <w:tc>
          <w:tcPr>
            <w:tcW w:w="0" w:type="auto"/>
          </w:tcPr>
          <w:p w14:paraId="0B78E9FA" w14:textId="77777777" w:rsidR="00395D7E" w:rsidRPr="00004ABD" w:rsidRDefault="00395D7E" w:rsidP="00081DF5">
            <w:r w:rsidRPr="00004ABD">
              <w:t>Failing Forward (Startups.be)</w:t>
            </w:r>
          </w:p>
        </w:tc>
        <w:tc>
          <w:tcPr>
            <w:tcW w:w="0" w:type="auto"/>
          </w:tcPr>
          <w:p w14:paraId="38B4D6F1" w14:textId="77777777" w:rsidR="00395D7E" w:rsidRPr="00004ABD" w:rsidRDefault="00395D7E" w:rsidP="00081DF5">
            <w:r w:rsidRPr="00004ABD">
              <w:t>Ja 0 Neen 0</w:t>
            </w:r>
          </w:p>
        </w:tc>
        <w:tc>
          <w:tcPr>
            <w:tcW w:w="0" w:type="auto"/>
          </w:tcPr>
          <w:p w14:paraId="0CA69B18" w14:textId="77777777" w:rsidR="00395D7E" w:rsidRPr="00004ABD" w:rsidRDefault="00395D7E" w:rsidP="00081DF5">
            <w:r w:rsidRPr="00004ABD">
              <w:t>Ja 0 Neen 0</w:t>
            </w:r>
          </w:p>
        </w:tc>
      </w:tr>
      <w:tr w:rsidR="00395D7E" w:rsidRPr="00004ABD" w14:paraId="47394A26" w14:textId="77777777" w:rsidTr="00081DF5">
        <w:tc>
          <w:tcPr>
            <w:tcW w:w="0" w:type="auto"/>
          </w:tcPr>
          <w:p w14:paraId="6FB49CC4" w14:textId="77777777" w:rsidR="00395D7E" w:rsidRPr="00004ABD" w:rsidRDefault="00395D7E" w:rsidP="00081DF5">
            <w:r w:rsidRPr="00004ABD">
              <w:t>EVENTS (Netwerk Ondernemen)</w:t>
            </w:r>
          </w:p>
        </w:tc>
        <w:tc>
          <w:tcPr>
            <w:tcW w:w="0" w:type="auto"/>
          </w:tcPr>
          <w:p w14:paraId="7EEEEF87" w14:textId="77777777" w:rsidR="00395D7E" w:rsidRPr="00004ABD" w:rsidRDefault="00395D7E" w:rsidP="00081DF5">
            <w:r w:rsidRPr="00004ABD">
              <w:t>Ja 0 Neen 0</w:t>
            </w:r>
          </w:p>
        </w:tc>
        <w:tc>
          <w:tcPr>
            <w:tcW w:w="0" w:type="auto"/>
          </w:tcPr>
          <w:p w14:paraId="2F6816A3" w14:textId="77777777" w:rsidR="00395D7E" w:rsidRPr="00004ABD" w:rsidRDefault="00395D7E" w:rsidP="00081DF5">
            <w:r w:rsidRPr="00004ABD">
              <w:t>Ja 0 Neen 0</w:t>
            </w:r>
          </w:p>
        </w:tc>
      </w:tr>
      <w:tr w:rsidR="00395D7E" w:rsidRPr="00004ABD" w14:paraId="0C5A6618" w14:textId="77777777" w:rsidTr="00081DF5">
        <w:tc>
          <w:tcPr>
            <w:tcW w:w="0" w:type="auto"/>
          </w:tcPr>
          <w:p w14:paraId="7BDE72F6" w14:textId="77777777" w:rsidR="00395D7E" w:rsidRPr="00004ABD" w:rsidRDefault="00395D7E" w:rsidP="00081DF5">
            <w:r w:rsidRPr="00004ABD">
              <w:t>Bryo (Voka)</w:t>
            </w:r>
          </w:p>
        </w:tc>
        <w:tc>
          <w:tcPr>
            <w:tcW w:w="0" w:type="auto"/>
          </w:tcPr>
          <w:p w14:paraId="1FED3B6F" w14:textId="77777777" w:rsidR="00395D7E" w:rsidRPr="00004ABD" w:rsidRDefault="00395D7E" w:rsidP="00081DF5">
            <w:r w:rsidRPr="00004ABD">
              <w:t>Ja 0 Neen 0</w:t>
            </w:r>
          </w:p>
        </w:tc>
        <w:tc>
          <w:tcPr>
            <w:tcW w:w="0" w:type="auto"/>
          </w:tcPr>
          <w:p w14:paraId="6B0DD2BC" w14:textId="77777777" w:rsidR="00395D7E" w:rsidRPr="00004ABD" w:rsidRDefault="00395D7E" w:rsidP="00081DF5">
            <w:r w:rsidRPr="00004ABD">
              <w:t>Ja 0 Neen 0</w:t>
            </w:r>
          </w:p>
        </w:tc>
      </w:tr>
      <w:tr w:rsidR="00395D7E" w:rsidRPr="00004ABD" w14:paraId="00446665" w14:textId="77777777" w:rsidTr="00081DF5">
        <w:tc>
          <w:tcPr>
            <w:tcW w:w="0" w:type="auto"/>
          </w:tcPr>
          <w:p w14:paraId="030B5A80" w14:textId="77777777" w:rsidR="00395D7E" w:rsidRPr="00004ABD" w:rsidRDefault="00395D7E" w:rsidP="00081DF5">
            <w:r w:rsidRPr="00004ABD">
              <w:t>Advies op maat voor overlaters (UNIZO)</w:t>
            </w:r>
          </w:p>
        </w:tc>
        <w:tc>
          <w:tcPr>
            <w:tcW w:w="0" w:type="auto"/>
          </w:tcPr>
          <w:p w14:paraId="659B8151" w14:textId="77777777" w:rsidR="00395D7E" w:rsidRPr="00004ABD" w:rsidRDefault="00395D7E" w:rsidP="00081DF5">
            <w:r w:rsidRPr="00004ABD">
              <w:t>Ja 0 Neen 0</w:t>
            </w:r>
          </w:p>
        </w:tc>
        <w:tc>
          <w:tcPr>
            <w:tcW w:w="0" w:type="auto"/>
          </w:tcPr>
          <w:p w14:paraId="19BCEFB3" w14:textId="77777777" w:rsidR="00395D7E" w:rsidRPr="00004ABD" w:rsidRDefault="00395D7E" w:rsidP="00081DF5">
            <w:r w:rsidRPr="00004ABD">
              <w:t>Ja 0 Neen 0</w:t>
            </w:r>
          </w:p>
        </w:tc>
      </w:tr>
      <w:tr w:rsidR="00395D7E" w:rsidRPr="00004ABD" w14:paraId="56FCE2A6" w14:textId="77777777" w:rsidTr="00081DF5">
        <w:tc>
          <w:tcPr>
            <w:tcW w:w="0" w:type="auto"/>
          </w:tcPr>
          <w:p w14:paraId="5B18E54A" w14:textId="77777777" w:rsidR="00395D7E" w:rsidRPr="00004ABD" w:rsidRDefault="00395D7E" w:rsidP="00081DF5">
            <w:r w:rsidRPr="00004ABD">
              <w:t>Road to Growth (UNIZO)</w:t>
            </w:r>
          </w:p>
        </w:tc>
        <w:tc>
          <w:tcPr>
            <w:tcW w:w="0" w:type="auto"/>
          </w:tcPr>
          <w:p w14:paraId="6521355A" w14:textId="77777777" w:rsidR="00395D7E" w:rsidRPr="00004ABD" w:rsidRDefault="00395D7E" w:rsidP="00081DF5">
            <w:r w:rsidRPr="00004ABD">
              <w:t>Ja 0 Neen 0</w:t>
            </w:r>
          </w:p>
        </w:tc>
        <w:tc>
          <w:tcPr>
            <w:tcW w:w="0" w:type="auto"/>
          </w:tcPr>
          <w:p w14:paraId="4608B462" w14:textId="77777777" w:rsidR="00395D7E" w:rsidRPr="00004ABD" w:rsidRDefault="00395D7E" w:rsidP="00081DF5">
            <w:r w:rsidRPr="00004ABD">
              <w:t>Ja 0 Neen 0</w:t>
            </w:r>
          </w:p>
        </w:tc>
      </w:tr>
      <w:tr w:rsidR="00395D7E" w:rsidRPr="00004ABD" w14:paraId="2C8179D1" w14:textId="77777777" w:rsidTr="00081DF5">
        <w:tc>
          <w:tcPr>
            <w:tcW w:w="0" w:type="auto"/>
          </w:tcPr>
          <w:p w14:paraId="3E8FEC59" w14:textId="77777777" w:rsidR="00395D7E" w:rsidRPr="00004ABD" w:rsidRDefault="00395D7E" w:rsidP="00081DF5">
            <w:r w:rsidRPr="00004ABD">
              <w:t>Boost2Success (Boost2Success THV)</w:t>
            </w:r>
          </w:p>
        </w:tc>
        <w:tc>
          <w:tcPr>
            <w:tcW w:w="0" w:type="auto"/>
          </w:tcPr>
          <w:p w14:paraId="326AD758" w14:textId="77777777" w:rsidR="00395D7E" w:rsidRPr="00004ABD" w:rsidRDefault="00395D7E" w:rsidP="00081DF5">
            <w:r w:rsidRPr="00004ABD">
              <w:t>Ja 0 Neen 0</w:t>
            </w:r>
          </w:p>
        </w:tc>
        <w:tc>
          <w:tcPr>
            <w:tcW w:w="0" w:type="auto"/>
          </w:tcPr>
          <w:p w14:paraId="47D4099C" w14:textId="77777777" w:rsidR="00395D7E" w:rsidRPr="00004ABD" w:rsidRDefault="00395D7E" w:rsidP="00081DF5">
            <w:r w:rsidRPr="00004ABD">
              <w:t>Ja 0 Neen 0</w:t>
            </w:r>
          </w:p>
        </w:tc>
      </w:tr>
      <w:tr w:rsidR="00395D7E" w:rsidRPr="00004ABD" w14:paraId="127E0D7A" w14:textId="77777777" w:rsidTr="00081DF5">
        <w:tc>
          <w:tcPr>
            <w:tcW w:w="0" w:type="auto"/>
          </w:tcPr>
          <w:p w14:paraId="7E2B2016" w14:textId="77777777" w:rsidR="00395D7E" w:rsidRPr="00004ABD" w:rsidRDefault="00395D7E" w:rsidP="00081DF5">
            <w:r w:rsidRPr="00004ABD">
              <w:t>Week van de bedrijfsoverdracht (VLAIO)</w:t>
            </w:r>
          </w:p>
        </w:tc>
        <w:tc>
          <w:tcPr>
            <w:tcW w:w="0" w:type="auto"/>
          </w:tcPr>
          <w:p w14:paraId="577AF20A" w14:textId="77777777" w:rsidR="00395D7E" w:rsidRPr="00004ABD" w:rsidRDefault="00395D7E" w:rsidP="00081DF5">
            <w:r w:rsidRPr="00004ABD">
              <w:t>Ja 0 Neen 0</w:t>
            </w:r>
          </w:p>
        </w:tc>
        <w:tc>
          <w:tcPr>
            <w:tcW w:w="0" w:type="auto"/>
          </w:tcPr>
          <w:p w14:paraId="22A441D3" w14:textId="77777777" w:rsidR="00395D7E" w:rsidRPr="00004ABD" w:rsidRDefault="00395D7E" w:rsidP="00081DF5">
            <w:r w:rsidRPr="00004ABD">
              <w:t>Ja 0 Neen 0</w:t>
            </w:r>
          </w:p>
        </w:tc>
      </w:tr>
      <w:tr w:rsidR="00395D7E" w:rsidRPr="00004ABD" w14:paraId="6D6F8814" w14:textId="77777777" w:rsidTr="00081DF5">
        <w:tc>
          <w:tcPr>
            <w:tcW w:w="0" w:type="auto"/>
            <w:vAlign w:val="bottom"/>
          </w:tcPr>
          <w:p w14:paraId="08D7C249" w14:textId="77777777" w:rsidR="00395D7E" w:rsidRPr="00004ABD" w:rsidRDefault="00395D7E" w:rsidP="00081DF5">
            <w:r w:rsidRPr="000D2342">
              <w:t>Online waardebepaling (UNIZO)</w:t>
            </w:r>
          </w:p>
        </w:tc>
        <w:tc>
          <w:tcPr>
            <w:tcW w:w="0" w:type="auto"/>
          </w:tcPr>
          <w:p w14:paraId="58453080" w14:textId="77777777" w:rsidR="00395D7E" w:rsidRPr="00004ABD" w:rsidRDefault="00395D7E" w:rsidP="00081DF5">
            <w:r w:rsidRPr="00004ABD">
              <w:t>Ja 0 Neen 0</w:t>
            </w:r>
          </w:p>
        </w:tc>
        <w:tc>
          <w:tcPr>
            <w:tcW w:w="0" w:type="auto"/>
          </w:tcPr>
          <w:p w14:paraId="7162915D" w14:textId="77777777" w:rsidR="00395D7E" w:rsidRPr="00004ABD" w:rsidRDefault="00395D7E" w:rsidP="00081DF5">
            <w:r w:rsidRPr="00004ABD">
              <w:t>Ja 0 Neen 0</w:t>
            </w:r>
          </w:p>
        </w:tc>
      </w:tr>
      <w:tr w:rsidR="00395D7E" w:rsidRPr="000D2342" w14:paraId="6BBBD60F" w14:textId="77777777" w:rsidTr="00081DF5">
        <w:tc>
          <w:tcPr>
            <w:tcW w:w="0" w:type="auto"/>
            <w:vAlign w:val="bottom"/>
          </w:tcPr>
          <w:p w14:paraId="6AC46BA9" w14:textId="77777777" w:rsidR="00395D7E" w:rsidRPr="00004ABD" w:rsidRDefault="00395D7E" w:rsidP="00081DF5">
            <w:r w:rsidRPr="000D2342">
              <w:t>Infosessies 'Denk vroeger aan later' (UNIZO)</w:t>
            </w:r>
          </w:p>
        </w:tc>
        <w:tc>
          <w:tcPr>
            <w:tcW w:w="0" w:type="auto"/>
          </w:tcPr>
          <w:p w14:paraId="0C63311A" w14:textId="77777777" w:rsidR="00395D7E" w:rsidRPr="00004ABD" w:rsidRDefault="00395D7E" w:rsidP="00081DF5">
            <w:r w:rsidRPr="00004ABD">
              <w:t>Ja 0 Neen 0</w:t>
            </w:r>
          </w:p>
        </w:tc>
        <w:tc>
          <w:tcPr>
            <w:tcW w:w="0" w:type="auto"/>
          </w:tcPr>
          <w:p w14:paraId="545F6BEA" w14:textId="77777777" w:rsidR="00395D7E" w:rsidRPr="00004ABD" w:rsidRDefault="00395D7E" w:rsidP="00081DF5">
            <w:r w:rsidRPr="00004ABD">
              <w:t>Ja 0 Neen 0</w:t>
            </w:r>
          </w:p>
        </w:tc>
      </w:tr>
      <w:tr w:rsidR="00395D7E" w:rsidRPr="00004ABD" w14:paraId="4929F2E5" w14:textId="77777777" w:rsidTr="00081DF5">
        <w:tc>
          <w:tcPr>
            <w:tcW w:w="0" w:type="auto"/>
            <w:vAlign w:val="bottom"/>
          </w:tcPr>
          <w:p w14:paraId="200FE66D" w14:textId="77777777" w:rsidR="00395D7E" w:rsidRPr="00004ABD" w:rsidRDefault="00395D7E" w:rsidP="00081DF5">
            <w:r w:rsidRPr="000D2342">
              <w:t>Actuasessies 'Overnemen - Overlaten' (UNIZO)</w:t>
            </w:r>
          </w:p>
        </w:tc>
        <w:tc>
          <w:tcPr>
            <w:tcW w:w="0" w:type="auto"/>
          </w:tcPr>
          <w:p w14:paraId="1D07A982" w14:textId="77777777" w:rsidR="00395D7E" w:rsidRPr="00004ABD" w:rsidRDefault="00395D7E" w:rsidP="00081DF5">
            <w:r w:rsidRPr="00004ABD">
              <w:t>Ja 0 Neen 0</w:t>
            </w:r>
          </w:p>
        </w:tc>
        <w:tc>
          <w:tcPr>
            <w:tcW w:w="0" w:type="auto"/>
          </w:tcPr>
          <w:p w14:paraId="49FEA5C2" w14:textId="77777777" w:rsidR="00395D7E" w:rsidRPr="00004ABD" w:rsidRDefault="00395D7E" w:rsidP="00081DF5">
            <w:r w:rsidRPr="00004ABD">
              <w:t>Ja 0 Neen 0</w:t>
            </w:r>
          </w:p>
        </w:tc>
      </w:tr>
      <w:tr w:rsidR="00395D7E" w:rsidRPr="00004ABD" w14:paraId="131FDF1A" w14:textId="77777777" w:rsidTr="00081DF5">
        <w:tc>
          <w:tcPr>
            <w:tcW w:w="0" w:type="auto"/>
            <w:vAlign w:val="bottom"/>
          </w:tcPr>
          <w:p w14:paraId="695818D9" w14:textId="77777777" w:rsidR="00395D7E" w:rsidRPr="00004ABD" w:rsidRDefault="00395D7E" w:rsidP="00081DF5">
            <w:r w:rsidRPr="000D2342">
              <w:t>Adviesmarkten 'Overnemen - Overlaten' (UNIZO)</w:t>
            </w:r>
          </w:p>
        </w:tc>
        <w:tc>
          <w:tcPr>
            <w:tcW w:w="0" w:type="auto"/>
          </w:tcPr>
          <w:p w14:paraId="73BE3EFB" w14:textId="77777777" w:rsidR="00395D7E" w:rsidRPr="00004ABD" w:rsidRDefault="00395D7E" w:rsidP="00081DF5">
            <w:r w:rsidRPr="00004ABD">
              <w:t>Ja 0 Neen 0</w:t>
            </w:r>
          </w:p>
        </w:tc>
        <w:tc>
          <w:tcPr>
            <w:tcW w:w="0" w:type="auto"/>
          </w:tcPr>
          <w:p w14:paraId="64831094" w14:textId="77777777" w:rsidR="00395D7E" w:rsidRPr="00004ABD" w:rsidRDefault="00395D7E" w:rsidP="00081DF5">
            <w:r w:rsidRPr="00004ABD">
              <w:t>Ja 0 Neen 0</w:t>
            </w:r>
          </w:p>
        </w:tc>
      </w:tr>
      <w:tr w:rsidR="00395D7E" w:rsidRPr="000D2342" w14:paraId="22788626" w14:textId="77777777" w:rsidTr="00081DF5">
        <w:tc>
          <w:tcPr>
            <w:tcW w:w="0" w:type="auto"/>
            <w:vAlign w:val="bottom"/>
          </w:tcPr>
          <w:p w14:paraId="48BE9A0C" w14:textId="77777777" w:rsidR="00395D7E" w:rsidRPr="00004ABD" w:rsidRDefault="00395D7E" w:rsidP="00081DF5">
            <w:r w:rsidRPr="000D2342">
              <w:t>Coaching bij bedrijfsoverdracht (UNIZO &amp; Zenitor)</w:t>
            </w:r>
          </w:p>
        </w:tc>
        <w:tc>
          <w:tcPr>
            <w:tcW w:w="0" w:type="auto"/>
          </w:tcPr>
          <w:p w14:paraId="5328A1A3" w14:textId="77777777" w:rsidR="00395D7E" w:rsidRPr="00004ABD" w:rsidRDefault="00395D7E" w:rsidP="00081DF5">
            <w:r w:rsidRPr="00004ABD">
              <w:t>Ja 0 Neen 0</w:t>
            </w:r>
          </w:p>
        </w:tc>
        <w:tc>
          <w:tcPr>
            <w:tcW w:w="0" w:type="auto"/>
          </w:tcPr>
          <w:p w14:paraId="6CC6D223" w14:textId="77777777" w:rsidR="00395D7E" w:rsidRPr="00004ABD" w:rsidRDefault="00395D7E" w:rsidP="00081DF5">
            <w:r w:rsidRPr="00004ABD">
              <w:t>Ja 0 Neen 0</w:t>
            </w:r>
          </w:p>
        </w:tc>
      </w:tr>
      <w:tr w:rsidR="00395D7E" w:rsidRPr="00004ABD" w14:paraId="700C234E" w14:textId="77777777" w:rsidTr="00081DF5">
        <w:tc>
          <w:tcPr>
            <w:tcW w:w="0" w:type="auto"/>
            <w:vAlign w:val="bottom"/>
          </w:tcPr>
          <w:p w14:paraId="04BF15FB" w14:textId="77777777" w:rsidR="00395D7E" w:rsidRPr="00004ABD" w:rsidRDefault="00395D7E" w:rsidP="00081DF5">
            <w:r w:rsidRPr="000D2342">
              <w:t>Bouwradar (Vlaamse Confederatie Bouw)</w:t>
            </w:r>
          </w:p>
        </w:tc>
        <w:tc>
          <w:tcPr>
            <w:tcW w:w="0" w:type="auto"/>
          </w:tcPr>
          <w:p w14:paraId="31BAFE2C" w14:textId="77777777" w:rsidR="00395D7E" w:rsidRPr="00004ABD" w:rsidRDefault="00395D7E" w:rsidP="00081DF5">
            <w:r w:rsidRPr="00004ABD">
              <w:t>Ja 0 Neen 0</w:t>
            </w:r>
          </w:p>
        </w:tc>
        <w:tc>
          <w:tcPr>
            <w:tcW w:w="0" w:type="auto"/>
          </w:tcPr>
          <w:p w14:paraId="6DB5BC77" w14:textId="77777777" w:rsidR="00395D7E" w:rsidRPr="00004ABD" w:rsidRDefault="00395D7E" w:rsidP="00081DF5">
            <w:r w:rsidRPr="00004ABD">
              <w:t>Ja 0 Neen 0</w:t>
            </w:r>
          </w:p>
        </w:tc>
      </w:tr>
      <w:tr w:rsidR="00395D7E" w:rsidRPr="00004ABD" w14:paraId="5D0AB56F" w14:textId="77777777" w:rsidTr="00081DF5">
        <w:tc>
          <w:tcPr>
            <w:tcW w:w="0" w:type="auto"/>
            <w:vAlign w:val="bottom"/>
          </w:tcPr>
          <w:p w14:paraId="1CB34DC4" w14:textId="77777777" w:rsidR="00395D7E" w:rsidRPr="004D05EE" w:rsidRDefault="00395D7E" w:rsidP="00081DF5">
            <w:pPr>
              <w:rPr>
                <w:lang w:val="de-DE"/>
              </w:rPr>
            </w:pPr>
            <w:r w:rsidRPr="004D05EE">
              <w:rPr>
                <w:lang w:val="de-DE"/>
              </w:rPr>
              <w:t>iGMO en JiGMO (Vlerick &amp; EY)</w:t>
            </w:r>
          </w:p>
        </w:tc>
        <w:tc>
          <w:tcPr>
            <w:tcW w:w="0" w:type="auto"/>
          </w:tcPr>
          <w:p w14:paraId="25BB175F" w14:textId="77777777" w:rsidR="00395D7E" w:rsidRPr="00004ABD" w:rsidRDefault="00395D7E" w:rsidP="00081DF5">
            <w:r w:rsidRPr="00004ABD">
              <w:t>Ja 0 Neen 0</w:t>
            </w:r>
          </w:p>
        </w:tc>
        <w:tc>
          <w:tcPr>
            <w:tcW w:w="0" w:type="auto"/>
          </w:tcPr>
          <w:p w14:paraId="157C4FB6" w14:textId="77777777" w:rsidR="00395D7E" w:rsidRPr="00004ABD" w:rsidRDefault="00395D7E" w:rsidP="00081DF5">
            <w:r w:rsidRPr="00004ABD">
              <w:t>Ja 0 Neen 0</w:t>
            </w:r>
          </w:p>
        </w:tc>
      </w:tr>
      <w:tr w:rsidR="00395D7E" w:rsidRPr="000D2342" w14:paraId="0EA28435" w14:textId="77777777" w:rsidTr="00081DF5">
        <w:tc>
          <w:tcPr>
            <w:tcW w:w="0" w:type="auto"/>
            <w:vAlign w:val="bottom"/>
          </w:tcPr>
          <w:p w14:paraId="7EDF45A0" w14:textId="77777777" w:rsidR="00395D7E" w:rsidRPr="00004ABD" w:rsidRDefault="00395D7E" w:rsidP="00081DF5">
            <w:r w:rsidRPr="000D2342">
              <w:t>Infosessies, workshops en korte opleidingen 'Opvolging &amp; Overname' (Voka)</w:t>
            </w:r>
          </w:p>
        </w:tc>
        <w:tc>
          <w:tcPr>
            <w:tcW w:w="0" w:type="auto"/>
          </w:tcPr>
          <w:p w14:paraId="567F1751" w14:textId="77777777" w:rsidR="00395D7E" w:rsidRPr="00004ABD" w:rsidRDefault="00395D7E" w:rsidP="00081DF5">
            <w:r w:rsidRPr="00004ABD">
              <w:t>Ja 0 Neen 0</w:t>
            </w:r>
          </w:p>
        </w:tc>
        <w:tc>
          <w:tcPr>
            <w:tcW w:w="0" w:type="auto"/>
          </w:tcPr>
          <w:p w14:paraId="64AE5291" w14:textId="77777777" w:rsidR="00395D7E" w:rsidRPr="00004ABD" w:rsidRDefault="00395D7E" w:rsidP="00081DF5">
            <w:r w:rsidRPr="00004ABD">
              <w:t>Ja 0 Neen 0</w:t>
            </w:r>
          </w:p>
        </w:tc>
      </w:tr>
      <w:tr w:rsidR="00395D7E" w:rsidRPr="00004ABD" w14:paraId="5F71BF24" w14:textId="77777777" w:rsidTr="00081DF5">
        <w:tc>
          <w:tcPr>
            <w:tcW w:w="0" w:type="auto"/>
          </w:tcPr>
          <w:p w14:paraId="0BB69E94" w14:textId="77777777" w:rsidR="00395D7E" w:rsidRPr="00004ABD" w:rsidRDefault="00395D7E" w:rsidP="00081DF5">
            <w:r w:rsidRPr="00004ABD">
              <w:t>Overig: …</w:t>
            </w:r>
          </w:p>
        </w:tc>
        <w:tc>
          <w:tcPr>
            <w:tcW w:w="0" w:type="auto"/>
          </w:tcPr>
          <w:p w14:paraId="77EE4584" w14:textId="77777777" w:rsidR="00395D7E" w:rsidRPr="00004ABD" w:rsidRDefault="00395D7E" w:rsidP="00081DF5">
            <w:r w:rsidRPr="00004ABD">
              <w:t>Ja 0 Neen 0</w:t>
            </w:r>
          </w:p>
        </w:tc>
        <w:tc>
          <w:tcPr>
            <w:tcW w:w="0" w:type="auto"/>
          </w:tcPr>
          <w:p w14:paraId="0AEDCA2C" w14:textId="77777777" w:rsidR="00395D7E" w:rsidRPr="00004ABD" w:rsidRDefault="00395D7E" w:rsidP="00081DF5">
            <w:r w:rsidRPr="00004ABD">
              <w:t>Ja 0 Neen 0</w:t>
            </w:r>
          </w:p>
        </w:tc>
      </w:tr>
    </w:tbl>
    <w:p w14:paraId="29BEBB05" w14:textId="77777777" w:rsidR="00395D7E" w:rsidRPr="00004ABD" w:rsidRDefault="00395D7E" w:rsidP="00395D7E">
      <w:pPr>
        <w:spacing w:after="0" w:line="240" w:lineRule="auto"/>
      </w:pPr>
    </w:p>
    <w:p w14:paraId="4D68F099" w14:textId="77777777" w:rsidR="00395D7E" w:rsidRDefault="00395D7E" w:rsidP="00395D7E">
      <w:pPr>
        <w:spacing w:after="0" w:line="240" w:lineRule="auto"/>
      </w:pPr>
    </w:p>
    <w:p w14:paraId="1C31E3DF" w14:textId="77777777" w:rsidR="00395D7E" w:rsidRDefault="00395D7E" w:rsidP="00395D7E">
      <w:pPr>
        <w:spacing w:after="0" w:line="240" w:lineRule="auto"/>
      </w:pPr>
    </w:p>
    <w:p w14:paraId="2FE90AFC" w14:textId="77777777" w:rsidR="00395D7E" w:rsidRDefault="00395D7E" w:rsidP="00395D7E">
      <w:pPr>
        <w:spacing w:after="0" w:line="240" w:lineRule="auto"/>
      </w:pPr>
    </w:p>
    <w:p w14:paraId="2F0E32A3" w14:textId="77777777" w:rsidR="00395D7E" w:rsidRDefault="00395D7E" w:rsidP="00395D7E">
      <w:pPr>
        <w:spacing w:after="0" w:line="240" w:lineRule="auto"/>
      </w:pPr>
    </w:p>
    <w:p w14:paraId="15197AB9" w14:textId="0827AB26" w:rsidR="00395D7E" w:rsidRPr="00004ABD" w:rsidRDefault="00395D7E" w:rsidP="00395D7E">
      <w:pPr>
        <w:spacing w:after="0" w:line="240" w:lineRule="auto"/>
      </w:pPr>
      <w:r w:rsidRPr="00004ABD">
        <w:t>In welke mate bent u tevreden over de</w:t>
      </w:r>
      <w:r>
        <w:t xml:space="preserve"> volgende categorieën van</w:t>
      </w:r>
      <w:r w:rsidRPr="00004ABD">
        <w:t xml:space="preserve"> aangeboden diensten (1 = helemaal niet tevreden, 5 = helemaal tevreden):</w:t>
      </w:r>
    </w:p>
    <w:tbl>
      <w:tblPr>
        <w:tblStyle w:val="TableGrid"/>
        <w:tblW w:w="5000" w:type="pct"/>
        <w:tblLook w:val="04A0" w:firstRow="1" w:lastRow="0" w:firstColumn="1" w:lastColumn="0" w:noHBand="0" w:noVBand="1"/>
      </w:tblPr>
      <w:tblGrid>
        <w:gridCol w:w="6068"/>
        <w:gridCol w:w="916"/>
        <w:gridCol w:w="916"/>
        <w:gridCol w:w="916"/>
        <w:gridCol w:w="916"/>
        <w:gridCol w:w="916"/>
      </w:tblGrid>
      <w:tr w:rsidR="00395D7E" w:rsidRPr="00004ABD" w14:paraId="28D0977E" w14:textId="77777777" w:rsidTr="00081DF5">
        <w:tc>
          <w:tcPr>
            <w:tcW w:w="2849" w:type="pct"/>
          </w:tcPr>
          <w:p w14:paraId="0D85BEC3" w14:textId="77777777" w:rsidR="00395D7E" w:rsidRPr="00004ABD" w:rsidRDefault="00395D7E" w:rsidP="00081DF5">
            <w:r w:rsidRPr="00004ABD">
              <w:t>Infosessies</w:t>
            </w:r>
          </w:p>
        </w:tc>
        <w:tc>
          <w:tcPr>
            <w:tcW w:w="430" w:type="pct"/>
          </w:tcPr>
          <w:p w14:paraId="5EF3F11D" w14:textId="77777777" w:rsidR="00395D7E" w:rsidRPr="00004ABD" w:rsidRDefault="00395D7E" w:rsidP="00081DF5">
            <w:r w:rsidRPr="00004ABD">
              <w:t>1</w:t>
            </w:r>
          </w:p>
        </w:tc>
        <w:tc>
          <w:tcPr>
            <w:tcW w:w="430" w:type="pct"/>
          </w:tcPr>
          <w:p w14:paraId="4F75E12B" w14:textId="77777777" w:rsidR="00395D7E" w:rsidRPr="00004ABD" w:rsidRDefault="00395D7E" w:rsidP="00081DF5">
            <w:r w:rsidRPr="00004ABD">
              <w:t>2</w:t>
            </w:r>
          </w:p>
        </w:tc>
        <w:tc>
          <w:tcPr>
            <w:tcW w:w="430" w:type="pct"/>
          </w:tcPr>
          <w:p w14:paraId="784BFD38" w14:textId="77777777" w:rsidR="00395D7E" w:rsidRPr="00004ABD" w:rsidRDefault="00395D7E" w:rsidP="00081DF5">
            <w:r w:rsidRPr="00004ABD">
              <w:t>3</w:t>
            </w:r>
          </w:p>
        </w:tc>
        <w:tc>
          <w:tcPr>
            <w:tcW w:w="430" w:type="pct"/>
          </w:tcPr>
          <w:p w14:paraId="163E3BF1" w14:textId="77777777" w:rsidR="00395D7E" w:rsidRPr="00004ABD" w:rsidRDefault="00395D7E" w:rsidP="00081DF5">
            <w:r w:rsidRPr="00004ABD">
              <w:t>4</w:t>
            </w:r>
          </w:p>
        </w:tc>
        <w:tc>
          <w:tcPr>
            <w:tcW w:w="430" w:type="pct"/>
          </w:tcPr>
          <w:p w14:paraId="6C8E43EC" w14:textId="77777777" w:rsidR="00395D7E" w:rsidRPr="00004ABD" w:rsidRDefault="00395D7E" w:rsidP="00081DF5">
            <w:r w:rsidRPr="00004ABD">
              <w:t>5</w:t>
            </w:r>
          </w:p>
        </w:tc>
      </w:tr>
      <w:tr w:rsidR="00395D7E" w:rsidRPr="00004ABD" w14:paraId="3DFE1EA0" w14:textId="77777777" w:rsidTr="00081DF5">
        <w:tc>
          <w:tcPr>
            <w:tcW w:w="2849" w:type="pct"/>
          </w:tcPr>
          <w:p w14:paraId="65507FD5" w14:textId="77777777" w:rsidR="00395D7E" w:rsidRPr="00004ABD" w:rsidRDefault="00395D7E" w:rsidP="00081DF5">
            <w:r w:rsidRPr="00004ABD">
              <w:t>Advies en coaching</w:t>
            </w:r>
          </w:p>
        </w:tc>
        <w:tc>
          <w:tcPr>
            <w:tcW w:w="430" w:type="pct"/>
          </w:tcPr>
          <w:p w14:paraId="5C44FE05" w14:textId="77777777" w:rsidR="00395D7E" w:rsidRPr="00004ABD" w:rsidRDefault="00395D7E" w:rsidP="00081DF5">
            <w:r w:rsidRPr="00004ABD">
              <w:t>1</w:t>
            </w:r>
          </w:p>
        </w:tc>
        <w:tc>
          <w:tcPr>
            <w:tcW w:w="430" w:type="pct"/>
          </w:tcPr>
          <w:p w14:paraId="5DD1F861" w14:textId="77777777" w:rsidR="00395D7E" w:rsidRPr="00004ABD" w:rsidRDefault="00395D7E" w:rsidP="00081DF5">
            <w:r w:rsidRPr="00004ABD">
              <w:t>2</w:t>
            </w:r>
          </w:p>
        </w:tc>
        <w:tc>
          <w:tcPr>
            <w:tcW w:w="430" w:type="pct"/>
          </w:tcPr>
          <w:p w14:paraId="5B329706" w14:textId="77777777" w:rsidR="00395D7E" w:rsidRPr="00004ABD" w:rsidRDefault="00395D7E" w:rsidP="00081DF5">
            <w:r w:rsidRPr="00004ABD">
              <w:t>3</w:t>
            </w:r>
          </w:p>
        </w:tc>
        <w:tc>
          <w:tcPr>
            <w:tcW w:w="430" w:type="pct"/>
          </w:tcPr>
          <w:p w14:paraId="3ED8AFB3" w14:textId="77777777" w:rsidR="00395D7E" w:rsidRPr="00004ABD" w:rsidRDefault="00395D7E" w:rsidP="00081DF5">
            <w:r w:rsidRPr="00004ABD">
              <w:t>4</w:t>
            </w:r>
          </w:p>
        </w:tc>
        <w:tc>
          <w:tcPr>
            <w:tcW w:w="430" w:type="pct"/>
          </w:tcPr>
          <w:p w14:paraId="19D93CCC" w14:textId="77777777" w:rsidR="00395D7E" w:rsidRPr="00004ABD" w:rsidRDefault="00395D7E" w:rsidP="00081DF5">
            <w:r w:rsidRPr="00004ABD">
              <w:t>5</w:t>
            </w:r>
          </w:p>
        </w:tc>
      </w:tr>
      <w:tr w:rsidR="00395D7E" w:rsidRPr="00004ABD" w14:paraId="2CDC7155" w14:textId="77777777" w:rsidTr="00081DF5">
        <w:tc>
          <w:tcPr>
            <w:tcW w:w="2849" w:type="pct"/>
          </w:tcPr>
          <w:p w14:paraId="58E9A2A9" w14:textId="77777777" w:rsidR="00395D7E" w:rsidRPr="00004ABD" w:rsidRDefault="00395D7E" w:rsidP="00081DF5">
            <w:r w:rsidRPr="00004ABD">
              <w:t>Tools (o.a. checklists)</w:t>
            </w:r>
          </w:p>
        </w:tc>
        <w:tc>
          <w:tcPr>
            <w:tcW w:w="430" w:type="pct"/>
          </w:tcPr>
          <w:p w14:paraId="161212A0" w14:textId="77777777" w:rsidR="00395D7E" w:rsidRPr="00004ABD" w:rsidRDefault="00395D7E" w:rsidP="00081DF5">
            <w:r w:rsidRPr="00004ABD">
              <w:t>1</w:t>
            </w:r>
          </w:p>
        </w:tc>
        <w:tc>
          <w:tcPr>
            <w:tcW w:w="430" w:type="pct"/>
          </w:tcPr>
          <w:p w14:paraId="4E6146D0" w14:textId="77777777" w:rsidR="00395D7E" w:rsidRPr="00004ABD" w:rsidRDefault="00395D7E" w:rsidP="00081DF5">
            <w:r w:rsidRPr="00004ABD">
              <w:t>2</w:t>
            </w:r>
          </w:p>
        </w:tc>
        <w:tc>
          <w:tcPr>
            <w:tcW w:w="430" w:type="pct"/>
          </w:tcPr>
          <w:p w14:paraId="04E6665E" w14:textId="77777777" w:rsidR="00395D7E" w:rsidRPr="00004ABD" w:rsidRDefault="00395D7E" w:rsidP="00081DF5">
            <w:r w:rsidRPr="00004ABD">
              <w:t>3</w:t>
            </w:r>
          </w:p>
        </w:tc>
        <w:tc>
          <w:tcPr>
            <w:tcW w:w="430" w:type="pct"/>
          </w:tcPr>
          <w:p w14:paraId="15F1DE98" w14:textId="77777777" w:rsidR="00395D7E" w:rsidRPr="00004ABD" w:rsidRDefault="00395D7E" w:rsidP="00081DF5">
            <w:r w:rsidRPr="00004ABD">
              <w:t>4</w:t>
            </w:r>
          </w:p>
        </w:tc>
        <w:tc>
          <w:tcPr>
            <w:tcW w:w="430" w:type="pct"/>
          </w:tcPr>
          <w:p w14:paraId="7AF53AC4" w14:textId="77777777" w:rsidR="00395D7E" w:rsidRPr="00004ABD" w:rsidRDefault="00395D7E" w:rsidP="00081DF5">
            <w:r w:rsidRPr="00004ABD">
              <w:t>5</w:t>
            </w:r>
          </w:p>
        </w:tc>
      </w:tr>
      <w:tr w:rsidR="00395D7E" w:rsidRPr="00004ABD" w14:paraId="161E6653" w14:textId="77777777" w:rsidTr="00081DF5">
        <w:tc>
          <w:tcPr>
            <w:tcW w:w="2849" w:type="pct"/>
          </w:tcPr>
          <w:p w14:paraId="1FF494BC" w14:textId="77777777" w:rsidR="00395D7E" w:rsidRPr="00004ABD" w:rsidRDefault="00395D7E" w:rsidP="00081DF5">
            <w:r>
              <w:t>Ervaringsuitwisseling</w:t>
            </w:r>
          </w:p>
        </w:tc>
        <w:tc>
          <w:tcPr>
            <w:tcW w:w="430" w:type="pct"/>
          </w:tcPr>
          <w:p w14:paraId="04FAB562" w14:textId="77777777" w:rsidR="00395D7E" w:rsidRPr="00004ABD" w:rsidRDefault="00395D7E" w:rsidP="00081DF5">
            <w:r>
              <w:t>1</w:t>
            </w:r>
          </w:p>
        </w:tc>
        <w:tc>
          <w:tcPr>
            <w:tcW w:w="430" w:type="pct"/>
          </w:tcPr>
          <w:p w14:paraId="210D3636" w14:textId="77777777" w:rsidR="00395D7E" w:rsidRPr="00004ABD" w:rsidRDefault="00395D7E" w:rsidP="00081DF5">
            <w:r>
              <w:t>2</w:t>
            </w:r>
          </w:p>
        </w:tc>
        <w:tc>
          <w:tcPr>
            <w:tcW w:w="430" w:type="pct"/>
          </w:tcPr>
          <w:p w14:paraId="12E585A5" w14:textId="77777777" w:rsidR="00395D7E" w:rsidRPr="00004ABD" w:rsidRDefault="00395D7E" w:rsidP="00081DF5">
            <w:r>
              <w:t>3</w:t>
            </w:r>
          </w:p>
        </w:tc>
        <w:tc>
          <w:tcPr>
            <w:tcW w:w="430" w:type="pct"/>
          </w:tcPr>
          <w:p w14:paraId="0A44BE1F" w14:textId="77777777" w:rsidR="00395D7E" w:rsidRPr="00004ABD" w:rsidRDefault="00395D7E" w:rsidP="00081DF5">
            <w:r>
              <w:t>4</w:t>
            </w:r>
          </w:p>
        </w:tc>
        <w:tc>
          <w:tcPr>
            <w:tcW w:w="430" w:type="pct"/>
          </w:tcPr>
          <w:p w14:paraId="0A3E6110" w14:textId="77777777" w:rsidR="00395D7E" w:rsidRPr="00004ABD" w:rsidRDefault="00395D7E" w:rsidP="00081DF5">
            <w:r>
              <w:t>5</w:t>
            </w:r>
          </w:p>
        </w:tc>
      </w:tr>
    </w:tbl>
    <w:p w14:paraId="27484AE1" w14:textId="77777777" w:rsidR="00395D7E" w:rsidRPr="00004ABD" w:rsidRDefault="00395D7E" w:rsidP="00395D7E">
      <w:pPr>
        <w:spacing w:after="0" w:line="240" w:lineRule="auto"/>
      </w:pPr>
      <w:r w:rsidRPr="00004ABD">
        <w:t>Indien u niet tevreden bent over de aangeboden diensten, wat ontbreekt er volgens u? …</w:t>
      </w:r>
    </w:p>
    <w:p w14:paraId="1B6D7394" w14:textId="77777777" w:rsidR="00395D7E" w:rsidRPr="00004ABD" w:rsidRDefault="00395D7E" w:rsidP="00395D7E">
      <w:pPr>
        <w:spacing w:after="0" w:line="240" w:lineRule="auto"/>
      </w:pPr>
    </w:p>
    <w:p w14:paraId="50F7C670" w14:textId="77777777" w:rsidR="00395D7E" w:rsidRPr="00004ABD" w:rsidRDefault="00395D7E" w:rsidP="00395D7E">
      <w:pPr>
        <w:spacing w:after="0" w:line="240" w:lineRule="auto"/>
      </w:pPr>
      <w:r w:rsidRPr="00004ABD">
        <w:t>Wie is</w:t>
      </w:r>
      <w:r>
        <w:t>/zou u kiezen als</w:t>
      </w:r>
      <w:r w:rsidRPr="00004ABD">
        <w:t xml:space="preserve"> uw voornaamste adviseur inzake bedrijfsoverdracht. Rangschik volgende soorten adviseurs van 1 tot </w:t>
      </w:r>
      <w:r>
        <w:t>8 (1 = meest belangrijke/vertrouwde adviseur, 8 = minst belangrijke/vertrouwde adviseur)</w:t>
      </w:r>
      <w:r w:rsidRPr="00004ABD">
        <w:t>:</w:t>
      </w:r>
    </w:p>
    <w:tbl>
      <w:tblPr>
        <w:tblStyle w:val="TableGrid"/>
        <w:tblW w:w="5000" w:type="pct"/>
        <w:tblLook w:val="04A0" w:firstRow="1" w:lastRow="0" w:firstColumn="1" w:lastColumn="0" w:noHBand="0" w:noVBand="1"/>
      </w:tblPr>
      <w:tblGrid>
        <w:gridCol w:w="10303"/>
        <w:gridCol w:w="345"/>
      </w:tblGrid>
      <w:tr w:rsidR="00395D7E" w:rsidRPr="00004ABD" w14:paraId="2AB03687" w14:textId="77777777" w:rsidTr="00081DF5">
        <w:tc>
          <w:tcPr>
            <w:tcW w:w="4838" w:type="pct"/>
          </w:tcPr>
          <w:p w14:paraId="4C849014" w14:textId="77777777" w:rsidR="00395D7E" w:rsidRPr="00004ABD" w:rsidRDefault="00395D7E" w:rsidP="00081DF5">
            <w:r w:rsidRPr="00004ABD">
              <w:t>Boekhouder/Accountant</w:t>
            </w:r>
            <w:r>
              <w:t>/Bedrijfsrevisor</w:t>
            </w:r>
          </w:p>
        </w:tc>
        <w:tc>
          <w:tcPr>
            <w:tcW w:w="162" w:type="pct"/>
          </w:tcPr>
          <w:p w14:paraId="14981D7E" w14:textId="77777777" w:rsidR="00395D7E" w:rsidRPr="00004ABD" w:rsidRDefault="00395D7E" w:rsidP="00081DF5"/>
        </w:tc>
      </w:tr>
      <w:tr w:rsidR="00395D7E" w:rsidRPr="00004ABD" w14:paraId="5E95548B" w14:textId="77777777" w:rsidTr="00081DF5">
        <w:tc>
          <w:tcPr>
            <w:tcW w:w="4838" w:type="pct"/>
          </w:tcPr>
          <w:p w14:paraId="4528A505" w14:textId="77777777" w:rsidR="00395D7E" w:rsidRPr="00004ABD" w:rsidRDefault="00395D7E" w:rsidP="00081DF5">
            <w:r w:rsidRPr="00004ABD">
              <w:t>Bank</w:t>
            </w:r>
          </w:p>
        </w:tc>
        <w:tc>
          <w:tcPr>
            <w:tcW w:w="162" w:type="pct"/>
          </w:tcPr>
          <w:p w14:paraId="434F91B3" w14:textId="77777777" w:rsidR="00395D7E" w:rsidRPr="00004ABD" w:rsidRDefault="00395D7E" w:rsidP="00081DF5"/>
        </w:tc>
      </w:tr>
      <w:tr w:rsidR="00395D7E" w:rsidRPr="00004ABD" w14:paraId="6D1D2E8A" w14:textId="77777777" w:rsidTr="00081DF5">
        <w:tc>
          <w:tcPr>
            <w:tcW w:w="4838" w:type="pct"/>
          </w:tcPr>
          <w:p w14:paraId="21D95481" w14:textId="77777777" w:rsidR="00395D7E" w:rsidRPr="00004ABD" w:rsidRDefault="00395D7E" w:rsidP="00081DF5">
            <w:r w:rsidRPr="00004ABD">
              <w:t>Advocaat</w:t>
            </w:r>
            <w:r>
              <w:t>/Notaris</w:t>
            </w:r>
          </w:p>
        </w:tc>
        <w:tc>
          <w:tcPr>
            <w:tcW w:w="162" w:type="pct"/>
          </w:tcPr>
          <w:p w14:paraId="298BA3F1" w14:textId="77777777" w:rsidR="00395D7E" w:rsidRPr="00004ABD" w:rsidRDefault="00395D7E" w:rsidP="00081DF5"/>
        </w:tc>
      </w:tr>
      <w:tr w:rsidR="00395D7E" w:rsidRPr="005755C7" w14:paraId="3701E3F6" w14:textId="77777777" w:rsidTr="00081DF5">
        <w:tc>
          <w:tcPr>
            <w:tcW w:w="4838" w:type="pct"/>
          </w:tcPr>
          <w:p w14:paraId="138F43BF" w14:textId="77777777" w:rsidR="00395D7E" w:rsidRPr="00004ABD" w:rsidRDefault="00395D7E" w:rsidP="00081DF5">
            <w:r w:rsidRPr="00004ABD">
              <w:t>Expert-adviseur</w:t>
            </w:r>
            <w:r>
              <w:t>(</w:t>
            </w:r>
            <w:r w:rsidRPr="00004ABD">
              <w:t>s</w:t>
            </w:r>
            <w:r>
              <w:t>)</w:t>
            </w:r>
            <w:r w:rsidRPr="00004ABD">
              <w:t xml:space="preserve"> inzake bedrijfsoverdracht</w:t>
            </w:r>
          </w:p>
        </w:tc>
        <w:tc>
          <w:tcPr>
            <w:tcW w:w="162" w:type="pct"/>
          </w:tcPr>
          <w:p w14:paraId="7A26A12B" w14:textId="77777777" w:rsidR="00395D7E" w:rsidRPr="00004ABD" w:rsidRDefault="00395D7E" w:rsidP="00081DF5"/>
        </w:tc>
      </w:tr>
      <w:tr w:rsidR="00395D7E" w:rsidRPr="00004ABD" w14:paraId="2608241A" w14:textId="77777777" w:rsidTr="00081DF5">
        <w:tc>
          <w:tcPr>
            <w:tcW w:w="4838" w:type="pct"/>
          </w:tcPr>
          <w:p w14:paraId="5E93193A" w14:textId="77777777" w:rsidR="00395D7E" w:rsidRPr="00004ABD" w:rsidRDefault="00395D7E" w:rsidP="00081DF5">
            <w:r w:rsidRPr="00004ABD">
              <w:t>Familieleden</w:t>
            </w:r>
          </w:p>
        </w:tc>
        <w:tc>
          <w:tcPr>
            <w:tcW w:w="162" w:type="pct"/>
          </w:tcPr>
          <w:p w14:paraId="4C3B9D23" w14:textId="77777777" w:rsidR="00395D7E" w:rsidRPr="00004ABD" w:rsidRDefault="00395D7E" w:rsidP="00081DF5"/>
        </w:tc>
      </w:tr>
      <w:tr w:rsidR="00395D7E" w:rsidRPr="00004ABD" w14:paraId="2EB97A45" w14:textId="77777777" w:rsidTr="00081DF5">
        <w:tc>
          <w:tcPr>
            <w:tcW w:w="4838" w:type="pct"/>
          </w:tcPr>
          <w:p w14:paraId="215DD1DD" w14:textId="77777777" w:rsidR="00395D7E" w:rsidRPr="00004ABD" w:rsidRDefault="00395D7E" w:rsidP="00081DF5">
            <w:r w:rsidRPr="00004ABD">
              <w:t>Werknemers</w:t>
            </w:r>
          </w:p>
        </w:tc>
        <w:tc>
          <w:tcPr>
            <w:tcW w:w="162" w:type="pct"/>
          </w:tcPr>
          <w:p w14:paraId="2748CBA7" w14:textId="77777777" w:rsidR="00395D7E" w:rsidRPr="00004ABD" w:rsidRDefault="00395D7E" w:rsidP="00081DF5"/>
        </w:tc>
      </w:tr>
      <w:tr w:rsidR="00395D7E" w:rsidRPr="00004ABD" w14:paraId="6D69345D" w14:textId="77777777" w:rsidTr="00081DF5">
        <w:tc>
          <w:tcPr>
            <w:tcW w:w="4838" w:type="pct"/>
          </w:tcPr>
          <w:p w14:paraId="1C94702D" w14:textId="77777777" w:rsidR="00395D7E" w:rsidRPr="00004ABD" w:rsidRDefault="00395D7E" w:rsidP="00081DF5">
            <w:r w:rsidRPr="00004ABD">
              <w:t>Collega-</w:t>
            </w:r>
            <w:r>
              <w:t>ondernemers/</w:t>
            </w:r>
            <w:r w:rsidRPr="00004ABD">
              <w:t>bedrijfsleiders</w:t>
            </w:r>
          </w:p>
        </w:tc>
        <w:tc>
          <w:tcPr>
            <w:tcW w:w="162" w:type="pct"/>
          </w:tcPr>
          <w:p w14:paraId="05A0304A" w14:textId="77777777" w:rsidR="00395D7E" w:rsidRPr="00004ABD" w:rsidRDefault="00395D7E" w:rsidP="00081DF5"/>
        </w:tc>
      </w:tr>
      <w:tr w:rsidR="00395D7E" w:rsidRPr="005755C7" w14:paraId="10D3EEFF" w14:textId="77777777" w:rsidTr="00081DF5">
        <w:tc>
          <w:tcPr>
            <w:tcW w:w="4838" w:type="pct"/>
          </w:tcPr>
          <w:p w14:paraId="780AB770" w14:textId="77777777" w:rsidR="00395D7E" w:rsidRPr="00004ABD" w:rsidRDefault="00395D7E" w:rsidP="00081DF5">
            <w:r>
              <w:t>Coach voor de emotionele en relationele aspecten van bedrijfsoverdracht</w:t>
            </w:r>
          </w:p>
        </w:tc>
        <w:tc>
          <w:tcPr>
            <w:tcW w:w="162" w:type="pct"/>
          </w:tcPr>
          <w:p w14:paraId="4E2C3401" w14:textId="77777777" w:rsidR="00395D7E" w:rsidRPr="00004ABD" w:rsidRDefault="00395D7E" w:rsidP="00081DF5"/>
        </w:tc>
      </w:tr>
    </w:tbl>
    <w:p w14:paraId="2D845DF1" w14:textId="77777777" w:rsidR="00395D7E" w:rsidRPr="00004ABD" w:rsidRDefault="00395D7E" w:rsidP="00395D7E">
      <w:pPr>
        <w:spacing w:before="240"/>
        <w:rPr>
          <w:b/>
        </w:rPr>
      </w:pPr>
      <w:r w:rsidRPr="00004ABD">
        <w:rPr>
          <w:b/>
        </w:rPr>
        <w:t>Governance</w:t>
      </w:r>
    </w:p>
    <w:p w14:paraId="4A14ADF5" w14:textId="77777777" w:rsidR="00395D7E" w:rsidRPr="00004ABD" w:rsidRDefault="00395D7E" w:rsidP="00395D7E">
      <w:pPr>
        <w:spacing w:after="0" w:line="240" w:lineRule="auto"/>
      </w:pPr>
      <w:r w:rsidRPr="00004ABD">
        <w:t xml:space="preserve">Heeft uw bedrijf een Raad van Bestuur?  </w:t>
      </w:r>
      <w:r w:rsidRPr="00004ABD">
        <w:tab/>
      </w:r>
      <w:r w:rsidRPr="00004ABD">
        <w:tab/>
        <w:t xml:space="preserve"> Ja 0 </w:t>
      </w:r>
      <w:r w:rsidRPr="00004ABD">
        <w:tab/>
      </w:r>
      <w:r w:rsidRPr="00004ABD">
        <w:tab/>
        <w:t xml:space="preserve">Nee 0   </w:t>
      </w:r>
    </w:p>
    <w:p w14:paraId="16626DD1" w14:textId="77777777" w:rsidR="00395D7E" w:rsidRPr="00004ABD" w:rsidRDefault="00395D7E" w:rsidP="00395D7E">
      <w:pPr>
        <w:spacing w:after="0"/>
      </w:pPr>
      <w:r w:rsidRPr="00004ABD">
        <w:t>Indien ja, gelieve onderstaande tabel te vervolledigen:</w:t>
      </w:r>
    </w:p>
    <w:tbl>
      <w:tblPr>
        <w:tblStyle w:val="TableGrid"/>
        <w:tblW w:w="0" w:type="auto"/>
        <w:tblLook w:val="04A0" w:firstRow="1" w:lastRow="0" w:firstColumn="1" w:lastColumn="0" w:noHBand="0" w:noVBand="1"/>
      </w:tblPr>
      <w:tblGrid>
        <w:gridCol w:w="6086"/>
        <w:gridCol w:w="1188"/>
      </w:tblGrid>
      <w:tr w:rsidR="00395D7E" w:rsidRPr="00004ABD" w14:paraId="349EA791" w14:textId="77777777" w:rsidTr="00081DF5">
        <w:tc>
          <w:tcPr>
            <w:tcW w:w="0" w:type="auto"/>
          </w:tcPr>
          <w:p w14:paraId="591BAE49" w14:textId="77777777" w:rsidR="00395D7E" w:rsidRPr="00004ABD" w:rsidRDefault="00395D7E" w:rsidP="00081DF5"/>
        </w:tc>
        <w:tc>
          <w:tcPr>
            <w:tcW w:w="0" w:type="auto"/>
          </w:tcPr>
          <w:p w14:paraId="15FA0BAD" w14:textId="77777777" w:rsidR="00395D7E" w:rsidRPr="00004ABD" w:rsidRDefault="00395D7E" w:rsidP="00081DF5">
            <w:r w:rsidRPr="00004ABD">
              <w:t xml:space="preserve">       </w:t>
            </w:r>
            <w:r>
              <w:t>A</w:t>
            </w:r>
            <w:r w:rsidRPr="00004ABD">
              <w:t>antal</w:t>
            </w:r>
          </w:p>
        </w:tc>
      </w:tr>
      <w:tr w:rsidR="00395D7E" w:rsidRPr="00004ABD" w14:paraId="69F2A686" w14:textId="77777777" w:rsidTr="00081DF5">
        <w:tc>
          <w:tcPr>
            <w:tcW w:w="0" w:type="auto"/>
          </w:tcPr>
          <w:p w14:paraId="458F3699" w14:textId="77777777" w:rsidR="00395D7E" w:rsidRPr="00004ABD" w:rsidRDefault="00395D7E" w:rsidP="00081DF5">
            <w:r w:rsidRPr="00004ABD">
              <w:t>Totaal aantal bestuurders</w:t>
            </w:r>
          </w:p>
        </w:tc>
        <w:tc>
          <w:tcPr>
            <w:tcW w:w="0" w:type="auto"/>
          </w:tcPr>
          <w:p w14:paraId="222E6C04" w14:textId="77777777" w:rsidR="00395D7E" w:rsidRPr="00004ABD" w:rsidRDefault="00395D7E" w:rsidP="00081DF5"/>
        </w:tc>
      </w:tr>
      <w:tr w:rsidR="00395D7E" w:rsidRPr="005755C7" w14:paraId="7DCD9856" w14:textId="77777777" w:rsidTr="00081DF5">
        <w:tc>
          <w:tcPr>
            <w:tcW w:w="0" w:type="auto"/>
          </w:tcPr>
          <w:p w14:paraId="1CEB510D" w14:textId="77777777" w:rsidR="00395D7E" w:rsidRPr="00004ABD" w:rsidRDefault="00395D7E" w:rsidP="00081DF5">
            <w:pPr>
              <w:ind w:left="708"/>
            </w:pPr>
            <w:r w:rsidRPr="00004ABD">
              <w:t>waarvan familieleden</w:t>
            </w:r>
            <w:r>
              <w:t xml:space="preserve"> die werkzaam zijn in het bedrijf</w:t>
            </w:r>
          </w:p>
        </w:tc>
        <w:tc>
          <w:tcPr>
            <w:tcW w:w="0" w:type="auto"/>
          </w:tcPr>
          <w:p w14:paraId="0A91288E" w14:textId="77777777" w:rsidR="00395D7E" w:rsidRPr="00004ABD" w:rsidRDefault="00395D7E" w:rsidP="00081DF5">
            <w:pPr>
              <w:ind w:left="708"/>
            </w:pPr>
          </w:p>
        </w:tc>
      </w:tr>
      <w:tr w:rsidR="00395D7E" w:rsidRPr="005755C7" w14:paraId="4874043D" w14:textId="77777777" w:rsidTr="00081DF5">
        <w:tc>
          <w:tcPr>
            <w:tcW w:w="0" w:type="auto"/>
          </w:tcPr>
          <w:p w14:paraId="535A29C1" w14:textId="77777777" w:rsidR="00395D7E" w:rsidRPr="00004ABD" w:rsidRDefault="00395D7E" w:rsidP="00081DF5">
            <w:pPr>
              <w:ind w:left="708"/>
            </w:pPr>
            <w:r>
              <w:t>waarvan familieleden die niet werkzaam zijn in het bedrijf</w:t>
            </w:r>
          </w:p>
        </w:tc>
        <w:tc>
          <w:tcPr>
            <w:tcW w:w="0" w:type="auto"/>
          </w:tcPr>
          <w:p w14:paraId="4500BD89" w14:textId="77777777" w:rsidR="00395D7E" w:rsidRPr="00004ABD" w:rsidRDefault="00395D7E" w:rsidP="00081DF5"/>
        </w:tc>
      </w:tr>
      <w:tr w:rsidR="00395D7E" w:rsidRPr="00004ABD" w14:paraId="5EF8AF69" w14:textId="77777777" w:rsidTr="00081DF5">
        <w:tc>
          <w:tcPr>
            <w:tcW w:w="0" w:type="auto"/>
          </w:tcPr>
          <w:p w14:paraId="25D37F57" w14:textId="77777777" w:rsidR="00395D7E" w:rsidRPr="00004ABD" w:rsidRDefault="00395D7E" w:rsidP="00081DF5">
            <w:pPr>
              <w:ind w:left="708"/>
            </w:pPr>
            <w:r w:rsidRPr="00004ABD">
              <w:t>waarvan externe onafhankelijke bestuurders</w:t>
            </w:r>
          </w:p>
        </w:tc>
        <w:tc>
          <w:tcPr>
            <w:tcW w:w="0" w:type="auto"/>
          </w:tcPr>
          <w:p w14:paraId="3DC8E4A7" w14:textId="77777777" w:rsidR="00395D7E" w:rsidRPr="00004ABD" w:rsidRDefault="00395D7E" w:rsidP="00081DF5"/>
        </w:tc>
      </w:tr>
      <w:tr w:rsidR="00395D7E" w:rsidRPr="005755C7" w14:paraId="7CEF0459" w14:textId="77777777" w:rsidTr="00081DF5">
        <w:tc>
          <w:tcPr>
            <w:tcW w:w="0" w:type="auto"/>
          </w:tcPr>
          <w:p w14:paraId="056E39B2" w14:textId="77777777" w:rsidR="00395D7E" w:rsidRPr="00004ABD" w:rsidRDefault="00395D7E" w:rsidP="00081DF5">
            <w:pPr>
              <w:ind w:left="708"/>
            </w:pPr>
            <w:r w:rsidRPr="00004ABD">
              <w:t>waarvan niet-familieleden</w:t>
            </w:r>
            <w:r>
              <w:t xml:space="preserve"> die werkzaam zijn in het bedrijf</w:t>
            </w:r>
          </w:p>
        </w:tc>
        <w:tc>
          <w:tcPr>
            <w:tcW w:w="0" w:type="auto"/>
          </w:tcPr>
          <w:p w14:paraId="70A82060" w14:textId="77777777" w:rsidR="00395D7E" w:rsidRPr="00004ABD" w:rsidRDefault="00395D7E" w:rsidP="00081DF5"/>
        </w:tc>
      </w:tr>
    </w:tbl>
    <w:p w14:paraId="7886C5BC" w14:textId="77777777" w:rsidR="00395D7E" w:rsidRPr="00004ABD" w:rsidRDefault="00395D7E" w:rsidP="00395D7E">
      <w:pPr>
        <w:spacing w:after="0"/>
      </w:pPr>
    </w:p>
    <w:p w14:paraId="655CC3CB" w14:textId="77777777" w:rsidR="00395D7E" w:rsidRPr="00004ABD" w:rsidRDefault="00395D7E" w:rsidP="00395D7E">
      <w:pPr>
        <w:spacing w:after="0"/>
      </w:pPr>
      <w:r w:rsidRPr="00004ABD">
        <w:t>Heeft uw bedrijf een Raad van Advies (RvA)?</w:t>
      </w:r>
      <w:r w:rsidRPr="00004ABD">
        <w:tab/>
      </w:r>
      <w:r w:rsidRPr="00004ABD">
        <w:tab/>
        <w:t>Ja 0</w:t>
      </w:r>
      <w:r w:rsidRPr="00004ABD">
        <w:tab/>
      </w:r>
      <w:r w:rsidRPr="00004ABD">
        <w:tab/>
        <w:t>Nee 0</w:t>
      </w:r>
    </w:p>
    <w:p w14:paraId="32D01E62" w14:textId="77777777" w:rsidR="00395D7E" w:rsidRDefault="00395D7E" w:rsidP="00395D7E">
      <w:pPr>
        <w:spacing w:after="0"/>
      </w:pPr>
      <w:r w:rsidRPr="00004ABD">
        <w:t>Indien ja, gelieve onderstaande tabel te vervolledigen:</w:t>
      </w:r>
    </w:p>
    <w:tbl>
      <w:tblPr>
        <w:tblStyle w:val="TableGrid"/>
        <w:tblW w:w="0" w:type="auto"/>
        <w:tblLook w:val="04A0" w:firstRow="1" w:lastRow="0" w:firstColumn="1" w:lastColumn="0" w:noHBand="0" w:noVBand="1"/>
      </w:tblPr>
      <w:tblGrid>
        <w:gridCol w:w="6086"/>
        <w:gridCol w:w="1188"/>
      </w:tblGrid>
      <w:tr w:rsidR="00395D7E" w:rsidRPr="00004ABD" w14:paraId="515C7F78" w14:textId="77777777" w:rsidTr="00081DF5">
        <w:tc>
          <w:tcPr>
            <w:tcW w:w="0" w:type="auto"/>
          </w:tcPr>
          <w:p w14:paraId="752A750F" w14:textId="77777777" w:rsidR="00395D7E" w:rsidRPr="00004ABD" w:rsidRDefault="00395D7E" w:rsidP="00081DF5"/>
        </w:tc>
        <w:tc>
          <w:tcPr>
            <w:tcW w:w="0" w:type="auto"/>
          </w:tcPr>
          <w:p w14:paraId="78D9AA05" w14:textId="77777777" w:rsidR="00395D7E" w:rsidRPr="00004ABD" w:rsidRDefault="00395D7E" w:rsidP="00081DF5">
            <w:r w:rsidRPr="00004ABD">
              <w:t xml:space="preserve">       </w:t>
            </w:r>
            <w:r>
              <w:t>A</w:t>
            </w:r>
            <w:r w:rsidRPr="00004ABD">
              <w:t>antal</w:t>
            </w:r>
          </w:p>
        </w:tc>
      </w:tr>
      <w:tr w:rsidR="00395D7E" w:rsidRPr="00004ABD" w14:paraId="16D270B2" w14:textId="77777777" w:rsidTr="00081DF5">
        <w:tc>
          <w:tcPr>
            <w:tcW w:w="0" w:type="auto"/>
          </w:tcPr>
          <w:p w14:paraId="64930FF5" w14:textId="77777777" w:rsidR="00395D7E" w:rsidRPr="00004ABD" w:rsidRDefault="00395D7E" w:rsidP="00081DF5">
            <w:r w:rsidRPr="00004ABD">
              <w:t>Totaal aantal bestuurders</w:t>
            </w:r>
          </w:p>
        </w:tc>
        <w:tc>
          <w:tcPr>
            <w:tcW w:w="0" w:type="auto"/>
          </w:tcPr>
          <w:p w14:paraId="78D82362" w14:textId="77777777" w:rsidR="00395D7E" w:rsidRPr="00004ABD" w:rsidRDefault="00395D7E" w:rsidP="00081DF5"/>
        </w:tc>
      </w:tr>
      <w:tr w:rsidR="00395D7E" w:rsidRPr="005755C7" w14:paraId="2E03F248" w14:textId="77777777" w:rsidTr="00081DF5">
        <w:tc>
          <w:tcPr>
            <w:tcW w:w="0" w:type="auto"/>
          </w:tcPr>
          <w:p w14:paraId="223A2D84" w14:textId="77777777" w:rsidR="00395D7E" w:rsidRPr="00004ABD" w:rsidRDefault="00395D7E" w:rsidP="00081DF5">
            <w:pPr>
              <w:ind w:left="708"/>
            </w:pPr>
            <w:r w:rsidRPr="00004ABD">
              <w:t>waarvan familieleden</w:t>
            </w:r>
            <w:r>
              <w:t xml:space="preserve"> die werkzaam zijn in het bedrijf</w:t>
            </w:r>
          </w:p>
        </w:tc>
        <w:tc>
          <w:tcPr>
            <w:tcW w:w="0" w:type="auto"/>
          </w:tcPr>
          <w:p w14:paraId="2CF0D40E" w14:textId="77777777" w:rsidR="00395D7E" w:rsidRPr="00004ABD" w:rsidRDefault="00395D7E" w:rsidP="00081DF5">
            <w:pPr>
              <w:ind w:left="708"/>
            </w:pPr>
          </w:p>
        </w:tc>
      </w:tr>
      <w:tr w:rsidR="00395D7E" w:rsidRPr="005755C7" w14:paraId="2A05C9A9" w14:textId="77777777" w:rsidTr="00081DF5">
        <w:tc>
          <w:tcPr>
            <w:tcW w:w="0" w:type="auto"/>
          </w:tcPr>
          <w:p w14:paraId="68727BC9" w14:textId="77777777" w:rsidR="00395D7E" w:rsidRPr="00004ABD" w:rsidRDefault="00395D7E" w:rsidP="00081DF5">
            <w:pPr>
              <w:ind w:left="708"/>
            </w:pPr>
            <w:r>
              <w:t>waarvan familieleden die niet werkzaam zijn in het bedrijf</w:t>
            </w:r>
          </w:p>
        </w:tc>
        <w:tc>
          <w:tcPr>
            <w:tcW w:w="0" w:type="auto"/>
          </w:tcPr>
          <w:p w14:paraId="0B03C0BD" w14:textId="77777777" w:rsidR="00395D7E" w:rsidRPr="00004ABD" w:rsidRDefault="00395D7E" w:rsidP="00081DF5"/>
        </w:tc>
      </w:tr>
      <w:tr w:rsidR="00395D7E" w:rsidRPr="00004ABD" w14:paraId="38F12BD1" w14:textId="77777777" w:rsidTr="00081DF5">
        <w:tc>
          <w:tcPr>
            <w:tcW w:w="0" w:type="auto"/>
          </w:tcPr>
          <w:p w14:paraId="3B16184F" w14:textId="77777777" w:rsidR="00395D7E" w:rsidRPr="00004ABD" w:rsidRDefault="00395D7E" w:rsidP="00081DF5">
            <w:pPr>
              <w:ind w:left="708"/>
            </w:pPr>
            <w:r w:rsidRPr="00004ABD">
              <w:t>waarvan externe onafhankelijke bestuurders</w:t>
            </w:r>
          </w:p>
        </w:tc>
        <w:tc>
          <w:tcPr>
            <w:tcW w:w="0" w:type="auto"/>
          </w:tcPr>
          <w:p w14:paraId="59AF6637" w14:textId="77777777" w:rsidR="00395D7E" w:rsidRPr="00004ABD" w:rsidRDefault="00395D7E" w:rsidP="00081DF5"/>
        </w:tc>
      </w:tr>
      <w:tr w:rsidR="00395D7E" w:rsidRPr="005755C7" w14:paraId="645E18EC" w14:textId="77777777" w:rsidTr="00081DF5">
        <w:tc>
          <w:tcPr>
            <w:tcW w:w="0" w:type="auto"/>
          </w:tcPr>
          <w:p w14:paraId="172AB09E" w14:textId="77777777" w:rsidR="00395D7E" w:rsidRPr="00004ABD" w:rsidRDefault="00395D7E" w:rsidP="00081DF5">
            <w:pPr>
              <w:ind w:left="708"/>
            </w:pPr>
            <w:r w:rsidRPr="00004ABD">
              <w:t>waarvan niet-familieleden</w:t>
            </w:r>
            <w:r>
              <w:t xml:space="preserve"> die werkzaam zijn in het bedrijf</w:t>
            </w:r>
          </w:p>
        </w:tc>
        <w:tc>
          <w:tcPr>
            <w:tcW w:w="0" w:type="auto"/>
          </w:tcPr>
          <w:p w14:paraId="5BC66002" w14:textId="77777777" w:rsidR="00395D7E" w:rsidRPr="00004ABD" w:rsidRDefault="00395D7E" w:rsidP="00081DF5"/>
        </w:tc>
      </w:tr>
    </w:tbl>
    <w:p w14:paraId="08EEFAAB" w14:textId="77777777" w:rsidR="00395D7E" w:rsidRPr="00004ABD" w:rsidRDefault="00395D7E" w:rsidP="00395D7E">
      <w:pPr>
        <w:spacing w:after="0" w:line="240" w:lineRule="auto"/>
      </w:pPr>
    </w:p>
    <w:p w14:paraId="531318EF" w14:textId="77777777" w:rsidR="00395D7E" w:rsidRPr="00004ABD" w:rsidRDefault="00395D7E" w:rsidP="00395D7E">
      <w:pPr>
        <w:spacing w:after="0" w:line="240" w:lineRule="auto"/>
      </w:pPr>
      <w:r w:rsidRPr="00004ABD">
        <w:t>Duid aan in welke mate de Raad van Bestuur/Advies in uw bedrijf deze taken uitvoert.</w:t>
      </w:r>
    </w:p>
    <w:p w14:paraId="1EB0661D" w14:textId="77777777" w:rsidR="00395D7E" w:rsidRPr="00004ABD" w:rsidRDefault="00395D7E" w:rsidP="00395D7E">
      <w:pPr>
        <w:spacing w:after="0" w:line="240" w:lineRule="auto"/>
      </w:pPr>
    </w:p>
    <w:tbl>
      <w:tblPr>
        <w:tblStyle w:val="TableGrid"/>
        <w:tblW w:w="0" w:type="auto"/>
        <w:tblLook w:val="04A0" w:firstRow="1" w:lastRow="0" w:firstColumn="1" w:lastColumn="0" w:noHBand="0" w:noVBand="1"/>
      </w:tblPr>
      <w:tblGrid>
        <w:gridCol w:w="5098"/>
        <w:gridCol w:w="1066"/>
        <w:gridCol w:w="1066"/>
        <w:gridCol w:w="1066"/>
        <w:gridCol w:w="1066"/>
        <w:gridCol w:w="1066"/>
      </w:tblGrid>
      <w:tr w:rsidR="00395D7E" w:rsidRPr="00004ABD" w14:paraId="7130D454" w14:textId="77777777" w:rsidTr="00081DF5">
        <w:tc>
          <w:tcPr>
            <w:tcW w:w="0" w:type="auto"/>
          </w:tcPr>
          <w:p w14:paraId="704A1F7A" w14:textId="77777777" w:rsidR="00395D7E" w:rsidRPr="00004ABD" w:rsidRDefault="00395D7E" w:rsidP="00081DF5"/>
        </w:tc>
        <w:tc>
          <w:tcPr>
            <w:tcW w:w="0" w:type="auto"/>
            <w:gridSpan w:val="5"/>
          </w:tcPr>
          <w:p w14:paraId="66A68D52" w14:textId="77777777" w:rsidR="00395D7E" w:rsidRPr="00004ABD" w:rsidRDefault="00395D7E" w:rsidP="00081DF5">
            <w:pPr>
              <w:tabs>
                <w:tab w:val="left" w:pos="360"/>
              </w:tabs>
              <w:jc w:val="center"/>
              <w:rPr>
                <w:lang w:val="nl-NL"/>
              </w:rPr>
            </w:pPr>
            <w:r w:rsidRPr="00004ABD">
              <w:rPr>
                <w:lang w:val="nl-NL"/>
              </w:rPr>
              <w:t>Mate waarin het actieve bestuursorgaan deze taak uitvoert</w:t>
            </w:r>
          </w:p>
          <w:p w14:paraId="1E886253" w14:textId="77777777" w:rsidR="00395D7E" w:rsidRPr="00004ABD" w:rsidRDefault="00395D7E" w:rsidP="00081DF5">
            <w:pPr>
              <w:tabs>
                <w:tab w:val="left" w:pos="360"/>
              </w:tabs>
              <w:jc w:val="center"/>
            </w:pPr>
            <w:r w:rsidRPr="00004ABD">
              <w:rPr>
                <w:lang w:val="nl-NL"/>
              </w:rPr>
              <w:t>1= zeer weinig;     5= zeer veel</w:t>
            </w:r>
          </w:p>
        </w:tc>
      </w:tr>
      <w:tr w:rsidR="00395D7E" w:rsidRPr="00004ABD" w14:paraId="6D893096" w14:textId="77777777" w:rsidTr="00081DF5">
        <w:tc>
          <w:tcPr>
            <w:tcW w:w="0" w:type="auto"/>
          </w:tcPr>
          <w:p w14:paraId="794E93F9" w14:textId="77777777" w:rsidR="00395D7E" w:rsidRPr="00004ABD" w:rsidRDefault="00395D7E" w:rsidP="00081DF5">
            <w:r w:rsidRPr="00004ABD">
              <w:t>Plannen van de opvolging van de CEO</w:t>
            </w:r>
          </w:p>
        </w:tc>
        <w:tc>
          <w:tcPr>
            <w:tcW w:w="0" w:type="auto"/>
          </w:tcPr>
          <w:p w14:paraId="568FA23B" w14:textId="77777777" w:rsidR="00395D7E" w:rsidRPr="00004ABD" w:rsidRDefault="00395D7E" w:rsidP="00081DF5">
            <w:pPr>
              <w:jc w:val="center"/>
            </w:pPr>
            <w:r w:rsidRPr="00004ABD">
              <w:t>1</w:t>
            </w:r>
          </w:p>
        </w:tc>
        <w:tc>
          <w:tcPr>
            <w:tcW w:w="0" w:type="auto"/>
          </w:tcPr>
          <w:p w14:paraId="5F4F8520" w14:textId="77777777" w:rsidR="00395D7E" w:rsidRPr="00004ABD" w:rsidRDefault="00395D7E" w:rsidP="00081DF5">
            <w:pPr>
              <w:jc w:val="center"/>
            </w:pPr>
            <w:r w:rsidRPr="00004ABD">
              <w:t>2</w:t>
            </w:r>
          </w:p>
        </w:tc>
        <w:tc>
          <w:tcPr>
            <w:tcW w:w="0" w:type="auto"/>
          </w:tcPr>
          <w:p w14:paraId="08B318B6" w14:textId="77777777" w:rsidR="00395D7E" w:rsidRPr="00004ABD" w:rsidRDefault="00395D7E" w:rsidP="00081DF5">
            <w:pPr>
              <w:jc w:val="center"/>
            </w:pPr>
            <w:r w:rsidRPr="00004ABD">
              <w:t>3</w:t>
            </w:r>
          </w:p>
        </w:tc>
        <w:tc>
          <w:tcPr>
            <w:tcW w:w="0" w:type="auto"/>
          </w:tcPr>
          <w:p w14:paraId="59C7A9CD" w14:textId="77777777" w:rsidR="00395D7E" w:rsidRPr="00004ABD" w:rsidRDefault="00395D7E" w:rsidP="00081DF5">
            <w:pPr>
              <w:jc w:val="center"/>
            </w:pPr>
            <w:r w:rsidRPr="00004ABD">
              <w:t>4</w:t>
            </w:r>
          </w:p>
        </w:tc>
        <w:tc>
          <w:tcPr>
            <w:tcW w:w="0" w:type="auto"/>
          </w:tcPr>
          <w:p w14:paraId="5BC9F357" w14:textId="77777777" w:rsidR="00395D7E" w:rsidRPr="00004ABD" w:rsidRDefault="00395D7E" w:rsidP="00081DF5">
            <w:pPr>
              <w:jc w:val="center"/>
            </w:pPr>
            <w:r w:rsidRPr="00004ABD">
              <w:t>5</w:t>
            </w:r>
          </w:p>
        </w:tc>
      </w:tr>
      <w:tr w:rsidR="00395D7E" w:rsidRPr="00004ABD" w14:paraId="304F3A87" w14:textId="77777777" w:rsidTr="00081DF5">
        <w:tc>
          <w:tcPr>
            <w:tcW w:w="0" w:type="auto"/>
          </w:tcPr>
          <w:p w14:paraId="4319DE7B" w14:textId="77777777" w:rsidR="00395D7E" w:rsidRPr="00004ABD" w:rsidRDefault="00395D7E" w:rsidP="00081DF5">
            <w:r w:rsidRPr="00004ABD">
              <w:t>Problemen m.b.t. de opvolging rapporteren en oplossen</w:t>
            </w:r>
          </w:p>
        </w:tc>
        <w:tc>
          <w:tcPr>
            <w:tcW w:w="0" w:type="auto"/>
          </w:tcPr>
          <w:p w14:paraId="5278F56A" w14:textId="77777777" w:rsidR="00395D7E" w:rsidRPr="00004ABD" w:rsidRDefault="00395D7E" w:rsidP="00081DF5">
            <w:pPr>
              <w:jc w:val="center"/>
            </w:pPr>
            <w:r w:rsidRPr="00004ABD">
              <w:t>1</w:t>
            </w:r>
          </w:p>
        </w:tc>
        <w:tc>
          <w:tcPr>
            <w:tcW w:w="0" w:type="auto"/>
          </w:tcPr>
          <w:p w14:paraId="056BD075" w14:textId="77777777" w:rsidR="00395D7E" w:rsidRPr="00004ABD" w:rsidRDefault="00395D7E" w:rsidP="00081DF5">
            <w:pPr>
              <w:jc w:val="center"/>
            </w:pPr>
            <w:r w:rsidRPr="00004ABD">
              <w:t>2</w:t>
            </w:r>
          </w:p>
        </w:tc>
        <w:tc>
          <w:tcPr>
            <w:tcW w:w="0" w:type="auto"/>
          </w:tcPr>
          <w:p w14:paraId="1428D007" w14:textId="77777777" w:rsidR="00395D7E" w:rsidRPr="00004ABD" w:rsidRDefault="00395D7E" w:rsidP="00081DF5">
            <w:pPr>
              <w:jc w:val="center"/>
            </w:pPr>
            <w:r w:rsidRPr="00004ABD">
              <w:t>3</w:t>
            </w:r>
          </w:p>
        </w:tc>
        <w:tc>
          <w:tcPr>
            <w:tcW w:w="0" w:type="auto"/>
          </w:tcPr>
          <w:p w14:paraId="7CC166DE" w14:textId="77777777" w:rsidR="00395D7E" w:rsidRPr="00004ABD" w:rsidRDefault="00395D7E" w:rsidP="00081DF5">
            <w:pPr>
              <w:jc w:val="center"/>
            </w:pPr>
            <w:r w:rsidRPr="00004ABD">
              <w:t>4</w:t>
            </w:r>
          </w:p>
        </w:tc>
        <w:tc>
          <w:tcPr>
            <w:tcW w:w="0" w:type="auto"/>
          </w:tcPr>
          <w:p w14:paraId="22945A0C" w14:textId="77777777" w:rsidR="00395D7E" w:rsidRPr="00004ABD" w:rsidRDefault="00395D7E" w:rsidP="00081DF5">
            <w:pPr>
              <w:jc w:val="center"/>
            </w:pPr>
            <w:r w:rsidRPr="00004ABD">
              <w:t>5</w:t>
            </w:r>
          </w:p>
        </w:tc>
      </w:tr>
    </w:tbl>
    <w:p w14:paraId="6A852169" w14:textId="77777777" w:rsidR="00395D7E" w:rsidRPr="00004ABD" w:rsidRDefault="00395D7E" w:rsidP="00395D7E">
      <w:pPr>
        <w:spacing w:after="0"/>
        <w:rPr>
          <w:b/>
        </w:rPr>
      </w:pPr>
    </w:p>
    <w:p w14:paraId="105FA738" w14:textId="77777777" w:rsidR="00395D7E" w:rsidRPr="00004ABD" w:rsidRDefault="00395D7E" w:rsidP="00395D7E">
      <w:pPr>
        <w:spacing w:after="0"/>
      </w:pPr>
      <w:r w:rsidRPr="00004ABD">
        <w:t>Hoeveel leden telt het beslissingsorgaan of managementteam dat zich met de operationele, dagdagelijkse activiteiten bezighoudt (inclusief de bedrijfsleider en alle managers die rechtstreeks rapporteren aan de bedrijfsleider)?</w:t>
      </w:r>
    </w:p>
    <w:p w14:paraId="409EBC4D" w14:textId="77777777" w:rsidR="00395D7E" w:rsidRPr="00004ABD" w:rsidRDefault="00395D7E" w:rsidP="00395D7E">
      <w:r w:rsidRPr="00004ABD">
        <w:tab/>
        <w:t>0 Aantal familieleden in managementteam: …</w:t>
      </w:r>
      <w:r w:rsidRPr="00004ABD">
        <w:tab/>
        <w:t xml:space="preserve">  0 Aantal niet-familieleden in managementteam …</w:t>
      </w:r>
    </w:p>
    <w:p w14:paraId="6F14A3ED" w14:textId="77777777" w:rsidR="00395D7E" w:rsidRDefault="00395D7E" w:rsidP="00395D7E">
      <w:pPr>
        <w:spacing w:after="0"/>
      </w:pPr>
    </w:p>
    <w:p w14:paraId="352E87F8" w14:textId="77777777" w:rsidR="00395D7E" w:rsidRDefault="00395D7E" w:rsidP="00395D7E">
      <w:pPr>
        <w:spacing w:after="0"/>
      </w:pPr>
    </w:p>
    <w:p w14:paraId="1A096FE1" w14:textId="77777777" w:rsidR="00395D7E" w:rsidRDefault="00395D7E" w:rsidP="00395D7E">
      <w:pPr>
        <w:spacing w:after="0"/>
      </w:pPr>
    </w:p>
    <w:p w14:paraId="081C5202" w14:textId="77777777" w:rsidR="00395D7E" w:rsidRDefault="00395D7E" w:rsidP="00395D7E">
      <w:pPr>
        <w:spacing w:after="0"/>
      </w:pPr>
    </w:p>
    <w:p w14:paraId="426D3886" w14:textId="77777777" w:rsidR="00395D7E" w:rsidRDefault="00395D7E" w:rsidP="00395D7E">
      <w:pPr>
        <w:spacing w:after="0"/>
      </w:pPr>
    </w:p>
    <w:p w14:paraId="32A43720" w14:textId="77777777" w:rsidR="00395D7E" w:rsidRDefault="00395D7E" w:rsidP="00395D7E">
      <w:pPr>
        <w:spacing w:after="0"/>
      </w:pPr>
    </w:p>
    <w:p w14:paraId="24AAAF37" w14:textId="00C57849" w:rsidR="00395D7E" w:rsidRPr="00004ABD" w:rsidRDefault="00395D7E" w:rsidP="00395D7E">
      <w:pPr>
        <w:spacing w:after="0"/>
      </w:pPr>
      <w:r w:rsidRPr="00004ABD">
        <w:t>Wordt de strategie van het bedrijf op regelmatige basis onderworpen aan een beoordelingsproces?</w:t>
      </w:r>
      <w:r w:rsidRPr="00004ABD">
        <w:tab/>
        <w:t>Nee 0</w:t>
      </w:r>
      <w:r w:rsidRPr="00004ABD">
        <w:tab/>
        <w:t>Ja 0</w:t>
      </w:r>
    </w:p>
    <w:p w14:paraId="43109145" w14:textId="77777777" w:rsidR="00395D7E" w:rsidRDefault="00395D7E" w:rsidP="00F97907">
      <w:pPr>
        <w:pStyle w:val="ListParagraph"/>
        <w:numPr>
          <w:ilvl w:val="0"/>
          <w:numId w:val="5"/>
        </w:numPr>
      </w:pPr>
      <w:r w:rsidRPr="00E32F32">
        <w:t xml:space="preserve">Indien ja, op welke manier gebeurt deze beoordeling? </w:t>
      </w:r>
      <w:r w:rsidRPr="00E32F32">
        <w:tab/>
        <w:t>Formeel 0</w:t>
      </w:r>
      <w:r w:rsidRPr="00E32F32">
        <w:tab/>
        <w:t>Informeel 0</w:t>
      </w:r>
    </w:p>
    <w:p w14:paraId="6DA1D80F" w14:textId="77777777" w:rsidR="00395D7E" w:rsidRPr="00E32F32" w:rsidRDefault="00395D7E" w:rsidP="00F97907">
      <w:pPr>
        <w:pStyle w:val="ListParagraph"/>
        <w:numPr>
          <w:ilvl w:val="0"/>
          <w:numId w:val="5"/>
        </w:numPr>
      </w:pPr>
      <w:r w:rsidRPr="00E32F32">
        <w:rPr>
          <w:rFonts w:cs="Times New Roman"/>
        </w:rPr>
        <w:t>Indien ja, heeft het bedrijf een geschreven strategisch plan?</w:t>
      </w:r>
      <w:r w:rsidRPr="00E32F32">
        <w:rPr>
          <w:rFonts w:cs="Times New Roman"/>
        </w:rPr>
        <w:tab/>
        <w:t>Nee 0</w:t>
      </w:r>
      <w:r w:rsidRPr="00E32F32">
        <w:rPr>
          <w:rFonts w:cs="Times New Roman"/>
        </w:rPr>
        <w:tab/>
        <w:t>Ja 0</w:t>
      </w:r>
    </w:p>
    <w:p w14:paraId="74EAA90A" w14:textId="77777777" w:rsidR="00395D7E" w:rsidRPr="00004ABD" w:rsidRDefault="00395D7E" w:rsidP="00395D7E">
      <w:pPr>
        <w:spacing w:after="0" w:line="240" w:lineRule="auto"/>
      </w:pPr>
      <w:r w:rsidRPr="00004ABD">
        <w:t xml:space="preserve">Heeft uw bedrijf een aandeelhoudersovereenkomst opgesteld? </w:t>
      </w:r>
      <w:r w:rsidRPr="00004ABD">
        <w:tab/>
      </w:r>
      <w:r w:rsidRPr="00004ABD">
        <w:tab/>
      </w:r>
      <w:r w:rsidRPr="00004ABD">
        <w:tab/>
        <w:t>Nee  0</w:t>
      </w:r>
      <w:r w:rsidRPr="00004ABD">
        <w:tab/>
        <w:t xml:space="preserve">     </w:t>
      </w:r>
      <w:r w:rsidRPr="00004ABD">
        <w:tab/>
        <w:t xml:space="preserve"> Ja 0</w:t>
      </w:r>
    </w:p>
    <w:p w14:paraId="6963CC8E" w14:textId="77777777" w:rsidR="00395D7E" w:rsidRPr="00004ABD" w:rsidRDefault="00395D7E" w:rsidP="00395D7E">
      <w:pPr>
        <w:spacing w:after="0" w:line="240" w:lineRule="auto"/>
      </w:pPr>
    </w:p>
    <w:p w14:paraId="34AB6164" w14:textId="77777777" w:rsidR="00395D7E" w:rsidRPr="00004ABD" w:rsidRDefault="00395D7E" w:rsidP="00395D7E">
      <w:pPr>
        <w:spacing w:after="0" w:line="240" w:lineRule="auto"/>
      </w:pPr>
      <w:r w:rsidRPr="00004ABD">
        <w:t>Heeft uw bedrijf een familieforum ingesteld?</w:t>
      </w:r>
      <w:r w:rsidRPr="00004ABD">
        <w:tab/>
        <w:t>Ja 0</w:t>
      </w:r>
      <w:r w:rsidRPr="00004ABD">
        <w:tab/>
        <w:t>Nee 0</w:t>
      </w:r>
      <w:r w:rsidRPr="00004ABD">
        <w:tab/>
        <w:t>In oprichting 0</w:t>
      </w:r>
    </w:p>
    <w:p w14:paraId="2DC41232" w14:textId="77777777" w:rsidR="00395D7E" w:rsidRPr="00004ABD" w:rsidRDefault="00395D7E" w:rsidP="00395D7E">
      <w:pPr>
        <w:spacing w:after="0" w:line="240" w:lineRule="auto"/>
      </w:pPr>
      <w:r>
        <w:rPr>
          <w:i/>
        </w:rPr>
        <w:tab/>
      </w:r>
      <w:r w:rsidRPr="00004ABD">
        <w:rPr>
          <w:i/>
        </w:rPr>
        <w:t xml:space="preserve">(Het familieforum dient als platform voor communicatie, informatie en consultatie voor de familiale </w:t>
      </w:r>
      <w:r>
        <w:rPr>
          <w:i/>
        </w:rPr>
        <w:tab/>
      </w:r>
      <w:r w:rsidRPr="00004ABD">
        <w:rPr>
          <w:i/>
        </w:rPr>
        <w:t>aandeelhouders in verband met het familiebedrijf)</w:t>
      </w:r>
    </w:p>
    <w:p w14:paraId="55FACBF9" w14:textId="77777777" w:rsidR="00395D7E" w:rsidRPr="00004ABD" w:rsidRDefault="00395D7E" w:rsidP="00395D7E">
      <w:pPr>
        <w:spacing w:after="0" w:line="240" w:lineRule="auto"/>
      </w:pPr>
      <w:r w:rsidRPr="00004ABD">
        <w:t>Heeft uw bedrijf een familiecharter ingesteld?</w:t>
      </w:r>
      <w:r w:rsidRPr="00004ABD">
        <w:tab/>
        <w:t xml:space="preserve">   Ja 0</w:t>
      </w:r>
      <w:r w:rsidRPr="00004ABD">
        <w:tab/>
        <w:t xml:space="preserve">   Nee 0</w:t>
      </w:r>
      <w:r w:rsidRPr="00004ABD">
        <w:tab/>
        <w:t xml:space="preserve">     In oprichting 0</w:t>
      </w:r>
    </w:p>
    <w:p w14:paraId="116FF80F" w14:textId="77777777" w:rsidR="00395D7E" w:rsidRPr="00004ABD" w:rsidRDefault="00395D7E" w:rsidP="00395D7E">
      <w:pPr>
        <w:spacing w:after="0" w:line="240" w:lineRule="auto"/>
        <w:rPr>
          <w:i/>
          <w:color w:val="222222"/>
          <w:shd w:val="clear" w:color="auto" w:fill="FFFFFF"/>
        </w:rPr>
      </w:pPr>
      <w:r>
        <w:rPr>
          <w:i/>
          <w:color w:val="222222"/>
          <w:shd w:val="clear" w:color="auto" w:fill="FFFFFF"/>
        </w:rPr>
        <w:tab/>
      </w:r>
      <w:r w:rsidRPr="00004ABD">
        <w:rPr>
          <w:i/>
          <w:color w:val="222222"/>
          <w:shd w:val="clear" w:color="auto" w:fill="FFFFFF"/>
        </w:rPr>
        <w:t xml:space="preserve">(Een familiaal charter is een geschreven document waarin regels m.b.t. familiale waarden, carrières in het </w:t>
      </w:r>
      <w:r>
        <w:rPr>
          <w:i/>
          <w:color w:val="222222"/>
          <w:shd w:val="clear" w:color="auto" w:fill="FFFFFF"/>
        </w:rPr>
        <w:tab/>
      </w:r>
      <w:r w:rsidRPr="00004ABD">
        <w:rPr>
          <w:i/>
          <w:color w:val="222222"/>
          <w:shd w:val="clear" w:color="auto" w:fill="FFFFFF"/>
        </w:rPr>
        <w:t>familiebedrijf, conflictregelingen… vastgelegd zijn waaraan de familieleden zich kunnen houden.)</w:t>
      </w:r>
    </w:p>
    <w:p w14:paraId="0F8C20CF" w14:textId="77777777" w:rsidR="00395D7E" w:rsidRPr="00004ABD" w:rsidRDefault="00395D7E" w:rsidP="00395D7E">
      <w:pPr>
        <w:spacing w:before="240"/>
        <w:rPr>
          <w:b/>
        </w:rPr>
      </w:pPr>
      <w:r w:rsidRPr="00004ABD">
        <w:rPr>
          <w:b/>
        </w:rPr>
        <w:t>Toekomstperspectief</w:t>
      </w:r>
    </w:p>
    <w:p w14:paraId="0DD35202" w14:textId="77777777" w:rsidR="00395D7E" w:rsidRPr="00004ABD" w:rsidRDefault="00395D7E" w:rsidP="00395D7E">
      <w:pPr>
        <w:spacing w:after="0"/>
      </w:pPr>
      <w:r w:rsidRPr="00004ABD">
        <w:t>Welke van onderstaande stellingen beschrijft het best de winstgevendheid van uw bedrijf?</w:t>
      </w:r>
    </w:p>
    <w:p w14:paraId="7EFDE207" w14:textId="77777777" w:rsidR="00395D7E" w:rsidRPr="00004ABD" w:rsidRDefault="00395D7E" w:rsidP="00395D7E">
      <w:pPr>
        <w:spacing w:after="0"/>
      </w:pPr>
      <w:r w:rsidRPr="00004ABD">
        <w:t>0 in stijgende lijn en zal blijven stijgen</w:t>
      </w:r>
    </w:p>
    <w:p w14:paraId="6CD5156F" w14:textId="77777777" w:rsidR="00395D7E" w:rsidRPr="00004ABD" w:rsidRDefault="00395D7E" w:rsidP="00395D7E">
      <w:pPr>
        <w:spacing w:after="0"/>
      </w:pPr>
      <w:r w:rsidRPr="00004ABD">
        <w:t>0 in stijgende lijn maar toch enige mate van onzekerheid over de toekomst</w:t>
      </w:r>
    </w:p>
    <w:p w14:paraId="45A43CEF" w14:textId="77777777" w:rsidR="00395D7E" w:rsidRPr="00004ABD" w:rsidRDefault="00395D7E" w:rsidP="00395D7E">
      <w:pPr>
        <w:spacing w:after="0"/>
      </w:pPr>
      <w:r w:rsidRPr="00004ABD">
        <w:t>0 stabiel en zal zo blijven</w:t>
      </w:r>
    </w:p>
    <w:p w14:paraId="48C26F2C" w14:textId="77777777" w:rsidR="00395D7E" w:rsidRPr="00004ABD" w:rsidRDefault="00395D7E" w:rsidP="00395D7E">
      <w:pPr>
        <w:spacing w:after="0"/>
      </w:pPr>
      <w:r w:rsidRPr="00004ABD">
        <w:t>0 stabiel maar verwacht een stijging naar de toekomst toe</w:t>
      </w:r>
    </w:p>
    <w:p w14:paraId="662FB65C" w14:textId="77777777" w:rsidR="00395D7E" w:rsidRPr="00004ABD" w:rsidRDefault="00395D7E" w:rsidP="00395D7E">
      <w:pPr>
        <w:spacing w:after="0"/>
      </w:pPr>
      <w:r w:rsidRPr="00004ABD">
        <w:t>0 stabiel met enige bezorgdheid over wat de toekomst zal brengen</w:t>
      </w:r>
    </w:p>
    <w:p w14:paraId="4F73DD49" w14:textId="77777777" w:rsidR="00395D7E" w:rsidRPr="00004ABD" w:rsidRDefault="00395D7E" w:rsidP="00395D7E">
      <w:pPr>
        <w:spacing w:after="0"/>
      </w:pPr>
      <w:r w:rsidRPr="00004ABD">
        <w:t>0 in dalende lijn maar de toekomst ziet er goed uit</w:t>
      </w:r>
    </w:p>
    <w:p w14:paraId="2AFD08A5" w14:textId="1B4DD9F8" w:rsidR="002D52C7" w:rsidRDefault="00395D7E" w:rsidP="00395D7E">
      <w:pPr>
        <w:spacing w:after="0"/>
      </w:pPr>
      <w:r w:rsidRPr="00004ABD">
        <w:t>0 in dalende lijn met enige bezorgdheid over wat de toekomst zal brengen</w:t>
      </w:r>
    </w:p>
    <w:p w14:paraId="14AFCD3F" w14:textId="77777777" w:rsidR="002D52C7" w:rsidRDefault="002D52C7">
      <w:pPr>
        <w:jc w:val="left"/>
      </w:pPr>
      <w:r>
        <w:br w:type="page"/>
      </w:r>
    </w:p>
    <w:p w14:paraId="304AC8EE" w14:textId="77777777" w:rsidR="002D52C7" w:rsidRDefault="002D52C7" w:rsidP="00395D7E">
      <w:pPr>
        <w:spacing w:after="0"/>
        <w:sectPr w:rsidR="002D52C7" w:rsidSect="00081DF5">
          <w:footerReference w:type="default" r:id="rId12"/>
          <w:pgSz w:w="11906" w:h="16838"/>
          <w:pgMar w:top="624" w:right="624" w:bottom="624" w:left="624" w:header="709" w:footer="709" w:gutter="0"/>
          <w:cols w:space="708"/>
          <w:docGrid w:linePitch="360"/>
        </w:sectPr>
      </w:pPr>
    </w:p>
    <w:p w14:paraId="704B7ED6" w14:textId="5F4F83C2" w:rsidR="00395D7E" w:rsidRDefault="002D52C7" w:rsidP="002D52C7">
      <w:pPr>
        <w:pStyle w:val="Heading2"/>
      </w:pPr>
      <w:bookmarkStart w:id="28" w:name="_Toc17461010"/>
      <w:r>
        <w:lastRenderedPageBreak/>
        <w:t>Bijlage 3: Indicatoren Ondernemingsplan</w:t>
      </w:r>
      <w:bookmarkEnd w:id="28"/>
    </w:p>
    <w:p w14:paraId="179EDEBA" w14:textId="77777777" w:rsidR="002D52C7" w:rsidRDefault="002D52C7" w:rsidP="002D52C7">
      <w:r>
        <w:t>Bijlage 3 geeft een antwoord op onderstaande indicatoren geformuleerd door het Agentschap Innoveren en Ondernemen (1 t.e.m. 6) alsook een algemene kijk op de mate van informatieverzameling bij de ondernemers die binnen 5 jaar een bedrijfsoverdracht voorzien (7 en 8). Daarnaast wordt waar mogelijk een vergelijking gemaakt met de gegevens uit de studie van 2015.</w:t>
      </w:r>
    </w:p>
    <w:p w14:paraId="44D338E5" w14:textId="77777777" w:rsidR="002D52C7" w:rsidRPr="0085704A" w:rsidRDefault="002D52C7" w:rsidP="002D52C7">
      <w:pPr>
        <w:ind w:left="720"/>
        <w:rPr>
          <w:lang w:eastAsia="nl-BE"/>
        </w:rPr>
      </w:pPr>
      <w:r w:rsidRPr="0085704A">
        <w:t>1. Inschatten hoeveel % van de o</w:t>
      </w:r>
      <w:r w:rsidRPr="0085704A">
        <w:rPr>
          <w:lang w:eastAsia="nl-BE"/>
        </w:rPr>
        <w:t>ndernemers ouder dan 55 jaar al hebben nagedacht over de toekomst van hun bedrijf na het pensioen van de ondernemer</w:t>
      </w:r>
    </w:p>
    <w:p w14:paraId="763A9349" w14:textId="77777777" w:rsidR="002D52C7" w:rsidRPr="009C03F1" w:rsidRDefault="002D52C7" w:rsidP="002D52C7">
      <w:pPr>
        <w:ind w:left="720"/>
        <w:rPr>
          <w:lang w:eastAsia="nl-BE"/>
        </w:rPr>
      </w:pPr>
      <w:r>
        <w:t>2. I</w:t>
      </w:r>
      <w:r w:rsidRPr="009C03F1">
        <w:t>nschatten hoeveel % van de o</w:t>
      </w:r>
      <w:r w:rsidRPr="009C03F1">
        <w:rPr>
          <w:lang w:eastAsia="nl-BE"/>
        </w:rPr>
        <w:t>ndernemers ouder dan 55 jaar die na het zoeken van informatie over bedrijfsoverdracht erover hebben gesproken met familieleden en/of adviseurs</w:t>
      </w:r>
    </w:p>
    <w:p w14:paraId="40315F84" w14:textId="77777777" w:rsidR="002D52C7" w:rsidRPr="009C03F1" w:rsidRDefault="002D52C7" w:rsidP="002D52C7">
      <w:pPr>
        <w:ind w:left="720"/>
        <w:rPr>
          <w:lang w:eastAsia="nl-BE"/>
        </w:rPr>
      </w:pPr>
      <w:r>
        <w:t>3. I</w:t>
      </w:r>
      <w:r w:rsidRPr="009C03F1">
        <w:t>nschatten hoeveel % van de o</w:t>
      </w:r>
      <w:r w:rsidRPr="009C03F1">
        <w:rPr>
          <w:lang w:eastAsia="nl-BE"/>
        </w:rPr>
        <w:t>ndernemers die binnen de 5 jaar de leiding willen overdragen de opvolging al besproken hebben met de potentiële opvolger</w:t>
      </w:r>
    </w:p>
    <w:p w14:paraId="412A1881" w14:textId="77777777" w:rsidR="002D52C7" w:rsidRPr="009C03F1" w:rsidRDefault="002D52C7" w:rsidP="002D52C7">
      <w:pPr>
        <w:ind w:left="720"/>
        <w:rPr>
          <w:lang w:eastAsia="nl-BE"/>
        </w:rPr>
      </w:pPr>
      <w:r>
        <w:t>4. I</w:t>
      </w:r>
      <w:r w:rsidRPr="009C03F1">
        <w:t>nschatten hoeveel % van de o</w:t>
      </w:r>
      <w:r w:rsidRPr="009C03F1">
        <w:rPr>
          <w:lang w:eastAsia="nl-BE"/>
        </w:rPr>
        <w:t>ndernemers die binnen de 5 jaar de leiding willen overdragen al begonnen zijn met de selectie en training van de opvolger</w:t>
      </w:r>
    </w:p>
    <w:p w14:paraId="06FAE6A2" w14:textId="77777777" w:rsidR="002D52C7" w:rsidRPr="009C03F1" w:rsidRDefault="002D52C7" w:rsidP="002D52C7">
      <w:pPr>
        <w:ind w:left="720"/>
        <w:rPr>
          <w:lang w:eastAsia="nl-BE"/>
        </w:rPr>
      </w:pPr>
      <w:r>
        <w:t>5. I</w:t>
      </w:r>
      <w:r w:rsidRPr="009C03F1">
        <w:t>nschatten hoeveel % van de o</w:t>
      </w:r>
      <w:r w:rsidRPr="009C03F1">
        <w:rPr>
          <w:lang w:eastAsia="nl-BE"/>
        </w:rPr>
        <w:t>ndernemers die binnen de 5 jaar de leiding willen overdragen binnen de familie, al concreet bezig zijn met de opvolgingsplanning of deze volledig hebben afgerond</w:t>
      </w:r>
    </w:p>
    <w:p w14:paraId="626E7931" w14:textId="77777777" w:rsidR="002D52C7" w:rsidRPr="009C03F1" w:rsidRDefault="002D52C7" w:rsidP="002D52C7">
      <w:pPr>
        <w:ind w:left="720"/>
        <w:rPr>
          <w:lang w:eastAsia="nl-BE"/>
        </w:rPr>
      </w:pPr>
      <w:r>
        <w:t>6. I</w:t>
      </w:r>
      <w:r w:rsidRPr="009C03F1">
        <w:t>nschatten hoeveel % van de o</w:t>
      </w:r>
      <w:r w:rsidRPr="009C03F1">
        <w:rPr>
          <w:lang w:eastAsia="nl-BE"/>
        </w:rPr>
        <w:t>ndernemers die binnen de 5 jaar de meerderheid van de aandelen willen overdragen, al bezig zijn met het plannen van de overdracht van eigendom van de onderneming</w:t>
      </w:r>
    </w:p>
    <w:p w14:paraId="432C2A50" w14:textId="77777777" w:rsidR="002D52C7" w:rsidRDefault="002D52C7" w:rsidP="002D52C7">
      <w:pPr>
        <w:ind w:left="720"/>
      </w:pPr>
      <w:r>
        <w:t xml:space="preserve">7. </w:t>
      </w:r>
      <w:r w:rsidRPr="004F1EAD">
        <w:t>Trechter informatieverzameling overdracht van leiding vs. overdracht van eigendom</w:t>
      </w:r>
    </w:p>
    <w:p w14:paraId="10600CEB" w14:textId="77777777" w:rsidR="002D52C7" w:rsidRDefault="002D52C7" w:rsidP="002D52C7">
      <w:pPr>
        <w:ind w:left="720"/>
        <w:rPr>
          <w:u w:val="single"/>
        </w:rPr>
      </w:pPr>
      <w:r>
        <w:t xml:space="preserve">8. </w:t>
      </w:r>
      <w:r w:rsidRPr="004F1EAD">
        <w:t>Trechter informatieverzameling familiale overdracht vs. externe verkoop</w:t>
      </w:r>
    </w:p>
    <w:p w14:paraId="4FDC3C48" w14:textId="77777777" w:rsidR="002D52C7" w:rsidRPr="00F41D45" w:rsidRDefault="002D52C7" w:rsidP="002D52C7">
      <w:pPr>
        <w:spacing w:after="0"/>
        <w:textAlignment w:val="center"/>
        <w:rPr>
          <w:u w:val="single"/>
        </w:rPr>
      </w:pPr>
    </w:p>
    <w:p w14:paraId="4F0176BD" w14:textId="77777777" w:rsidR="002D52C7" w:rsidRDefault="002D52C7" w:rsidP="002D52C7">
      <w:pPr>
        <w:spacing w:after="0"/>
        <w:textAlignment w:val="center"/>
      </w:pPr>
    </w:p>
    <w:p w14:paraId="06350FAC" w14:textId="77777777" w:rsidR="002D52C7" w:rsidRDefault="002D52C7" w:rsidP="002D52C7">
      <w:r>
        <w:br w:type="page"/>
      </w:r>
    </w:p>
    <w:p w14:paraId="3CA6F940" w14:textId="77777777" w:rsidR="002D52C7" w:rsidRDefault="002D52C7" w:rsidP="002D52C7">
      <w:pPr>
        <w:numPr>
          <w:ilvl w:val="0"/>
          <w:numId w:val="9"/>
        </w:numPr>
        <w:spacing w:after="0"/>
        <w:ind w:left="540"/>
        <w:textAlignment w:val="center"/>
        <w:rPr>
          <w:lang w:eastAsia="nl-BE"/>
        </w:rPr>
      </w:pPr>
      <w:r w:rsidRPr="009C03F1">
        <w:lastRenderedPageBreak/>
        <w:t>Inschatten hoeveel % van de o</w:t>
      </w:r>
      <w:r w:rsidRPr="009C03F1">
        <w:rPr>
          <w:lang w:eastAsia="nl-BE"/>
        </w:rPr>
        <w:t>ndernemers ouder dan 55 jaar al hebben nagedacht over de toekomst van hun bedrijf na het pensioen van de ondernemer</w:t>
      </w:r>
    </w:p>
    <w:p w14:paraId="6CB4D5D4" w14:textId="77777777" w:rsidR="002D52C7" w:rsidRDefault="002D52C7" w:rsidP="002D52C7">
      <w:pPr>
        <w:spacing w:after="0"/>
        <w:textAlignment w:val="center"/>
        <w:rPr>
          <w:lang w:eastAsia="nl-BE"/>
        </w:rPr>
      </w:pPr>
    </w:p>
    <w:p w14:paraId="707C0E17" w14:textId="77777777" w:rsidR="002D52C7" w:rsidRDefault="002D52C7" w:rsidP="002D52C7">
      <w:pPr>
        <w:spacing w:after="0"/>
        <w:textAlignment w:val="center"/>
        <w:rPr>
          <w:lang w:eastAsia="nl-BE"/>
        </w:rPr>
      </w:pPr>
      <w:r>
        <w:rPr>
          <w:lang w:eastAsia="nl-BE"/>
        </w:rPr>
        <w:t>Tabel 1.a. geeft aan dat 17,8% van de ondernemers ouder dan 55 jaar nog geen idee heeft tot wanneer hij/zij de leiding over het bedrijf wil behouden. De resterende groep van de ondernemers ouder dan 55 jaar heeft dus vermoedelijk al nagedacht over de overdracht van leiding. In 2015 lag het percentage van ondernemers ouder dan 55 jaar die nog geen idee hadden tot wanneer zij de leiding over het bedrijf zouden willen behouden lager (14,7% in 2015 vs. 17,8% in 2019).</w:t>
      </w:r>
    </w:p>
    <w:p w14:paraId="62356DBB" w14:textId="77777777" w:rsidR="002D52C7" w:rsidRDefault="002D52C7" w:rsidP="002D52C7">
      <w:pPr>
        <w:spacing w:after="0"/>
        <w:textAlignment w:val="center"/>
        <w:rPr>
          <w:lang w:eastAsia="nl-BE"/>
        </w:rPr>
      </w:pPr>
    </w:p>
    <w:tbl>
      <w:tblPr>
        <w:tblStyle w:val="TableGrid"/>
        <w:tblW w:w="0" w:type="auto"/>
        <w:tblLook w:val="04A0" w:firstRow="1" w:lastRow="0" w:firstColumn="1" w:lastColumn="0" w:noHBand="0" w:noVBand="1"/>
      </w:tblPr>
      <w:tblGrid>
        <w:gridCol w:w="4252"/>
        <w:gridCol w:w="1788"/>
        <w:gridCol w:w="3020"/>
      </w:tblGrid>
      <w:tr w:rsidR="002D52C7" w:rsidRPr="00E6146D" w14:paraId="6EEA2329" w14:textId="77777777" w:rsidTr="002D52C7">
        <w:tc>
          <w:tcPr>
            <w:tcW w:w="9063" w:type="dxa"/>
            <w:gridSpan w:val="3"/>
          </w:tcPr>
          <w:p w14:paraId="36BF95FF" w14:textId="77777777" w:rsidR="002D52C7" w:rsidRPr="00F67EEE" w:rsidRDefault="002D52C7" w:rsidP="002915D8">
            <w:pPr>
              <w:rPr>
                <w:b/>
              </w:rPr>
            </w:pPr>
            <w:r w:rsidRPr="00F67EEE">
              <w:rPr>
                <w:b/>
              </w:rPr>
              <w:t>Tabel 1.a.: Behoud van positie als bedrijfsleider</w:t>
            </w:r>
          </w:p>
        </w:tc>
      </w:tr>
      <w:tr w:rsidR="002D52C7" w:rsidRPr="00F41D45" w14:paraId="3FF483B6" w14:textId="77777777" w:rsidTr="002D52C7">
        <w:tc>
          <w:tcPr>
            <w:tcW w:w="4253" w:type="dxa"/>
            <w:shd w:val="clear" w:color="auto" w:fill="EEECE1" w:themeFill="background2"/>
          </w:tcPr>
          <w:p w14:paraId="2753DFB2" w14:textId="77777777" w:rsidR="002D52C7" w:rsidRPr="00171BF9" w:rsidRDefault="002D52C7" w:rsidP="002915D8">
            <w:pPr>
              <w:rPr>
                <w:rFonts w:cs="Times New Roman"/>
              </w:rPr>
            </w:pPr>
          </w:p>
        </w:tc>
        <w:tc>
          <w:tcPr>
            <w:tcW w:w="1789" w:type="dxa"/>
            <w:shd w:val="clear" w:color="auto" w:fill="EEECE1" w:themeFill="background2"/>
          </w:tcPr>
          <w:p w14:paraId="57B9769F" w14:textId="77777777" w:rsidR="002D52C7" w:rsidRPr="00F41D45" w:rsidRDefault="002D52C7" w:rsidP="002915D8">
            <w:pPr>
              <w:rPr>
                <w:rFonts w:cs="Times New Roman"/>
              </w:rPr>
            </w:pPr>
            <w:r w:rsidRPr="00F41D45">
              <w:rPr>
                <w:rFonts w:cs="Times New Roman"/>
              </w:rPr>
              <w:t>Aantal</w:t>
            </w:r>
          </w:p>
        </w:tc>
        <w:tc>
          <w:tcPr>
            <w:tcW w:w="3021" w:type="dxa"/>
            <w:shd w:val="clear" w:color="auto" w:fill="EEECE1" w:themeFill="background2"/>
          </w:tcPr>
          <w:p w14:paraId="01088C21" w14:textId="77777777" w:rsidR="002D52C7" w:rsidRPr="00F41D45" w:rsidRDefault="002D52C7" w:rsidP="002915D8">
            <w:pPr>
              <w:rPr>
                <w:rFonts w:cs="Times New Roman"/>
              </w:rPr>
            </w:pPr>
            <w:r w:rsidRPr="00F41D45">
              <w:rPr>
                <w:rFonts w:cs="Times New Roman"/>
              </w:rPr>
              <w:t>Procentueel (t.o.v. 489)</w:t>
            </w:r>
          </w:p>
        </w:tc>
      </w:tr>
      <w:tr w:rsidR="002D52C7" w:rsidRPr="00F41D45" w14:paraId="78576830" w14:textId="77777777" w:rsidTr="002D52C7">
        <w:tc>
          <w:tcPr>
            <w:tcW w:w="4253" w:type="dxa"/>
          </w:tcPr>
          <w:p w14:paraId="226DC007" w14:textId="77777777" w:rsidR="002D52C7" w:rsidRPr="00F41D45" w:rsidRDefault="002D52C7" w:rsidP="002915D8">
            <w:pPr>
              <w:rPr>
                <w:rFonts w:cs="Times New Roman"/>
              </w:rPr>
            </w:pPr>
            <w:r w:rsidRPr="00F41D45">
              <w:rPr>
                <w:rFonts w:cs="Times New Roman"/>
              </w:rPr>
              <w:t>Jonger dan 60 jaar</w:t>
            </w:r>
          </w:p>
        </w:tc>
        <w:tc>
          <w:tcPr>
            <w:tcW w:w="1789" w:type="dxa"/>
          </w:tcPr>
          <w:p w14:paraId="676C827D" w14:textId="77777777" w:rsidR="002D52C7" w:rsidRPr="00F41D45" w:rsidRDefault="002D52C7" w:rsidP="002915D8">
            <w:pPr>
              <w:rPr>
                <w:rFonts w:cs="Times New Roman"/>
              </w:rPr>
            </w:pPr>
            <w:r w:rsidRPr="00F41D45">
              <w:rPr>
                <w:rFonts w:cs="Times New Roman"/>
              </w:rPr>
              <w:t>28</w:t>
            </w:r>
          </w:p>
        </w:tc>
        <w:tc>
          <w:tcPr>
            <w:tcW w:w="3021" w:type="dxa"/>
          </w:tcPr>
          <w:p w14:paraId="48D6ED38" w14:textId="77777777" w:rsidR="002D52C7" w:rsidRPr="00F41D45" w:rsidRDefault="002D52C7" w:rsidP="002915D8">
            <w:pPr>
              <w:rPr>
                <w:rFonts w:cs="Times New Roman"/>
              </w:rPr>
            </w:pPr>
            <w:r w:rsidRPr="00F41D45">
              <w:rPr>
                <w:rFonts w:cs="Times New Roman"/>
              </w:rPr>
              <w:t>5,7%</w:t>
            </w:r>
          </w:p>
        </w:tc>
      </w:tr>
      <w:tr w:rsidR="002D52C7" w:rsidRPr="00F41D45" w14:paraId="37FBC7B9" w14:textId="77777777" w:rsidTr="002D52C7">
        <w:tc>
          <w:tcPr>
            <w:tcW w:w="4253" w:type="dxa"/>
          </w:tcPr>
          <w:p w14:paraId="4C44FA63" w14:textId="77777777" w:rsidR="002D52C7" w:rsidRPr="00F41D45" w:rsidRDefault="002D52C7" w:rsidP="002915D8">
            <w:pPr>
              <w:rPr>
                <w:rFonts w:cs="Times New Roman"/>
                <w:color w:val="000000"/>
              </w:rPr>
            </w:pPr>
            <w:r w:rsidRPr="00F41D45">
              <w:rPr>
                <w:rFonts w:cs="Times New Roman"/>
                <w:color w:val="000000"/>
              </w:rPr>
              <w:t>Tussen 61 en 65 jaar</w:t>
            </w:r>
          </w:p>
        </w:tc>
        <w:tc>
          <w:tcPr>
            <w:tcW w:w="1789" w:type="dxa"/>
          </w:tcPr>
          <w:p w14:paraId="0D469909" w14:textId="77777777" w:rsidR="002D52C7" w:rsidRPr="00F41D45" w:rsidRDefault="002D52C7" w:rsidP="002915D8">
            <w:pPr>
              <w:rPr>
                <w:rFonts w:cs="Times New Roman"/>
              </w:rPr>
            </w:pPr>
            <w:r w:rsidRPr="00F41D45">
              <w:rPr>
                <w:rFonts w:cs="Times New Roman"/>
              </w:rPr>
              <w:t>167</w:t>
            </w:r>
          </w:p>
        </w:tc>
        <w:tc>
          <w:tcPr>
            <w:tcW w:w="3021" w:type="dxa"/>
          </w:tcPr>
          <w:p w14:paraId="6869A56A" w14:textId="77777777" w:rsidR="002D52C7" w:rsidRPr="00F41D45" w:rsidRDefault="002D52C7" w:rsidP="002915D8">
            <w:pPr>
              <w:rPr>
                <w:rFonts w:cs="Times New Roman"/>
              </w:rPr>
            </w:pPr>
            <w:r w:rsidRPr="00F41D45">
              <w:rPr>
                <w:rFonts w:cs="Times New Roman"/>
              </w:rPr>
              <w:t>34,2%</w:t>
            </w:r>
          </w:p>
        </w:tc>
      </w:tr>
      <w:tr w:rsidR="002D52C7" w14:paraId="6453C53E" w14:textId="77777777" w:rsidTr="002D52C7">
        <w:tc>
          <w:tcPr>
            <w:tcW w:w="4253" w:type="dxa"/>
          </w:tcPr>
          <w:p w14:paraId="5129D37B" w14:textId="77777777" w:rsidR="002D52C7" w:rsidRPr="00F41D45" w:rsidRDefault="002D52C7" w:rsidP="002915D8">
            <w:pPr>
              <w:rPr>
                <w:rFonts w:cs="Times New Roman"/>
                <w:color w:val="000000"/>
              </w:rPr>
            </w:pPr>
            <w:r w:rsidRPr="00F41D45">
              <w:rPr>
                <w:rFonts w:cs="Times New Roman"/>
                <w:color w:val="000000"/>
              </w:rPr>
              <w:t>Tussen 66 en 70 jaar</w:t>
            </w:r>
          </w:p>
        </w:tc>
        <w:tc>
          <w:tcPr>
            <w:tcW w:w="1789" w:type="dxa"/>
          </w:tcPr>
          <w:p w14:paraId="4CA2F644" w14:textId="77777777" w:rsidR="002D52C7" w:rsidRPr="00F41D45" w:rsidRDefault="002D52C7" w:rsidP="002915D8">
            <w:pPr>
              <w:rPr>
                <w:rFonts w:cs="Times New Roman"/>
              </w:rPr>
            </w:pPr>
            <w:r w:rsidRPr="00F41D45">
              <w:rPr>
                <w:rFonts w:cs="Times New Roman"/>
              </w:rPr>
              <w:t>97</w:t>
            </w:r>
          </w:p>
        </w:tc>
        <w:tc>
          <w:tcPr>
            <w:tcW w:w="3021" w:type="dxa"/>
          </w:tcPr>
          <w:p w14:paraId="22CE6DB7" w14:textId="77777777" w:rsidR="002D52C7" w:rsidRPr="00C12883" w:rsidRDefault="002D52C7" w:rsidP="002915D8">
            <w:pPr>
              <w:rPr>
                <w:rFonts w:cs="Times New Roman"/>
              </w:rPr>
            </w:pPr>
            <w:r>
              <w:rPr>
                <w:rFonts w:cs="Times New Roman"/>
              </w:rPr>
              <w:t>19,8%</w:t>
            </w:r>
          </w:p>
        </w:tc>
      </w:tr>
      <w:tr w:rsidR="002D52C7" w14:paraId="0845BA1B" w14:textId="77777777" w:rsidTr="002D52C7">
        <w:tc>
          <w:tcPr>
            <w:tcW w:w="4253" w:type="dxa"/>
          </w:tcPr>
          <w:p w14:paraId="7CC2CB77" w14:textId="77777777" w:rsidR="002D52C7" w:rsidRPr="00C12883" w:rsidRDefault="002D52C7" w:rsidP="002915D8">
            <w:pPr>
              <w:rPr>
                <w:rFonts w:cs="Times New Roman"/>
                <w:color w:val="000000"/>
              </w:rPr>
            </w:pPr>
            <w:r>
              <w:rPr>
                <w:rFonts w:cs="Times New Roman"/>
                <w:color w:val="000000"/>
              </w:rPr>
              <w:t>Ouder dan 70 jaar</w:t>
            </w:r>
          </w:p>
        </w:tc>
        <w:tc>
          <w:tcPr>
            <w:tcW w:w="1789" w:type="dxa"/>
          </w:tcPr>
          <w:p w14:paraId="58047C4E" w14:textId="77777777" w:rsidR="002D52C7" w:rsidRPr="00C12883" w:rsidRDefault="002D52C7" w:rsidP="002915D8">
            <w:pPr>
              <w:rPr>
                <w:rFonts w:cs="Times New Roman"/>
              </w:rPr>
            </w:pPr>
            <w:r>
              <w:rPr>
                <w:rFonts w:cs="Times New Roman"/>
              </w:rPr>
              <w:t>12</w:t>
            </w:r>
          </w:p>
        </w:tc>
        <w:tc>
          <w:tcPr>
            <w:tcW w:w="3021" w:type="dxa"/>
          </w:tcPr>
          <w:p w14:paraId="3F21A1B7" w14:textId="77777777" w:rsidR="002D52C7" w:rsidRPr="00C12883" w:rsidRDefault="002D52C7" w:rsidP="002915D8">
            <w:pPr>
              <w:rPr>
                <w:rFonts w:cs="Times New Roman"/>
              </w:rPr>
            </w:pPr>
            <w:r>
              <w:rPr>
                <w:rFonts w:cs="Times New Roman"/>
              </w:rPr>
              <w:t>2,5%</w:t>
            </w:r>
          </w:p>
        </w:tc>
      </w:tr>
      <w:tr w:rsidR="002D52C7" w14:paraId="06DD0800" w14:textId="77777777" w:rsidTr="002D52C7">
        <w:tc>
          <w:tcPr>
            <w:tcW w:w="4253" w:type="dxa"/>
          </w:tcPr>
          <w:p w14:paraId="7601625D" w14:textId="77777777" w:rsidR="002D52C7" w:rsidRPr="00171BF9" w:rsidRDefault="002D52C7" w:rsidP="002915D8">
            <w:pPr>
              <w:rPr>
                <w:rFonts w:cs="Times New Roman"/>
                <w:color w:val="000000"/>
              </w:rPr>
            </w:pPr>
            <w:r w:rsidRPr="00171BF9">
              <w:rPr>
                <w:rFonts w:cs="Times New Roman"/>
                <w:color w:val="000000"/>
              </w:rPr>
              <w:t>Voor de rest van mijn leven</w:t>
            </w:r>
          </w:p>
        </w:tc>
        <w:tc>
          <w:tcPr>
            <w:tcW w:w="1789" w:type="dxa"/>
          </w:tcPr>
          <w:p w14:paraId="2E2791B5" w14:textId="77777777" w:rsidR="002D52C7" w:rsidRPr="00C12883" w:rsidRDefault="002D52C7" w:rsidP="002915D8">
            <w:pPr>
              <w:rPr>
                <w:rFonts w:cs="Times New Roman"/>
              </w:rPr>
            </w:pPr>
            <w:r>
              <w:rPr>
                <w:rFonts w:cs="Times New Roman"/>
              </w:rPr>
              <w:t>18</w:t>
            </w:r>
          </w:p>
        </w:tc>
        <w:tc>
          <w:tcPr>
            <w:tcW w:w="3021" w:type="dxa"/>
          </w:tcPr>
          <w:p w14:paraId="3F0D9369" w14:textId="77777777" w:rsidR="002D52C7" w:rsidRPr="00C12883" w:rsidRDefault="002D52C7" w:rsidP="002915D8">
            <w:pPr>
              <w:rPr>
                <w:rFonts w:cs="Times New Roman"/>
              </w:rPr>
            </w:pPr>
            <w:r>
              <w:rPr>
                <w:rFonts w:cs="Times New Roman"/>
              </w:rPr>
              <w:t>3,7%</w:t>
            </w:r>
          </w:p>
        </w:tc>
      </w:tr>
      <w:tr w:rsidR="002D52C7" w14:paraId="3063E7AD" w14:textId="77777777" w:rsidTr="002D52C7">
        <w:tc>
          <w:tcPr>
            <w:tcW w:w="4253" w:type="dxa"/>
          </w:tcPr>
          <w:p w14:paraId="6888AE35" w14:textId="77777777" w:rsidR="002D52C7" w:rsidRPr="00171BF9" w:rsidRDefault="002D52C7" w:rsidP="002915D8">
            <w:pPr>
              <w:rPr>
                <w:rFonts w:cs="Times New Roman"/>
                <w:color w:val="000000"/>
                <w:highlight w:val="yellow"/>
              </w:rPr>
            </w:pPr>
            <w:r w:rsidRPr="00171BF9">
              <w:rPr>
                <w:rFonts w:cs="Times New Roman"/>
                <w:color w:val="000000"/>
              </w:rPr>
              <w:t>Tot een bepaalde gebeurtenis zich voordoet</w:t>
            </w:r>
          </w:p>
        </w:tc>
        <w:tc>
          <w:tcPr>
            <w:tcW w:w="1789" w:type="dxa"/>
          </w:tcPr>
          <w:p w14:paraId="5E9008A9" w14:textId="77777777" w:rsidR="002D52C7" w:rsidRPr="00C12883" w:rsidRDefault="002D52C7" w:rsidP="002915D8">
            <w:pPr>
              <w:rPr>
                <w:rFonts w:cs="Times New Roman"/>
              </w:rPr>
            </w:pPr>
            <w:r>
              <w:rPr>
                <w:rFonts w:cs="Times New Roman"/>
              </w:rPr>
              <w:t>120</w:t>
            </w:r>
          </w:p>
        </w:tc>
        <w:tc>
          <w:tcPr>
            <w:tcW w:w="3021" w:type="dxa"/>
          </w:tcPr>
          <w:p w14:paraId="56A91A54" w14:textId="77777777" w:rsidR="002D52C7" w:rsidRPr="00C12883" w:rsidRDefault="002D52C7" w:rsidP="002915D8">
            <w:pPr>
              <w:rPr>
                <w:rFonts w:cs="Times New Roman"/>
              </w:rPr>
            </w:pPr>
            <w:r>
              <w:rPr>
                <w:rFonts w:cs="Times New Roman"/>
              </w:rPr>
              <w:t>24,5%</w:t>
            </w:r>
          </w:p>
        </w:tc>
      </w:tr>
      <w:tr w:rsidR="002D52C7" w14:paraId="296E7331" w14:textId="77777777" w:rsidTr="002D52C7">
        <w:tc>
          <w:tcPr>
            <w:tcW w:w="4253" w:type="dxa"/>
          </w:tcPr>
          <w:p w14:paraId="03BBA58D" w14:textId="77777777" w:rsidR="002D52C7" w:rsidRPr="00C12883" w:rsidRDefault="002D52C7" w:rsidP="002915D8">
            <w:pPr>
              <w:rPr>
                <w:rFonts w:cs="Times New Roman"/>
                <w:color w:val="000000"/>
              </w:rPr>
            </w:pPr>
            <w:r>
              <w:rPr>
                <w:rFonts w:cs="Times New Roman"/>
                <w:color w:val="000000"/>
              </w:rPr>
              <w:t>Geen idee</w:t>
            </w:r>
          </w:p>
        </w:tc>
        <w:tc>
          <w:tcPr>
            <w:tcW w:w="1789" w:type="dxa"/>
          </w:tcPr>
          <w:p w14:paraId="50CAD38F" w14:textId="77777777" w:rsidR="002D52C7" w:rsidRPr="00C12883" w:rsidRDefault="002D52C7" w:rsidP="002915D8">
            <w:pPr>
              <w:rPr>
                <w:rFonts w:cs="Times New Roman"/>
              </w:rPr>
            </w:pPr>
            <w:r>
              <w:rPr>
                <w:rFonts w:cs="Times New Roman"/>
              </w:rPr>
              <w:t>87</w:t>
            </w:r>
          </w:p>
        </w:tc>
        <w:tc>
          <w:tcPr>
            <w:tcW w:w="3021" w:type="dxa"/>
          </w:tcPr>
          <w:p w14:paraId="1022FDC7" w14:textId="77777777" w:rsidR="002D52C7" w:rsidRPr="00C12883" w:rsidRDefault="002D52C7" w:rsidP="002915D8">
            <w:pPr>
              <w:rPr>
                <w:rFonts w:cs="Times New Roman"/>
              </w:rPr>
            </w:pPr>
            <w:r>
              <w:rPr>
                <w:rFonts w:cs="Times New Roman"/>
              </w:rPr>
              <w:t>17,8%</w:t>
            </w:r>
          </w:p>
        </w:tc>
      </w:tr>
    </w:tbl>
    <w:p w14:paraId="0D45E59D" w14:textId="77777777" w:rsidR="002D52C7" w:rsidRDefault="002D52C7" w:rsidP="002D52C7">
      <w:pPr>
        <w:spacing w:after="0"/>
        <w:textAlignment w:val="center"/>
        <w:rPr>
          <w:lang w:eastAsia="nl-BE"/>
        </w:rPr>
      </w:pPr>
    </w:p>
    <w:p w14:paraId="4D865E19" w14:textId="77777777" w:rsidR="002D52C7" w:rsidRDefault="002D52C7" w:rsidP="002D52C7">
      <w:pPr>
        <w:spacing w:after="0"/>
        <w:textAlignment w:val="center"/>
        <w:rPr>
          <w:lang w:eastAsia="nl-BE"/>
        </w:rPr>
      </w:pPr>
      <w:r>
        <w:rPr>
          <w:lang w:eastAsia="nl-BE"/>
        </w:rPr>
        <w:t>Volgens tabel 1.b. is de termijn van terugtreden als bedrijfsleider nog voor 5,9% onbekend. Deze groep heeft vermoedelijk nog niet nagedacht over de overdracht van leiding. In 2015 telde de steekproef meer bedrijfsleiders die nog geen idee hadden binnen welke termijn de overdracht van leiding zou plaatsvinden (11% in 2015 vs. 5,9% in 2019).</w:t>
      </w:r>
    </w:p>
    <w:p w14:paraId="36D4C969" w14:textId="77777777" w:rsidR="002D52C7" w:rsidRDefault="002D52C7" w:rsidP="002D52C7">
      <w:pPr>
        <w:spacing w:after="0"/>
        <w:textAlignment w:val="center"/>
        <w:rPr>
          <w:lang w:eastAsia="nl-BE"/>
        </w:rPr>
      </w:pPr>
    </w:p>
    <w:tbl>
      <w:tblPr>
        <w:tblStyle w:val="TableGrid"/>
        <w:tblW w:w="5000" w:type="pct"/>
        <w:tblLook w:val="04A0" w:firstRow="1" w:lastRow="0" w:firstColumn="1" w:lastColumn="0" w:noHBand="0" w:noVBand="1"/>
      </w:tblPr>
      <w:tblGrid>
        <w:gridCol w:w="3395"/>
        <w:gridCol w:w="2211"/>
        <w:gridCol w:w="3454"/>
      </w:tblGrid>
      <w:tr w:rsidR="002D52C7" w:rsidRPr="00E6146D" w14:paraId="506898DD" w14:textId="77777777" w:rsidTr="002915D8">
        <w:tc>
          <w:tcPr>
            <w:tcW w:w="5000" w:type="pct"/>
            <w:gridSpan w:val="3"/>
          </w:tcPr>
          <w:p w14:paraId="1C3FA34E" w14:textId="77777777" w:rsidR="002D52C7" w:rsidRPr="00F67EEE" w:rsidRDefault="002D52C7" w:rsidP="002915D8">
            <w:pPr>
              <w:rPr>
                <w:b/>
              </w:rPr>
            </w:pPr>
            <w:r w:rsidRPr="00F67EEE">
              <w:rPr>
                <w:b/>
              </w:rPr>
              <w:t>Tabel 1.b.: Verwachte termijn overdracht positie als bedrijfsleider</w:t>
            </w:r>
          </w:p>
        </w:tc>
      </w:tr>
      <w:tr w:rsidR="002D52C7" w:rsidRPr="00F41D45" w14:paraId="71AE82EA" w14:textId="77777777" w:rsidTr="002915D8">
        <w:tc>
          <w:tcPr>
            <w:tcW w:w="1874" w:type="pct"/>
            <w:shd w:val="clear" w:color="auto" w:fill="EEECE1" w:themeFill="background2"/>
          </w:tcPr>
          <w:p w14:paraId="57BD3298" w14:textId="77777777" w:rsidR="002D52C7" w:rsidRPr="00171BF9" w:rsidRDefault="002D52C7" w:rsidP="002915D8">
            <w:pPr>
              <w:rPr>
                <w:rFonts w:cs="Times New Roman"/>
              </w:rPr>
            </w:pPr>
          </w:p>
        </w:tc>
        <w:tc>
          <w:tcPr>
            <w:tcW w:w="1220" w:type="pct"/>
            <w:shd w:val="clear" w:color="auto" w:fill="EEECE1" w:themeFill="background2"/>
          </w:tcPr>
          <w:p w14:paraId="104AE908" w14:textId="77777777" w:rsidR="002D52C7" w:rsidRPr="00F41D45" w:rsidRDefault="002D52C7" w:rsidP="002915D8">
            <w:pPr>
              <w:rPr>
                <w:rFonts w:cs="Times New Roman"/>
              </w:rPr>
            </w:pPr>
            <w:r w:rsidRPr="00F41D45">
              <w:rPr>
                <w:rFonts w:cs="Times New Roman"/>
              </w:rPr>
              <w:t>Aantal</w:t>
            </w:r>
          </w:p>
        </w:tc>
        <w:tc>
          <w:tcPr>
            <w:tcW w:w="1906" w:type="pct"/>
            <w:shd w:val="clear" w:color="auto" w:fill="EEECE1" w:themeFill="background2"/>
          </w:tcPr>
          <w:p w14:paraId="24DA9C65" w14:textId="77777777" w:rsidR="002D52C7" w:rsidRPr="00F41D45" w:rsidRDefault="002D52C7" w:rsidP="002915D8">
            <w:pPr>
              <w:rPr>
                <w:rFonts w:cs="Times New Roman"/>
              </w:rPr>
            </w:pPr>
            <w:r w:rsidRPr="00F41D45">
              <w:rPr>
                <w:rFonts w:cs="Times New Roman"/>
              </w:rPr>
              <w:t>Procentueel</w:t>
            </w:r>
            <w:r>
              <w:rPr>
                <w:rFonts w:cs="Times New Roman"/>
              </w:rPr>
              <w:t xml:space="preserve"> (t.o.v. 477)</w:t>
            </w:r>
          </w:p>
        </w:tc>
      </w:tr>
      <w:tr w:rsidR="002D52C7" w:rsidRPr="00F41D45" w14:paraId="4B544A7E" w14:textId="77777777" w:rsidTr="002915D8">
        <w:tc>
          <w:tcPr>
            <w:tcW w:w="1874" w:type="pct"/>
          </w:tcPr>
          <w:p w14:paraId="4EE13C00" w14:textId="77777777" w:rsidR="002D52C7" w:rsidRPr="00F41D45" w:rsidRDefault="002D52C7" w:rsidP="002915D8">
            <w:pPr>
              <w:rPr>
                <w:rFonts w:cs="Times New Roman"/>
              </w:rPr>
            </w:pPr>
            <w:r w:rsidRPr="00F41D45">
              <w:rPr>
                <w:rFonts w:cs="Times New Roman"/>
              </w:rPr>
              <w:t>0-2 jaar</w:t>
            </w:r>
          </w:p>
        </w:tc>
        <w:tc>
          <w:tcPr>
            <w:tcW w:w="1220" w:type="pct"/>
          </w:tcPr>
          <w:p w14:paraId="31C7A28B" w14:textId="77777777" w:rsidR="002D52C7" w:rsidRPr="00F41D45" w:rsidRDefault="002D52C7" w:rsidP="002915D8">
            <w:pPr>
              <w:rPr>
                <w:rFonts w:cs="Times New Roman"/>
              </w:rPr>
            </w:pPr>
            <w:r w:rsidRPr="00F41D45">
              <w:rPr>
                <w:rFonts w:cs="Times New Roman"/>
              </w:rPr>
              <w:t>99</w:t>
            </w:r>
          </w:p>
        </w:tc>
        <w:tc>
          <w:tcPr>
            <w:tcW w:w="1906" w:type="pct"/>
          </w:tcPr>
          <w:p w14:paraId="52B38078" w14:textId="77777777" w:rsidR="002D52C7" w:rsidRPr="00F41D45" w:rsidRDefault="002D52C7" w:rsidP="002915D8">
            <w:pPr>
              <w:rPr>
                <w:rFonts w:cs="Times New Roman"/>
              </w:rPr>
            </w:pPr>
            <w:r w:rsidRPr="00F41D45">
              <w:rPr>
                <w:rFonts w:cs="Times New Roman"/>
              </w:rPr>
              <w:t>20,8%</w:t>
            </w:r>
          </w:p>
        </w:tc>
      </w:tr>
      <w:tr w:rsidR="002D52C7" w:rsidRPr="00F41D45" w14:paraId="1435C352" w14:textId="77777777" w:rsidTr="002915D8">
        <w:tc>
          <w:tcPr>
            <w:tcW w:w="1874" w:type="pct"/>
          </w:tcPr>
          <w:p w14:paraId="7BBAA7E0" w14:textId="77777777" w:rsidR="002D52C7" w:rsidRPr="00F41D45" w:rsidRDefault="002D52C7" w:rsidP="002915D8">
            <w:pPr>
              <w:rPr>
                <w:rFonts w:cs="Times New Roman"/>
                <w:color w:val="000000"/>
              </w:rPr>
            </w:pPr>
            <w:r w:rsidRPr="00F41D45">
              <w:rPr>
                <w:rFonts w:cs="Times New Roman"/>
                <w:color w:val="000000"/>
              </w:rPr>
              <w:t>3-5 jaar</w:t>
            </w:r>
          </w:p>
        </w:tc>
        <w:tc>
          <w:tcPr>
            <w:tcW w:w="1220" w:type="pct"/>
          </w:tcPr>
          <w:p w14:paraId="42C72FFD" w14:textId="77777777" w:rsidR="002D52C7" w:rsidRPr="00F41D45" w:rsidRDefault="002D52C7" w:rsidP="002915D8">
            <w:pPr>
              <w:rPr>
                <w:rFonts w:cs="Times New Roman"/>
              </w:rPr>
            </w:pPr>
            <w:r w:rsidRPr="00F41D45">
              <w:rPr>
                <w:rFonts w:cs="Times New Roman"/>
              </w:rPr>
              <w:t>188</w:t>
            </w:r>
          </w:p>
        </w:tc>
        <w:tc>
          <w:tcPr>
            <w:tcW w:w="1906" w:type="pct"/>
          </w:tcPr>
          <w:p w14:paraId="6E88E13D" w14:textId="77777777" w:rsidR="002D52C7" w:rsidRPr="00F41D45" w:rsidRDefault="002D52C7" w:rsidP="002915D8">
            <w:pPr>
              <w:rPr>
                <w:rFonts w:cs="Times New Roman"/>
              </w:rPr>
            </w:pPr>
            <w:r w:rsidRPr="00F41D45">
              <w:rPr>
                <w:rFonts w:cs="Times New Roman"/>
              </w:rPr>
              <w:t>39,4%</w:t>
            </w:r>
          </w:p>
        </w:tc>
      </w:tr>
      <w:tr w:rsidR="002D52C7" w:rsidRPr="00F41D45" w14:paraId="04CABBCF" w14:textId="77777777" w:rsidTr="002915D8">
        <w:tc>
          <w:tcPr>
            <w:tcW w:w="1874" w:type="pct"/>
          </w:tcPr>
          <w:p w14:paraId="6D92D277" w14:textId="77777777" w:rsidR="002D52C7" w:rsidRPr="00F41D45" w:rsidRDefault="002D52C7" w:rsidP="002915D8">
            <w:pPr>
              <w:rPr>
                <w:rFonts w:cs="Times New Roman"/>
                <w:color w:val="000000"/>
              </w:rPr>
            </w:pPr>
            <w:r w:rsidRPr="00F41D45">
              <w:rPr>
                <w:rFonts w:cs="Times New Roman"/>
                <w:color w:val="000000"/>
              </w:rPr>
              <w:t>6-10 jaar</w:t>
            </w:r>
          </w:p>
        </w:tc>
        <w:tc>
          <w:tcPr>
            <w:tcW w:w="1220" w:type="pct"/>
          </w:tcPr>
          <w:p w14:paraId="34A1097B" w14:textId="77777777" w:rsidR="002D52C7" w:rsidRPr="00F41D45" w:rsidRDefault="002D52C7" w:rsidP="002915D8">
            <w:pPr>
              <w:rPr>
                <w:rFonts w:cs="Times New Roman"/>
              </w:rPr>
            </w:pPr>
            <w:r w:rsidRPr="00F41D45">
              <w:rPr>
                <w:rFonts w:cs="Times New Roman"/>
              </w:rPr>
              <w:t>136</w:t>
            </w:r>
          </w:p>
        </w:tc>
        <w:tc>
          <w:tcPr>
            <w:tcW w:w="1906" w:type="pct"/>
          </w:tcPr>
          <w:p w14:paraId="20F57D0A" w14:textId="77777777" w:rsidR="002D52C7" w:rsidRPr="00F41D45" w:rsidRDefault="002D52C7" w:rsidP="002915D8">
            <w:pPr>
              <w:rPr>
                <w:rFonts w:cs="Times New Roman"/>
              </w:rPr>
            </w:pPr>
            <w:r w:rsidRPr="00F41D45">
              <w:rPr>
                <w:rFonts w:cs="Times New Roman"/>
              </w:rPr>
              <w:t>28,5%</w:t>
            </w:r>
          </w:p>
        </w:tc>
      </w:tr>
      <w:tr w:rsidR="002D52C7" w:rsidRPr="00F41D45" w14:paraId="33D0E2A5" w14:textId="77777777" w:rsidTr="002915D8">
        <w:tc>
          <w:tcPr>
            <w:tcW w:w="1874" w:type="pct"/>
          </w:tcPr>
          <w:p w14:paraId="70939923" w14:textId="77777777" w:rsidR="002D52C7" w:rsidRPr="00F41D45" w:rsidRDefault="002D52C7" w:rsidP="002915D8">
            <w:pPr>
              <w:rPr>
                <w:rFonts w:cs="Times New Roman"/>
                <w:color w:val="000000"/>
              </w:rPr>
            </w:pPr>
            <w:r w:rsidRPr="00F41D45">
              <w:rPr>
                <w:rFonts w:cs="Times New Roman"/>
                <w:color w:val="000000"/>
              </w:rPr>
              <w:t>&gt;10 jaar</w:t>
            </w:r>
          </w:p>
        </w:tc>
        <w:tc>
          <w:tcPr>
            <w:tcW w:w="1220" w:type="pct"/>
          </w:tcPr>
          <w:p w14:paraId="6966C29B" w14:textId="77777777" w:rsidR="002D52C7" w:rsidRPr="00F41D45" w:rsidRDefault="002D52C7" w:rsidP="002915D8">
            <w:pPr>
              <w:rPr>
                <w:rFonts w:cs="Times New Roman"/>
              </w:rPr>
            </w:pPr>
            <w:r w:rsidRPr="00F41D45">
              <w:rPr>
                <w:rFonts w:cs="Times New Roman"/>
              </w:rPr>
              <w:t>26</w:t>
            </w:r>
          </w:p>
        </w:tc>
        <w:tc>
          <w:tcPr>
            <w:tcW w:w="1906" w:type="pct"/>
          </w:tcPr>
          <w:p w14:paraId="2644ADEB" w14:textId="77777777" w:rsidR="002D52C7" w:rsidRPr="00F41D45" w:rsidRDefault="002D52C7" w:rsidP="002915D8">
            <w:pPr>
              <w:rPr>
                <w:rFonts w:cs="Times New Roman"/>
              </w:rPr>
            </w:pPr>
            <w:r w:rsidRPr="00F41D45">
              <w:rPr>
                <w:rFonts w:cs="Times New Roman"/>
              </w:rPr>
              <w:t>5,5%</w:t>
            </w:r>
          </w:p>
        </w:tc>
      </w:tr>
      <w:tr w:rsidR="002D52C7" w:rsidRPr="00F41D45" w14:paraId="506A4684" w14:textId="77777777" w:rsidTr="002915D8">
        <w:tc>
          <w:tcPr>
            <w:tcW w:w="1874" w:type="pct"/>
          </w:tcPr>
          <w:p w14:paraId="6F939859" w14:textId="77777777" w:rsidR="002D52C7" w:rsidRPr="00F41D45" w:rsidRDefault="002D52C7" w:rsidP="002915D8">
            <w:pPr>
              <w:rPr>
                <w:rFonts w:cs="Times New Roman"/>
                <w:color w:val="000000"/>
              </w:rPr>
            </w:pPr>
            <w:r w:rsidRPr="00F41D45">
              <w:rPr>
                <w:rFonts w:cs="Times New Roman"/>
                <w:color w:val="000000"/>
              </w:rPr>
              <w:t>Onbekend</w:t>
            </w:r>
          </w:p>
        </w:tc>
        <w:tc>
          <w:tcPr>
            <w:tcW w:w="1220" w:type="pct"/>
          </w:tcPr>
          <w:p w14:paraId="0C488852" w14:textId="77777777" w:rsidR="002D52C7" w:rsidRPr="00F41D45" w:rsidRDefault="002D52C7" w:rsidP="002915D8">
            <w:pPr>
              <w:rPr>
                <w:rFonts w:cs="Times New Roman"/>
              </w:rPr>
            </w:pPr>
            <w:r w:rsidRPr="00F41D45">
              <w:rPr>
                <w:rFonts w:cs="Times New Roman"/>
              </w:rPr>
              <w:t>28</w:t>
            </w:r>
          </w:p>
        </w:tc>
        <w:tc>
          <w:tcPr>
            <w:tcW w:w="1906" w:type="pct"/>
          </w:tcPr>
          <w:p w14:paraId="55A25A2D" w14:textId="77777777" w:rsidR="002D52C7" w:rsidRPr="00F41D45" w:rsidRDefault="002D52C7" w:rsidP="002915D8">
            <w:pPr>
              <w:rPr>
                <w:rFonts w:cs="Times New Roman"/>
              </w:rPr>
            </w:pPr>
            <w:r w:rsidRPr="00F41D45">
              <w:rPr>
                <w:rFonts w:cs="Times New Roman"/>
              </w:rPr>
              <w:t>5,9%</w:t>
            </w:r>
          </w:p>
        </w:tc>
      </w:tr>
    </w:tbl>
    <w:p w14:paraId="18200B73" w14:textId="77777777" w:rsidR="002D52C7" w:rsidRDefault="002D52C7" w:rsidP="002D52C7">
      <w:pPr>
        <w:spacing w:after="0"/>
        <w:textAlignment w:val="center"/>
        <w:rPr>
          <w:lang w:eastAsia="nl-BE"/>
        </w:rPr>
      </w:pPr>
    </w:p>
    <w:p w14:paraId="2063F7EC" w14:textId="77777777" w:rsidR="002D52C7" w:rsidRDefault="002D52C7" w:rsidP="002D52C7">
      <w:pPr>
        <w:spacing w:after="0"/>
        <w:textAlignment w:val="center"/>
        <w:rPr>
          <w:lang w:eastAsia="nl-BE"/>
        </w:rPr>
      </w:pPr>
      <w:r>
        <w:rPr>
          <w:lang w:eastAsia="nl-BE"/>
        </w:rPr>
        <w:t>Tabel 1.c. geeft aan dat 29% van de respondenten ouder dan 55 jaar nog geen idee heeft tot wanneer de meerderheidsaandeelhouders de eigendom van het bedrijf willen behouden. Vermoedelijk heeft dus 71% van alle eigenaars al nagedacht over de overdracht van eigendom. In 2015 gaf 26% van de respondenten aan geen idee te hebben tot wanneer de meerderheidsaandeelhouders de eigendom van het bedrijf wilden behouden (26% in 2015 vs. 29% in 2019).</w:t>
      </w:r>
    </w:p>
    <w:p w14:paraId="362AD49A" w14:textId="77777777" w:rsidR="002D52C7" w:rsidRDefault="002D52C7" w:rsidP="002D52C7">
      <w:pPr>
        <w:spacing w:after="0"/>
        <w:textAlignment w:val="center"/>
        <w:rPr>
          <w:lang w:eastAsia="nl-BE"/>
        </w:rPr>
      </w:pPr>
    </w:p>
    <w:tbl>
      <w:tblPr>
        <w:tblStyle w:val="TableGrid"/>
        <w:tblW w:w="0" w:type="auto"/>
        <w:tblLook w:val="04A0" w:firstRow="1" w:lastRow="0" w:firstColumn="1" w:lastColumn="0" w:noHBand="0" w:noVBand="1"/>
      </w:tblPr>
      <w:tblGrid>
        <w:gridCol w:w="4251"/>
        <w:gridCol w:w="1789"/>
        <w:gridCol w:w="3020"/>
      </w:tblGrid>
      <w:tr w:rsidR="002D52C7" w:rsidRPr="00E6146D" w14:paraId="1F4B1507" w14:textId="77777777" w:rsidTr="002915D8">
        <w:tc>
          <w:tcPr>
            <w:tcW w:w="9062" w:type="dxa"/>
            <w:gridSpan w:val="3"/>
          </w:tcPr>
          <w:p w14:paraId="242AF6CE" w14:textId="77777777" w:rsidR="002D52C7" w:rsidRPr="00F67EEE" w:rsidRDefault="002D52C7" w:rsidP="002915D8">
            <w:pPr>
              <w:rPr>
                <w:b/>
              </w:rPr>
            </w:pPr>
            <w:r w:rsidRPr="00F67EEE">
              <w:rPr>
                <w:b/>
              </w:rPr>
              <w:t>Tabel 1.c.: Behoud van eigendom over het bedrijf</w:t>
            </w:r>
          </w:p>
        </w:tc>
      </w:tr>
      <w:tr w:rsidR="002D52C7" w:rsidRPr="00F41D45" w14:paraId="350EEAD2" w14:textId="77777777" w:rsidTr="002915D8">
        <w:tc>
          <w:tcPr>
            <w:tcW w:w="4252" w:type="dxa"/>
            <w:shd w:val="clear" w:color="auto" w:fill="EEECE1" w:themeFill="background2"/>
          </w:tcPr>
          <w:p w14:paraId="1E727F5E" w14:textId="77777777" w:rsidR="002D52C7" w:rsidRPr="00171BF9" w:rsidRDefault="002D52C7" w:rsidP="002915D8">
            <w:pPr>
              <w:rPr>
                <w:rFonts w:cs="Times New Roman"/>
              </w:rPr>
            </w:pPr>
          </w:p>
        </w:tc>
        <w:tc>
          <w:tcPr>
            <w:tcW w:w="1789" w:type="dxa"/>
            <w:shd w:val="clear" w:color="auto" w:fill="EEECE1" w:themeFill="background2"/>
          </w:tcPr>
          <w:p w14:paraId="298CFA1D" w14:textId="77777777" w:rsidR="002D52C7" w:rsidRPr="00F41D45" w:rsidRDefault="002D52C7" w:rsidP="002915D8">
            <w:pPr>
              <w:rPr>
                <w:rFonts w:cs="Times New Roman"/>
              </w:rPr>
            </w:pPr>
            <w:r w:rsidRPr="00F41D45">
              <w:rPr>
                <w:rFonts w:cs="Times New Roman"/>
              </w:rPr>
              <w:t>Aantal</w:t>
            </w:r>
          </w:p>
        </w:tc>
        <w:tc>
          <w:tcPr>
            <w:tcW w:w="3021" w:type="dxa"/>
            <w:shd w:val="clear" w:color="auto" w:fill="EEECE1" w:themeFill="background2"/>
          </w:tcPr>
          <w:p w14:paraId="2063F085" w14:textId="77777777" w:rsidR="002D52C7" w:rsidRPr="00F41D45" w:rsidRDefault="002D52C7" w:rsidP="002915D8">
            <w:pPr>
              <w:rPr>
                <w:rFonts w:cs="Times New Roman"/>
              </w:rPr>
            </w:pPr>
            <w:r w:rsidRPr="00F41D45">
              <w:rPr>
                <w:rFonts w:cs="Times New Roman"/>
              </w:rPr>
              <w:t>Procentueel</w:t>
            </w:r>
            <w:r>
              <w:rPr>
                <w:rFonts w:cs="Times New Roman"/>
              </w:rPr>
              <w:t xml:space="preserve"> (t.o.v. 489)</w:t>
            </w:r>
          </w:p>
        </w:tc>
      </w:tr>
      <w:tr w:rsidR="002D52C7" w:rsidRPr="00F41D45" w14:paraId="348F3FAD" w14:textId="77777777" w:rsidTr="002915D8">
        <w:tc>
          <w:tcPr>
            <w:tcW w:w="4252" w:type="dxa"/>
          </w:tcPr>
          <w:p w14:paraId="18533F3A" w14:textId="77777777" w:rsidR="002D52C7" w:rsidRPr="00F41D45" w:rsidRDefault="002D52C7" w:rsidP="002915D8">
            <w:pPr>
              <w:rPr>
                <w:rFonts w:cs="Times New Roman"/>
              </w:rPr>
            </w:pPr>
            <w:r w:rsidRPr="00F41D45">
              <w:rPr>
                <w:rFonts w:cs="Times New Roman"/>
              </w:rPr>
              <w:t>Jonger dan 60 jaar</w:t>
            </w:r>
          </w:p>
        </w:tc>
        <w:tc>
          <w:tcPr>
            <w:tcW w:w="1789" w:type="dxa"/>
          </w:tcPr>
          <w:p w14:paraId="4CAD4BBE" w14:textId="77777777" w:rsidR="002D52C7" w:rsidRPr="00F41D45" w:rsidRDefault="002D52C7" w:rsidP="002915D8">
            <w:pPr>
              <w:rPr>
                <w:rFonts w:cs="Times New Roman"/>
              </w:rPr>
            </w:pPr>
            <w:r w:rsidRPr="00F41D45">
              <w:rPr>
                <w:rFonts w:cs="Times New Roman"/>
              </w:rPr>
              <w:t>23</w:t>
            </w:r>
          </w:p>
        </w:tc>
        <w:tc>
          <w:tcPr>
            <w:tcW w:w="3021" w:type="dxa"/>
          </w:tcPr>
          <w:p w14:paraId="2F3F904A" w14:textId="77777777" w:rsidR="002D52C7" w:rsidRPr="00F41D45" w:rsidRDefault="002D52C7" w:rsidP="002915D8">
            <w:pPr>
              <w:rPr>
                <w:rFonts w:cs="Times New Roman"/>
              </w:rPr>
            </w:pPr>
            <w:r w:rsidRPr="00F41D45">
              <w:rPr>
                <w:rFonts w:cs="Times New Roman"/>
              </w:rPr>
              <w:t>4,7%</w:t>
            </w:r>
          </w:p>
        </w:tc>
      </w:tr>
      <w:tr w:rsidR="002D52C7" w:rsidRPr="00F41D45" w14:paraId="1B29AD71" w14:textId="77777777" w:rsidTr="002915D8">
        <w:tc>
          <w:tcPr>
            <w:tcW w:w="4252" w:type="dxa"/>
          </w:tcPr>
          <w:p w14:paraId="768A8CB0" w14:textId="77777777" w:rsidR="002D52C7" w:rsidRPr="00F41D45" w:rsidRDefault="002D52C7" w:rsidP="002915D8">
            <w:pPr>
              <w:autoSpaceDE w:val="0"/>
              <w:autoSpaceDN w:val="0"/>
              <w:adjustRightInd w:val="0"/>
              <w:ind w:right="60"/>
              <w:jc w:val="left"/>
              <w:rPr>
                <w:rFonts w:cs="Times New Roman"/>
                <w:color w:val="000000"/>
              </w:rPr>
            </w:pPr>
            <w:r w:rsidRPr="00F41D45">
              <w:rPr>
                <w:rFonts w:cs="Times New Roman"/>
                <w:color w:val="000000"/>
              </w:rPr>
              <w:t>Tussen 61 en 65 jaar</w:t>
            </w:r>
          </w:p>
        </w:tc>
        <w:tc>
          <w:tcPr>
            <w:tcW w:w="1789" w:type="dxa"/>
          </w:tcPr>
          <w:p w14:paraId="3C4428A9" w14:textId="77777777" w:rsidR="002D52C7" w:rsidRPr="00F41D45" w:rsidRDefault="002D52C7" w:rsidP="002915D8">
            <w:pPr>
              <w:rPr>
                <w:rFonts w:cs="Times New Roman"/>
              </w:rPr>
            </w:pPr>
            <w:r w:rsidRPr="00F41D45">
              <w:rPr>
                <w:rFonts w:cs="Times New Roman"/>
              </w:rPr>
              <w:t>90</w:t>
            </w:r>
          </w:p>
        </w:tc>
        <w:tc>
          <w:tcPr>
            <w:tcW w:w="3021" w:type="dxa"/>
          </w:tcPr>
          <w:p w14:paraId="1DD8A474" w14:textId="77777777" w:rsidR="002D52C7" w:rsidRPr="00F41D45" w:rsidRDefault="002D52C7" w:rsidP="002915D8">
            <w:pPr>
              <w:rPr>
                <w:rFonts w:cs="Times New Roman"/>
              </w:rPr>
            </w:pPr>
            <w:r w:rsidRPr="00F41D45">
              <w:rPr>
                <w:rFonts w:cs="Times New Roman"/>
              </w:rPr>
              <w:t>18,4%</w:t>
            </w:r>
          </w:p>
        </w:tc>
      </w:tr>
      <w:tr w:rsidR="002D52C7" w:rsidRPr="00F41D45" w14:paraId="35614282" w14:textId="77777777" w:rsidTr="002915D8">
        <w:tc>
          <w:tcPr>
            <w:tcW w:w="4252" w:type="dxa"/>
          </w:tcPr>
          <w:p w14:paraId="28EF7D7A" w14:textId="77777777" w:rsidR="002D52C7" w:rsidRPr="00F41D45" w:rsidRDefault="002D52C7" w:rsidP="002915D8">
            <w:pPr>
              <w:autoSpaceDE w:val="0"/>
              <w:autoSpaceDN w:val="0"/>
              <w:adjustRightInd w:val="0"/>
              <w:ind w:right="60"/>
              <w:jc w:val="left"/>
              <w:rPr>
                <w:rFonts w:cs="Times New Roman"/>
                <w:color w:val="000000"/>
              </w:rPr>
            </w:pPr>
            <w:r w:rsidRPr="00F41D45">
              <w:rPr>
                <w:rFonts w:cs="Times New Roman"/>
                <w:color w:val="000000"/>
              </w:rPr>
              <w:t>Tussen 66 en 70 jaar</w:t>
            </w:r>
          </w:p>
        </w:tc>
        <w:tc>
          <w:tcPr>
            <w:tcW w:w="1789" w:type="dxa"/>
          </w:tcPr>
          <w:p w14:paraId="06AD785B" w14:textId="77777777" w:rsidR="002D52C7" w:rsidRPr="00F41D45" w:rsidRDefault="002D52C7" w:rsidP="002915D8">
            <w:pPr>
              <w:rPr>
                <w:rFonts w:cs="Times New Roman"/>
              </w:rPr>
            </w:pPr>
            <w:r w:rsidRPr="00F41D45">
              <w:rPr>
                <w:rFonts w:cs="Times New Roman"/>
              </w:rPr>
              <w:t>42</w:t>
            </w:r>
          </w:p>
        </w:tc>
        <w:tc>
          <w:tcPr>
            <w:tcW w:w="3021" w:type="dxa"/>
          </w:tcPr>
          <w:p w14:paraId="47EEF607" w14:textId="77777777" w:rsidR="002D52C7" w:rsidRPr="00F41D45" w:rsidRDefault="002D52C7" w:rsidP="002915D8">
            <w:pPr>
              <w:rPr>
                <w:rFonts w:cs="Times New Roman"/>
              </w:rPr>
            </w:pPr>
            <w:r w:rsidRPr="00F41D45">
              <w:rPr>
                <w:rFonts w:cs="Times New Roman"/>
              </w:rPr>
              <w:t>8,6%</w:t>
            </w:r>
          </w:p>
        </w:tc>
      </w:tr>
      <w:tr w:rsidR="002D52C7" w14:paraId="1ECB887C" w14:textId="77777777" w:rsidTr="002915D8">
        <w:tc>
          <w:tcPr>
            <w:tcW w:w="4252" w:type="dxa"/>
          </w:tcPr>
          <w:p w14:paraId="6F415881" w14:textId="77777777" w:rsidR="002D52C7" w:rsidRPr="00F41D45" w:rsidRDefault="002D52C7" w:rsidP="002915D8">
            <w:pPr>
              <w:autoSpaceDE w:val="0"/>
              <w:autoSpaceDN w:val="0"/>
              <w:adjustRightInd w:val="0"/>
              <w:ind w:right="60"/>
              <w:jc w:val="left"/>
              <w:rPr>
                <w:rFonts w:cs="Times New Roman"/>
                <w:color w:val="000000"/>
              </w:rPr>
            </w:pPr>
            <w:r w:rsidRPr="00F41D45">
              <w:rPr>
                <w:rFonts w:cs="Times New Roman"/>
                <w:color w:val="000000"/>
              </w:rPr>
              <w:t>Ouder dan 70 jaar</w:t>
            </w:r>
          </w:p>
        </w:tc>
        <w:tc>
          <w:tcPr>
            <w:tcW w:w="1789" w:type="dxa"/>
          </w:tcPr>
          <w:p w14:paraId="38ED408E" w14:textId="77777777" w:rsidR="002D52C7" w:rsidRPr="00C12883" w:rsidRDefault="002D52C7" w:rsidP="002915D8">
            <w:pPr>
              <w:rPr>
                <w:rFonts w:cs="Times New Roman"/>
              </w:rPr>
            </w:pPr>
            <w:r>
              <w:rPr>
                <w:rFonts w:cs="Times New Roman"/>
              </w:rPr>
              <w:t>5</w:t>
            </w:r>
          </w:p>
        </w:tc>
        <w:tc>
          <w:tcPr>
            <w:tcW w:w="3021" w:type="dxa"/>
          </w:tcPr>
          <w:p w14:paraId="00D24C73" w14:textId="77777777" w:rsidR="002D52C7" w:rsidRPr="00C12883" w:rsidRDefault="002D52C7" w:rsidP="002915D8">
            <w:pPr>
              <w:rPr>
                <w:rFonts w:cs="Times New Roman"/>
              </w:rPr>
            </w:pPr>
            <w:r>
              <w:rPr>
                <w:rFonts w:cs="Times New Roman"/>
              </w:rPr>
              <w:t>1%</w:t>
            </w:r>
          </w:p>
        </w:tc>
      </w:tr>
      <w:tr w:rsidR="002D52C7" w14:paraId="74218ED2" w14:textId="77777777" w:rsidTr="002915D8">
        <w:tc>
          <w:tcPr>
            <w:tcW w:w="4252" w:type="dxa"/>
          </w:tcPr>
          <w:p w14:paraId="013FB313" w14:textId="77777777" w:rsidR="002D52C7" w:rsidRPr="00171BF9" w:rsidRDefault="002D52C7" w:rsidP="002915D8">
            <w:pPr>
              <w:autoSpaceDE w:val="0"/>
              <w:autoSpaceDN w:val="0"/>
              <w:adjustRightInd w:val="0"/>
              <w:ind w:right="60"/>
              <w:jc w:val="left"/>
              <w:rPr>
                <w:rFonts w:cs="Times New Roman"/>
                <w:color w:val="000000"/>
              </w:rPr>
            </w:pPr>
            <w:r w:rsidRPr="00171BF9">
              <w:rPr>
                <w:rFonts w:cs="Times New Roman"/>
                <w:color w:val="000000"/>
              </w:rPr>
              <w:t>Voor de rest van mijn leven</w:t>
            </w:r>
          </w:p>
        </w:tc>
        <w:tc>
          <w:tcPr>
            <w:tcW w:w="1789" w:type="dxa"/>
          </w:tcPr>
          <w:p w14:paraId="03C59D76" w14:textId="77777777" w:rsidR="002D52C7" w:rsidRPr="00C12883" w:rsidRDefault="002D52C7" w:rsidP="002915D8">
            <w:pPr>
              <w:rPr>
                <w:rFonts w:cs="Times New Roman"/>
              </w:rPr>
            </w:pPr>
            <w:r>
              <w:rPr>
                <w:rFonts w:cs="Times New Roman"/>
              </w:rPr>
              <w:t>37</w:t>
            </w:r>
          </w:p>
        </w:tc>
        <w:tc>
          <w:tcPr>
            <w:tcW w:w="3021" w:type="dxa"/>
          </w:tcPr>
          <w:p w14:paraId="4F366084" w14:textId="77777777" w:rsidR="002D52C7" w:rsidRPr="00C12883" w:rsidRDefault="002D52C7" w:rsidP="002915D8">
            <w:pPr>
              <w:rPr>
                <w:rFonts w:cs="Times New Roman"/>
              </w:rPr>
            </w:pPr>
            <w:r>
              <w:rPr>
                <w:rFonts w:cs="Times New Roman"/>
              </w:rPr>
              <w:t>7,6%</w:t>
            </w:r>
          </w:p>
        </w:tc>
      </w:tr>
      <w:tr w:rsidR="002D52C7" w14:paraId="069ECC12" w14:textId="77777777" w:rsidTr="002915D8">
        <w:tc>
          <w:tcPr>
            <w:tcW w:w="4252" w:type="dxa"/>
          </w:tcPr>
          <w:p w14:paraId="467115E9" w14:textId="77777777" w:rsidR="002D52C7" w:rsidRPr="00171BF9" w:rsidRDefault="002D52C7" w:rsidP="002915D8">
            <w:pPr>
              <w:autoSpaceDE w:val="0"/>
              <w:autoSpaceDN w:val="0"/>
              <w:adjustRightInd w:val="0"/>
              <w:ind w:right="60"/>
              <w:jc w:val="left"/>
              <w:rPr>
                <w:rFonts w:cs="Times New Roman"/>
                <w:color w:val="000000"/>
                <w:highlight w:val="yellow"/>
              </w:rPr>
            </w:pPr>
            <w:r w:rsidRPr="00171BF9">
              <w:rPr>
                <w:rFonts w:cs="Times New Roman"/>
                <w:color w:val="000000"/>
              </w:rPr>
              <w:t>Tot een bepaalde gebeurtenis zich voordoet</w:t>
            </w:r>
          </w:p>
        </w:tc>
        <w:tc>
          <w:tcPr>
            <w:tcW w:w="1789" w:type="dxa"/>
          </w:tcPr>
          <w:p w14:paraId="7B625CCA" w14:textId="77777777" w:rsidR="002D52C7" w:rsidRPr="00C12883" w:rsidRDefault="002D52C7" w:rsidP="002915D8">
            <w:pPr>
              <w:rPr>
                <w:rFonts w:cs="Times New Roman"/>
              </w:rPr>
            </w:pPr>
            <w:r>
              <w:rPr>
                <w:rFonts w:cs="Times New Roman"/>
              </w:rPr>
              <w:t>89</w:t>
            </w:r>
          </w:p>
        </w:tc>
        <w:tc>
          <w:tcPr>
            <w:tcW w:w="3021" w:type="dxa"/>
          </w:tcPr>
          <w:p w14:paraId="078EA6B9" w14:textId="77777777" w:rsidR="002D52C7" w:rsidRPr="00C12883" w:rsidRDefault="002D52C7" w:rsidP="002915D8">
            <w:pPr>
              <w:rPr>
                <w:rFonts w:cs="Times New Roman"/>
              </w:rPr>
            </w:pPr>
            <w:r>
              <w:rPr>
                <w:rFonts w:cs="Times New Roman"/>
              </w:rPr>
              <w:t>18,2%</w:t>
            </w:r>
          </w:p>
        </w:tc>
      </w:tr>
      <w:tr w:rsidR="002D52C7" w14:paraId="7C2A4E2C" w14:textId="77777777" w:rsidTr="002915D8">
        <w:tc>
          <w:tcPr>
            <w:tcW w:w="4252" w:type="dxa"/>
          </w:tcPr>
          <w:p w14:paraId="15077F3F" w14:textId="77777777" w:rsidR="002D52C7" w:rsidRPr="00C12883" w:rsidRDefault="002D52C7" w:rsidP="002915D8">
            <w:pPr>
              <w:autoSpaceDE w:val="0"/>
              <w:autoSpaceDN w:val="0"/>
              <w:adjustRightInd w:val="0"/>
              <w:ind w:right="60"/>
              <w:jc w:val="left"/>
              <w:rPr>
                <w:rFonts w:cs="Times New Roman"/>
                <w:color w:val="000000"/>
              </w:rPr>
            </w:pPr>
            <w:r>
              <w:rPr>
                <w:rFonts w:cs="Times New Roman"/>
                <w:color w:val="000000"/>
              </w:rPr>
              <w:t>Geen idee</w:t>
            </w:r>
          </w:p>
        </w:tc>
        <w:tc>
          <w:tcPr>
            <w:tcW w:w="1789" w:type="dxa"/>
          </w:tcPr>
          <w:p w14:paraId="5BA949E9" w14:textId="77777777" w:rsidR="002D52C7" w:rsidRPr="00C12883" w:rsidRDefault="002D52C7" w:rsidP="002915D8">
            <w:pPr>
              <w:rPr>
                <w:rFonts w:cs="Times New Roman"/>
              </w:rPr>
            </w:pPr>
            <w:r>
              <w:rPr>
                <w:rFonts w:cs="Times New Roman"/>
              </w:rPr>
              <w:t>142</w:t>
            </w:r>
          </w:p>
        </w:tc>
        <w:tc>
          <w:tcPr>
            <w:tcW w:w="3021" w:type="dxa"/>
          </w:tcPr>
          <w:p w14:paraId="08854810" w14:textId="77777777" w:rsidR="002D52C7" w:rsidRPr="00C12883" w:rsidRDefault="002D52C7" w:rsidP="002915D8">
            <w:pPr>
              <w:rPr>
                <w:rFonts w:cs="Times New Roman"/>
              </w:rPr>
            </w:pPr>
            <w:r>
              <w:rPr>
                <w:rFonts w:cs="Times New Roman"/>
              </w:rPr>
              <w:t>29%</w:t>
            </w:r>
          </w:p>
        </w:tc>
      </w:tr>
    </w:tbl>
    <w:p w14:paraId="7E05EF4F" w14:textId="77777777" w:rsidR="002D52C7" w:rsidRDefault="002D52C7" w:rsidP="002D52C7">
      <w:pPr>
        <w:spacing w:after="0"/>
        <w:textAlignment w:val="center"/>
        <w:rPr>
          <w:lang w:eastAsia="nl-BE"/>
        </w:rPr>
      </w:pPr>
    </w:p>
    <w:p w14:paraId="44BA9752" w14:textId="77777777" w:rsidR="002D52C7" w:rsidRDefault="002D52C7" w:rsidP="002D52C7">
      <w:pPr>
        <w:spacing w:after="0"/>
        <w:textAlignment w:val="center"/>
        <w:rPr>
          <w:lang w:eastAsia="nl-BE"/>
        </w:rPr>
      </w:pPr>
      <w:r>
        <w:rPr>
          <w:lang w:eastAsia="nl-BE"/>
        </w:rPr>
        <w:t xml:space="preserve">Volgens tabel 1.d. is de verwachte termijn van overdracht van meer dan 50% van de aandelen nog voor 27,8% van de bedrijven onbekend. In deze groep werd vermoedelijk nog niet nagedacht over de </w:t>
      </w:r>
      <w:r>
        <w:rPr>
          <w:lang w:eastAsia="nl-BE"/>
        </w:rPr>
        <w:lastRenderedPageBreak/>
        <w:t>overdracht van eigendom. Over de overdracht van eigendom lijkt dus meer onzekerheid te bestaan dan over de overdracht van leiding. Deze conclusie werd ook gesteld in 2015. Toen gaven 39,5% van de respondenten aan geen idee te hebben over de verwachte termijn van de overdracht van de meerderheid van de aandelen (39,5% in 2015 vs. 27,8% in 2019).</w:t>
      </w:r>
    </w:p>
    <w:p w14:paraId="454BF4BD" w14:textId="77777777" w:rsidR="002D52C7" w:rsidRDefault="002D52C7" w:rsidP="002D52C7">
      <w:pPr>
        <w:spacing w:after="0"/>
        <w:textAlignment w:val="center"/>
        <w:rPr>
          <w:lang w:eastAsia="nl-BE"/>
        </w:rPr>
      </w:pPr>
    </w:p>
    <w:tbl>
      <w:tblPr>
        <w:tblStyle w:val="TableGrid"/>
        <w:tblW w:w="5000" w:type="pct"/>
        <w:tblLook w:val="04A0" w:firstRow="1" w:lastRow="0" w:firstColumn="1" w:lastColumn="0" w:noHBand="0" w:noVBand="1"/>
      </w:tblPr>
      <w:tblGrid>
        <w:gridCol w:w="3020"/>
        <w:gridCol w:w="3021"/>
        <w:gridCol w:w="3019"/>
      </w:tblGrid>
      <w:tr w:rsidR="002D52C7" w:rsidRPr="00E6146D" w14:paraId="1C4CBCB8" w14:textId="77777777" w:rsidTr="002915D8">
        <w:tc>
          <w:tcPr>
            <w:tcW w:w="5000" w:type="pct"/>
            <w:gridSpan w:val="3"/>
            <w:vAlign w:val="center"/>
          </w:tcPr>
          <w:p w14:paraId="0DF8C93C" w14:textId="77777777" w:rsidR="002D52C7" w:rsidRPr="00F67EEE" w:rsidRDefault="002D52C7" w:rsidP="002915D8">
            <w:pPr>
              <w:rPr>
                <w:b/>
              </w:rPr>
            </w:pPr>
            <w:r w:rsidRPr="00F67EEE">
              <w:rPr>
                <w:b/>
              </w:rPr>
              <w:br w:type="page"/>
              <w:t>Tabel 1.d. : Verwachte termijn overdracht van meer dan 50% van de aandelen</w:t>
            </w:r>
          </w:p>
        </w:tc>
      </w:tr>
      <w:tr w:rsidR="002D52C7" w:rsidRPr="00162E5E" w14:paraId="4E13A194" w14:textId="77777777" w:rsidTr="002915D8">
        <w:tc>
          <w:tcPr>
            <w:tcW w:w="1667" w:type="pct"/>
            <w:shd w:val="clear" w:color="auto" w:fill="EEECE1" w:themeFill="background2"/>
            <w:vAlign w:val="center"/>
          </w:tcPr>
          <w:p w14:paraId="46F0A1FB" w14:textId="77777777" w:rsidR="002D52C7" w:rsidRPr="00171BF9" w:rsidRDefault="002D52C7" w:rsidP="002915D8">
            <w:pPr>
              <w:jc w:val="left"/>
              <w:rPr>
                <w:rFonts w:cs="Times New Roman"/>
              </w:rPr>
            </w:pPr>
          </w:p>
        </w:tc>
        <w:tc>
          <w:tcPr>
            <w:tcW w:w="1667" w:type="pct"/>
            <w:shd w:val="clear" w:color="auto" w:fill="EEECE1" w:themeFill="background2"/>
            <w:vAlign w:val="center"/>
          </w:tcPr>
          <w:p w14:paraId="1882EA6F" w14:textId="77777777" w:rsidR="002D52C7" w:rsidRPr="00C12883" w:rsidRDefault="002D52C7" w:rsidP="002915D8">
            <w:pPr>
              <w:jc w:val="left"/>
              <w:rPr>
                <w:rFonts w:cs="Times New Roman"/>
              </w:rPr>
            </w:pPr>
            <w:r w:rsidRPr="00C12883">
              <w:rPr>
                <w:rFonts w:cs="Times New Roman"/>
              </w:rPr>
              <w:t>Aantal</w:t>
            </w:r>
          </w:p>
        </w:tc>
        <w:tc>
          <w:tcPr>
            <w:tcW w:w="1666" w:type="pct"/>
            <w:shd w:val="clear" w:color="auto" w:fill="EEECE1" w:themeFill="background2"/>
            <w:vAlign w:val="center"/>
          </w:tcPr>
          <w:p w14:paraId="71686C67" w14:textId="77777777" w:rsidR="002D52C7" w:rsidRPr="00162E5E" w:rsidRDefault="002D52C7" w:rsidP="002915D8">
            <w:pPr>
              <w:jc w:val="left"/>
              <w:rPr>
                <w:rFonts w:cs="Times New Roman"/>
              </w:rPr>
            </w:pPr>
            <w:r w:rsidRPr="00162E5E">
              <w:rPr>
                <w:rFonts w:cs="Times New Roman"/>
              </w:rPr>
              <w:t xml:space="preserve">Procentueel (t.o.v. </w:t>
            </w:r>
            <w:r>
              <w:rPr>
                <w:rFonts w:cs="Times New Roman"/>
              </w:rPr>
              <w:t>418)</w:t>
            </w:r>
          </w:p>
        </w:tc>
      </w:tr>
      <w:tr w:rsidR="002D52C7" w:rsidRPr="00162E5E" w14:paraId="7EEBF943" w14:textId="77777777" w:rsidTr="002915D8">
        <w:tc>
          <w:tcPr>
            <w:tcW w:w="1667" w:type="pct"/>
            <w:vAlign w:val="center"/>
          </w:tcPr>
          <w:p w14:paraId="622A95D6" w14:textId="77777777" w:rsidR="002D52C7" w:rsidRPr="00162E5E" w:rsidRDefault="002D52C7" w:rsidP="002915D8">
            <w:pPr>
              <w:jc w:val="left"/>
              <w:rPr>
                <w:rFonts w:cs="Times New Roman"/>
              </w:rPr>
            </w:pPr>
            <w:r w:rsidRPr="00162E5E">
              <w:rPr>
                <w:rFonts w:cs="Times New Roman"/>
              </w:rPr>
              <w:t>0-2 jaar</w:t>
            </w:r>
          </w:p>
        </w:tc>
        <w:tc>
          <w:tcPr>
            <w:tcW w:w="1667" w:type="pct"/>
            <w:vAlign w:val="center"/>
          </w:tcPr>
          <w:p w14:paraId="16C3223D" w14:textId="77777777" w:rsidR="002D52C7" w:rsidRPr="00162E5E" w:rsidRDefault="002D52C7" w:rsidP="002915D8">
            <w:pPr>
              <w:jc w:val="left"/>
              <w:rPr>
                <w:rFonts w:cs="Times New Roman"/>
              </w:rPr>
            </w:pPr>
            <w:r w:rsidRPr="00162E5E">
              <w:rPr>
                <w:rFonts w:cs="Times New Roman"/>
              </w:rPr>
              <w:t>97</w:t>
            </w:r>
          </w:p>
        </w:tc>
        <w:tc>
          <w:tcPr>
            <w:tcW w:w="1666" w:type="pct"/>
            <w:vAlign w:val="center"/>
          </w:tcPr>
          <w:p w14:paraId="57053C6D" w14:textId="77777777" w:rsidR="002D52C7" w:rsidRPr="00162E5E" w:rsidRDefault="002D52C7" w:rsidP="002915D8">
            <w:pPr>
              <w:jc w:val="left"/>
              <w:rPr>
                <w:rFonts w:cs="Times New Roman"/>
              </w:rPr>
            </w:pPr>
            <w:r w:rsidRPr="00162E5E">
              <w:rPr>
                <w:rFonts w:cs="Times New Roman"/>
              </w:rPr>
              <w:t>23,2%</w:t>
            </w:r>
          </w:p>
        </w:tc>
      </w:tr>
      <w:tr w:rsidR="002D52C7" w:rsidRPr="00162E5E" w14:paraId="0534A955" w14:textId="77777777" w:rsidTr="002915D8">
        <w:tc>
          <w:tcPr>
            <w:tcW w:w="1667" w:type="pct"/>
            <w:vAlign w:val="center"/>
          </w:tcPr>
          <w:p w14:paraId="3DC66D1C" w14:textId="77777777" w:rsidR="002D52C7" w:rsidRPr="00162E5E" w:rsidRDefault="002D52C7" w:rsidP="002915D8">
            <w:pPr>
              <w:autoSpaceDE w:val="0"/>
              <w:autoSpaceDN w:val="0"/>
              <w:adjustRightInd w:val="0"/>
              <w:ind w:right="60"/>
              <w:jc w:val="left"/>
              <w:rPr>
                <w:rFonts w:cs="Times New Roman"/>
                <w:color w:val="000000"/>
              </w:rPr>
            </w:pPr>
            <w:r w:rsidRPr="00162E5E">
              <w:rPr>
                <w:rFonts w:cs="Times New Roman"/>
                <w:color w:val="000000"/>
              </w:rPr>
              <w:t>3-5 jaar</w:t>
            </w:r>
          </w:p>
        </w:tc>
        <w:tc>
          <w:tcPr>
            <w:tcW w:w="1667" w:type="pct"/>
            <w:vAlign w:val="center"/>
          </w:tcPr>
          <w:p w14:paraId="0054A910" w14:textId="77777777" w:rsidR="002D52C7" w:rsidRPr="00162E5E" w:rsidRDefault="002D52C7" w:rsidP="002915D8">
            <w:pPr>
              <w:jc w:val="left"/>
              <w:rPr>
                <w:rFonts w:cs="Times New Roman"/>
              </w:rPr>
            </w:pPr>
            <w:r w:rsidRPr="00162E5E">
              <w:rPr>
                <w:rFonts w:cs="Times New Roman"/>
              </w:rPr>
              <w:t>114</w:t>
            </w:r>
          </w:p>
        </w:tc>
        <w:tc>
          <w:tcPr>
            <w:tcW w:w="1666" w:type="pct"/>
            <w:vAlign w:val="center"/>
          </w:tcPr>
          <w:p w14:paraId="4AE66EC7" w14:textId="77777777" w:rsidR="002D52C7" w:rsidRPr="00162E5E" w:rsidRDefault="002D52C7" w:rsidP="002915D8">
            <w:pPr>
              <w:jc w:val="left"/>
              <w:rPr>
                <w:rFonts w:cs="Times New Roman"/>
              </w:rPr>
            </w:pPr>
            <w:r w:rsidRPr="00162E5E">
              <w:rPr>
                <w:rFonts w:cs="Times New Roman"/>
              </w:rPr>
              <w:t>27,3%</w:t>
            </w:r>
          </w:p>
        </w:tc>
      </w:tr>
      <w:tr w:rsidR="002D52C7" w:rsidRPr="00162E5E" w14:paraId="085544D0" w14:textId="77777777" w:rsidTr="002915D8">
        <w:tc>
          <w:tcPr>
            <w:tcW w:w="1667" w:type="pct"/>
            <w:vAlign w:val="center"/>
          </w:tcPr>
          <w:p w14:paraId="5050C5FE" w14:textId="77777777" w:rsidR="002D52C7" w:rsidRPr="00162E5E" w:rsidRDefault="002D52C7" w:rsidP="002915D8">
            <w:pPr>
              <w:autoSpaceDE w:val="0"/>
              <w:autoSpaceDN w:val="0"/>
              <w:adjustRightInd w:val="0"/>
              <w:ind w:right="60"/>
              <w:jc w:val="left"/>
              <w:rPr>
                <w:rFonts w:cs="Times New Roman"/>
                <w:color w:val="000000"/>
              </w:rPr>
            </w:pPr>
            <w:r w:rsidRPr="00162E5E">
              <w:rPr>
                <w:rFonts w:cs="Times New Roman"/>
                <w:color w:val="000000"/>
              </w:rPr>
              <w:t>6-10 jaar</w:t>
            </w:r>
          </w:p>
        </w:tc>
        <w:tc>
          <w:tcPr>
            <w:tcW w:w="1667" w:type="pct"/>
            <w:vAlign w:val="center"/>
          </w:tcPr>
          <w:p w14:paraId="45C8903E" w14:textId="77777777" w:rsidR="002D52C7" w:rsidRPr="00162E5E" w:rsidRDefault="002D52C7" w:rsidP="002915D8">
            <w:pPr>
              <w:jc w:val="left"/>
              <w:rPr>
                <w:rFonts w:cs="Times New Roman"/>
              </w:rPr>
            </w:pPr>
            <w:r w:rsidRPr="00162E5E">
              <w:rPr>
                <w:rFonts w:cs="Times New Roman"/>
              </w:rPr>
              <w:t>72</w:t>
            </w:r>
          </w:p>
        </w:tc>
        <w:tc>
          <w:tcPr>
            <w:tcW w:w="1666" w:type="pct"/>
            <w:vAlign w:val="center"/>
          </w:tcPr>
          <w:p w14:paraId="3A5274BD" w14:textId="77777777" w:rsidR="002D52C7" w:rsidRPr="00162E5E" w:rsidRDefault="002D52C7" w:rsidP="002915D8">
            <w:pPr>
              <w:jc w:val="left"/>
              <w:rPr>
                <w:rFonts w:cs="Times New Roman"/>
              </w:rPr>
            </w:pPr>
            <w:r w:rsidRPr="00162E5E">
              <w:rPr>
                <w:rFonts w:cs="Times New Roman"/>
              </w:rPr>
              <w:t>17,2%</w:t>
            </w:r>
          </w:p>
        </w:tc>
      </w:tr>
      <w:tr w:rsidR="002D52C7" w:rsidRPr="00162E5E" w14:paraId="075B49A3" w14:textId="77777777" w:rsidTr="002915D8">
        <w:tc>
          <w:tcPr>
            <w:tcW w:w="1667" w:type="pct"/>
            <w:vAlign w:val="center"/>
          </w:tcPr>
          <w:p w14:paraId="4A3DA459" w14:textId="77777777" w:rsidR="002D52C7" w:rsidRPr="00162E5E" w:rsidRDefault="002D52C7" w:rsidP="002915D8">
            <w:pPr>
              <w:autoSpaceDE w:val="0"/>
              <w:autoSpaceDN w:val="0"/>
              <w:adjustRightInd w:val="0"/>
              <w:ind w:right="60"/>
              <w:jc w:val="left"/>
              <w:rPr>
                <w:rFonts w:cs="Times New Roman"/>
                <w:color w:val="000000"/>
              </w:rPr>
            </w:pPr>
            <w:r w:rsidRPr="00162E5E">
              <w:rPr>
                <w:rFonts w:cs="Times New Roman"/>
                <w:color w:val="000000"/>
              </w:rPr>
              <w:t>&gt;10 jaar</w:t>
            </w:r>
          </w:p>
        </w:tc>
        <w:tc>
          <w:tcPr>
            <w:tcW w:w="1667" w:type="pct"/>
            <w:vAlign w:val="center"/>
          </w:tcPr>
          <w:p w14:paraId="39D6BA6E" w14:textId="77777777" w:rsidR="002D52C7" w:rsidRPr="00162E5E" w:rsidRDefault="002D52C7" w:rsidP="002915D8">
            <w:pPr>
              <w:jc w:val="left"/>
              <w:rPr>
                <w:rFonts w:cs="Times New Roman"/>
              </w:rPr>
            </w:pPr>
            <w:r w:rsidRPr="00162E5E">
              <w:rPr>
                <w:rFonts w:cs="Times New Roman"/>
              </w:rPr>
              <w:t>19</w:t>
            </w:r>
          </w:p>
        </w:tc>
        <w:tc>
          <w:tcPr>
            <w:tcW w:w="1666" w:type="pct"/>
            <w:vAlign w:val="center"/>
          </w:tcPr>
          <w:p w14:paraId="7DBAEE77" w14:textId="77777777" w:rsidR="002D52C7" w:rsidRPr="00162E5E" w:rsidRDefault="002D52C7" w:rsidP="002915D8">
            <w:pPr>
              <w:jc w:val="left"/>
              <w:rPr>
                <w:rFonts w:cs="Times New Roman"/>
              </w:rPr>
            </w:pPr>
            <w:r w:rsidRPr="00162E5E">
              <w:rPr>
                <w:rFonts w:cs="Times New Roman"/>
              </w:rPr>
              <w:t>4,5%</w:t>
            </w:r>
          </w:p>
        </w:tc>
      </w:tr>
      <w:tr w:rsidR="002D52C7" w:rsidRPr="00162E5E" w14:paraId="4ECEACAA" w14:textId="77777777" w:rsidTr="002915D8">
        <w:tc>
          <w:tcPr>
            <w:tcW w:w="1667" w:type="pct"/>
            <w:vAlign w:val="center"/>
          </w:tcPr>
          <w:p w14:paraId="5424B62D" w14:textId="77777777" w:rsidR="002D52C7" w:rsidRPr="00162E5E" w:rsidRDefault="002D52C7" w:rsidP="002915D8">
            <w:pPr>
              <w:autoSpaceDE w:val="0"/>
              <w:autoSpaceDN w:val="0"/>
              <w:adjustRightInd w:val="0"/>
              <w:ind w:right="60"/>
              <w:jc w:val="left"/>
              <w:rPr>
                <w:rFonts w:cs="Times New Roman"/>
                <w:color w:val="000000"/>
              </w:rPr>
            </w:pPr>
            <w:r w:rsidRPr="00162E5E">
              <w:rPr>
                <w:rFonts w:cs="Times New Roman"/>
                <w:color w:val="000000"/>
              </w:rPr>
              <w:t>Onbekend</w:t>
            </w:r>
          </w:p>
        </w:tc>
        <w:tc>
          <w:tcPr>
            <w:tcW w:w="1667" w:type="pct"/>
            <w:vAlign w:val="center"/>
          </w:tcPr>
          <w:p w14:paraId="1F6DAC86" w14:textId="77777777" w:rsidR="002D52C7" w:rsidRPr="00162E5E" w:rsidRDefault="002D52C7" w:rsidP="002915D8">
            <w:pPr>
              <w:jc w:val="left"/>
              <w:rPr>
                <w:rFonts w:cs="Times New Roman"/>
              </w:rPr>
            </w:pPr>
            <w:r w:rsidRPr="00162E5E">
              <w:rPr>
                <w:rFonts w:cs="Times New Roman"/>
              </w:rPr>
              <w:t>116</w:t>
            </w:r>
          </w:p>
        </w:tc>
        <w:tc>
          <w:tcPr>
            <w:tcW w:w="1666" w:type="pct"/>
            <w:vAlign w:val="center"/>
          </w:tcPr>
          <w:p w14:paraId="4D8051CB" w14:textId="77777777" w:rsidR="002D52C7" w:rsidRPr="00162E5E" w:rsidRDefault="002D52C7" w:rsidP="002915D8">
            <w:pPr>
              <w:jc w:val="left"/>
              <w:rPr>
                <w:rFonts w:cs="Times New Roman"/>
              </w:rPr>
            </w:pPr>
            <w:r w:rsidRPr="00162E5E">
              <w:rPr>
                <w:rFonts w:cs="Times New Roman"/>
              </w:rPr>
              <w:t>27,8%</w:t>
            </w:r>
          </w:p>
        </w:tc>
      </w:tr>
    </w:tbl>
    <w:p w14:paraId="69C2E061" w14:textId="77777777" w:rsidR="002D52C7" w:rsidRDefault="002D52C7" w:rsidP="002D52C7">
      <w:pPr>
        <w:spacing w:after="0"/>
      </w:pPr>
    </w:p>
    <w:p w14:paraId="7426D548" w14:textId="77777777" w:rsidR="002D52C7" w:rsidRDefault="002D52C7" w:rsidP="002D52C7">
      <w:r>
        <w:t>Tabel 1.e. geeft aan in welke mate de ondernemers ouder dan 55 jaar bezig zijn met het plannen van de bedrijfsstrategie na de overdracht: ‘Er werd al een beeld gevormd van wat de bedrijfsstrategie zal zijn wanneer het leiderschap wordt overgedragen aan de bedrijfsleider-opvolger’ en ‘Er is al een concreet plan voor het bedrijf na de overdracht’. 45,7% van de ondernemers ouder dan 55 jaar blijkt nog niet bezig te zijn met de bedrijfsstrategie na de overdracht. De overige 54,3% heeft reeds nagedacht over de toekomst van het bedrijf na het pensioen van de ondernemer. Zoals in tabel 1.e. aangegeven waren in 2015 de respondenten meer bezig met het voorbereiden van de bedrijfsstrategie na de overdracht.</w:t>
      </w:r>
    </w:p>
    <w:tbl>
      <w:tblPr>
        <w:tblStyle w:val="TableGrid"/>
        <w:tblW w:w="0" w:type="auto"/>
        <w:tblLook w:val="04A0" w:firstRow="1" w:lastRow="0" w:firstColumn="1" w:lastColumn="0" w:noHBand="0" w:noVBand="1"/>
      </w:tblPr>
      <w:tblGrid>
        <w:gridCol w:w="3860"/>
        <w:gridCol w:w="2600"/>
        <w:gridCol w:w="2600"/>
      </w:tblGrid>
      <w:tr w:rsidR="002D52C7" w:rsidRPr="00E6146D" w14:paraId="430BFF15" w14:textId="77777777" w:rsidTr="002915D8">
        <w:tc>
          <w:tcPr>
            <w:tcW w:w="0" w:type="auto"/>
            <w:gridSpan w:val="3"/>
            <w:shd w:val="clear" w:color="auto" w:fill="auto"/>
          </w:tcPr>
          <w:p w14:paraId="10D12884" w14:textId="77777777" w:rsidR="002D52C7" w:rsidRPr="002D52C7" w:rsidRDefault="002D52C7" w:rsidP="002915D8">
            <w:pPr>
              <w:spacing w:line="276" w:lineRule="auto"/>
              <w:textAlignment w:val="center"/>
              <w:rPr>
                <w:b/>
                <w:lang w:eastAsia="nl-BE"/>
              </w:rPr>
            </w:pPr>
            <w:r w:rsidRPr="002D52C7">
              <w:rPr>
                <w:b/>
                <w:lang w:eastAsia="nl-BE"/>
              </w:rPr>
              <w:t>Tabel 1.e.: In welke mate is het bedrijf reeds bezig met het voorbereiden van de bedrijfsstrategie na de overdracht</w:t>
            </w:r>
          </w:p>
        </w:tc>
      </w:tr>
      <w:tr w:rsidR="002D52C7" w14:paraId="26D3921A" w14:textId="77777777" w:rsidTr="002915D8">
        <w:tc>
          <w:tcPr>
            <w:tcW w:w="0" w:type="auto"/>
            <w:shd w:val="clear" w:color="auto" w:fill="EEECE1" w:themeFill="background2"/>
          </w:tcPr>
          <w:p w14:paraId="3E45AC22" w14:textId="77777777" w:rsidR="002D52C7" w:rsidRDefault="002D52C7" w:rsidP="002915D8">
            <w:pPr>
              <w:spacing w:line="276" w:lineRule="auto"/>
              <w:textAlignment w:val="center"/>
              <w:rPr>
                <w:lang w:eastAsia="nl-BE"/>
              </w:rPr>
            </w:pPr>
          </w:p>
        </w:tc>
        <w:tc>
          <w:tcPr>
            <w:tcW w:w="0" w:type="auto"/>
            <w:shd w:val="clear" w:color="auto" w:fill="EEECE1" w:themeFill="background2"/>
          </w:tcPr>
          <w:p w14:paraId="11E97696" w14:textId="77777777" w:rsidR="002D52C7" w:rsidRDefault="002D52C7" w:rsidP="002915D8">
            <w:pPr>
              <w:spacing w:line="276" w:lineRule="auto"/>
              <w:textAlignment w:val="center"/>
              <w:rPr>
                <w:lang w:eastAsia="nl-BE"/>
              </w:rPr>
            </w:pPr>
            <w:r>
              <w:rPr>
                <w:lang w:eastAsia="nl-BE"/>
              </w:rPr>
              <w:t>2019 (N = 418)</w:t>
            </w:r>
          </w:p>
        </w:tc>
        <w:tc>
          <w:tcPr>
            <w:tcW w:w="0" w:type="auto"/>
            <w:shd w:val="clear" w:color="auto" w:fill="EEECE1" w:themeFill="background2"/>
          </w:tcPr>
          <w:p w14:paraId="447710FD" w14:textId="77777777" w:rsidR="002D52C7" w:rsidRDefault="002D52C7" w:rsidP="002915D8">
            <w:pPr>
              <w:spacing w:line="276" w:lineRule="auto"/>
              <w:textAlignment w:val="center"/>
              <w:rPr>
                <w:lang w:eastAsia="nl-BE"/>
              </w:rPr>
            </w:pPr>
            <w:r>
              <w:rPr>
                <w:lang w:eastAsia="nl-BE"/>
              </w:rPr>
              <w:t>2015 (N = 407)</w:t>
            </w:r>
          </w:p>
        </w:tc>
      </w:tr>
      <w:tr w:rsidR="002D52C7" w14:paraId="39AFAC55" w14:textId="77777777" w:rsidTr="002915D8">
        <w:tc>
          <w:tcPr>
            <w:tcW w:w="0" w:type="auto"/>
          </w:tcPr>
          <w:p w14:paraId="1D98C145" w14:textId="77777777" w:rsidR="002D52C7" w:rsidRDefault="002D52C7" w:rsidP="002915D8">
            <w:pPr>
              <w:spacing w:line="276" w:lineRule="auto"/>
              <w:textAlignment w:val="center"/>
              <w:rPr>
                <w:lang w:eastAsia="nl-BE"/>
              </w:rPr>
            </w:pPr>
            <w:r>
              <w:rPr>
                <w:lang w:eastAsia="nl-BE"/>
              </w:rPr>
              <w:t>Nog niet mee bezig</w:t>
            </w:r>
          </w:p>
        </w:tc>
        <w:tc>
          <w:tcPr>
            <w:tcW w:w="0" w:type="auto"/>
          </w:tcPr>
          <w:p w14:paraId="083B3508" w14:textId="77777777" w:rsidR="002D52C7" w:rsidRDefault="002D52C7" w:rsidP="002915D8">
            <w:pPr>
              <w:spacing w:line="276" w:lineRule="auto"/>
              <w:textAlignment w:val="center"/>
              <w:rPr>
                <w:lang w:eastAsia="nl-BE"/>
              </w:rPr>
            </w:pPr>
            <w:r>
              <w:rPr>
                <w:lang w:eastAsia="nl-BE"/>
              </w:rPr>
              <w:t>45,7%</w:t>
            </w:r>
          </w:p>
        </w:tc>
        <w:tc>
          <w:tcPr>
            <w:tcW w:w="0" w:type="auto"/>
          </w:tcPr>
          <w:p w14:paraId="626E39E3" w14:textId="77777777" w:rsidR="002D52C7" w:rsidRDefault="002D52C7" w:rsidP="002915D8">
            <w:pPr>
              <w:spacing w:line="276" w:lineRule="auto"/>
              <w:textAlignment w:val="center"/>
              <w:rPr>
                <w:lang w:eastAsia="nl-BE"/>
              </w:rPr>
            </w:pPr>
            <w:r>
              <w:rPr>
                <w:lang w:eastAsia="nl-BE"/>
              </w:rPr>
              <w:t>42,5%</w:t>
            </w:r>
          </w:p>
        </w:tc>
      </w:tr>
      <w:tr w:rsidR="002D52C7" w14:paraId="6388F09F" w14:textId="77777777" w:rsidTr="002915D8">
        <w:tc>
          <w:tcPr>
            <w:tcW w:w="0" w:type="auto"/>
          </w:tcPr>
          <w:p w14:paraId="2372FDD1" w14:textId="77777777" w:rsidR="002D52C7" w:rsidRDefault="002D52C7" w:rsidP="002915D8">
            <w:pPr>
              <w:spacing w:line="276" w:lineRule="auto"/>
              <w:textAlignment w:val="center"/>
              <w:rPr>
                <w:lang w:eastAsia="nl-BE"/>
              </w:rPr>
            </w:pPr>
            <w:r>
              <w:rPr>
                <w:lang w:eastAsia="nl-BE"/>
              </w:rPr>
              <w:t>Eerste aanzet is gegeven</w:t>
            </w:r>
          </w:p>
        </w:tc>
        <w:tc>
          <w:tcPr>
            <w:tcW w:w="0" w:type="auto"/>
          </w:tcPr>
          <w:p w14:paraId="0D7FF29A" w14:textId="77777777" w:rsidR="002D52C7" w:rsidRDefault="002D52C7" w:rsidP="002915D8">
            <w:pPr>
              <w:spacing w:line="276" w:lineRule="auto"/>
              <w:textAlignment w:val="center"/>
              <w:rPr>
                <w:lang w:eastAsia="nl-BE"/>
              </w:rPr>
            </w:pPr>
            <w:r>
              <w:rPr>
                <w:lang w:eastAsia="nl-BE"/>
              </w:rPr>
              <w:t>19,1%</w:t>
            </w:r>
          </w:p>
        </w:tc>
        <w:tc>
          <w:tcPr>
            <w:tcW w:w="0" w:type="auto"/>
          </w:tcPr>
          <w:p w14:paraId="008AAFDA" w14:textId="77777777" w:rsidR="002D52C7" w:rsidRDefault="002D52C7" w:rsidP="002915D8">
            <w:pPr>
              <w:spacing w:line="276" w:lineRule="auto"/>
              <w:textAlignment w:val="center"/>
              <w:rPr>
                <w:lang w:eastAsia="nl-BE"/>
              </w:rPr>
            </w:pPr>
            <w:r>
              <w:rPr>
                <w:lang w:eastAsia="nl-BE"/>
              </w:rPr>
              <w:t>16,5%</w:t>
            </w:r>
          </w:p>
        </w:tc>
      </w:tr>
      <w:tr w:rsidR="002D52C7" w14:paraId="3327523A" w14:textId="77777777" w:rsidTr="002915D8">
        <w:tc>
          <w:tcPr>
            <w:tcW w:w="0" w:type="auto"/>
          </w:tcPr>
          <w:p w14:paraId="1783E6F9" w14:textId="77777777" w:rsidR="002D52C7" w:rsidRDefault="002D52C7" w:rsidP="002915D8">
            <w:pPr>
              <w:spacing w:line="276" w:lineRule="auto"/>
              <w:textAlignment w:val="center"/>
              <w:rPr>
                <w:lang w:eastAsia="nl-BE"/>
              </w:rPr>
            </w:pPr>
            <w:r>
              <w:rPr>
                <w:lang w:eastAsia="nl-BE"/>
              </w:rPr>
              <w:t>Volop ermee bezig</w:t>
            </w:r>
          </w:p>
        </w:tc>
        <w:tc>
          <w:tcPr>
            <w:tcW w:w="0" w:type="auto"/>
          </w:tcPr>
          <w:p w14:paraId="3A4089EB" w14:textId="77777777" w:rsidR="002D52C7" w:rsidRDefault="002D52C7" w:rsidP="002915D8">
            <w:pPr>
              <w:spacing w:line="276" w:lineRule="auto"/>
              <w:textAlignment w:val="center"/>
              <w:rPr>
                <w:lang w:eastAsia="nl-BE"/>
              </w:rPr>
            </w:pPr>
            <w:r>
              <w:rPr>
                <w:lang w:eastAsia="nl-BE"/>
              </w:rPr>
              <w:t>26,8%</w:t>
            </w:r>
          </w:p>
        </w:tc>
        <w:tc>
          <w:tcPr>
            <w:tcW w:w="0" w:type="auto"/>
          </w:tcPr>
          <w:p w14:paraId="58F7BD55" w14:textId="77777777" w:rsidR="002D52C7" w:rsidRDefault="002D52C7" w:rsidP="002915D8">
            <w:pPr>
              <w:spacing w:line="276" w:lineRule="auto"/>
              <w:textAlignment w:val="center"/>
              <w:rPr>
                <w:lang w:eastAsia="nl-BE"/>
              </w:rPr>
            </w:pPr>
            <w:r>
              <w:rPr>
                <w:lang w:eastAsia="nl-BE"/>
              </w:rPr>
              <w:t>29,2%</w:t>
            </w:r>
          </w:p>
        </w:tc>
      </w:tr>
      <w:tr w:rsidR="002D52C7" w14:paraId="26322810" w14:textId="77777777" w:rsidTr="002915D8">
        <w:tc>
          <w:tcPr>
            <w:tcW w:w="0" w:type="auto"/>
          </w:tcPr>
          <w:p w14:paraId="068A4793" w14:textId="77777777" w:rsidR="002D52C7" w:rsidRDefault="002D52C7" w:rsidP="002915D8">
            <w:pPr>
              <w:spacing w:line="276" w:lineRule="auto"/>
              <w:textAlignment w:val="center"/>
              <w:rPr>
                <w:lang w:eastAsia="nl-BE"/>
              </w:rPr>
            </w:pPr>
            <w:r>
              <w:rPr>
                <w:lang w:eastAsia="nl-BE"/>
              </w:rPr>
              <w:t>Volledig voltooid</w:t>
            </w:r>
          </w:p>
        </w:tc>
        <w:tc>
          <w:tcPr>
            <w:tcW w:w="0" w:type="auto"/>
          </w:tcPr>
          <w:p w14:paraId="01E89757" w14:textId="77777777" w:rsidR="002D52C7" w:rsidRDefault="002D52C7" w:rsidP="002915D8">
            <w:pPr>
              <w:spacing w:line="276" w:lineRule="auto"/>
              <w:textAlignment w:val="center"/>
              <w:rPr>
                <w:lang w:eastAsia="nl-BE"/>
              </w:rPr>
            </w:pPr>
            <w:r>
              <w:rPr>
                <w:lang w:eastAsia="nl-BE"/>
              </w:rPr>
              <w:t>8,4%</w:t>
            </w:r>
          </w:p>
        </w:tc>
        <w:tc>
          <w:tcPr>
            <w:tcW w:w="0" w:type="auto"/>
          </w:tcPr>
          <w:p w14:paraId="53029C47" w14:textId="77777777" w:rsidR="002D52C7" w:rsidRDefault="002D52C7" w:rsidP="002915D8">
            <w:pPr>
              <w:spacing w:line="276" w:lineRule="auto"/>
              <w:textAlignment w:val="center"/>
              <w:rPr>
                <w:lang w:eastAsia="nl-BE"/>
              </w:rPr>
            </w:pPr>
            <w:r>
              <w:rPr>
                <w:lang w:eastAsia="nl-BE"/>
              </w:rPr>
              <w:t>11,8%</w:t>
            </w:r>
          </w:p>
        </w:tc>
      </w:tr>
    </w:tbl>
    <w:p w14:paraId="6D37B73D" w14:textId="77777777" w:rsidR="002D52C7" w:rsidRDefault="002D52C7" w:rsidP="002D52C7">
      <w:pPr>
        <w:autoSpaceDE w:val="0"/>
        <w:autoSpaceDN w:val="0"/>
        <w:adjustRightInd w:val="0"/>
        <w:spacing w:after="0" w:line="240" w:lineRule="auto"/>
        <w:rPr>
          <w:rFonts w:cs="Times New Roman"/>
          <w:sz w:val="24"/>
          <w:szCs w:val="24"/>
        </w:rPr>
      </w:pPr>
    </w:p>
    <w:p w14:paraId="0D7D9FAA" w14:textId="77777777" w:rsidR="002D52C7" w:rsidRDefault="002D52C7" w:rsidP="002D52C7">
      <w:pPr>
        <w:numPr>
          <w:ilvl w:val="0"/>
          <w:numId w:val="9"/>
        </w:numPr>
        <w:spacing w:after="0"/>
        <w:ind w:left="540"/>
        <w:textAlignment w:val="center"/>
        <w:rPr>
          <w:lang w:eastAsia="nl-BE"/>
        </w:rPr>
      </w:pPr>
      <w:r w:rsidRPr="009C03F1">
        <w:t>Inschatten hoeveel % van de o</w:t>
      </w:r>
      <w:r w:rsidRPr="009C03F1">
        <w:rPr>
          <w:lang w:eastAsia="nl-BE"/>
        </w:rPr>
        <w:t>ndernemers ouder dan 55 jaar die na het zoeken van informatie over bedrijfsoverdracht erover hebben gesproken met familieleden en/of adviseurs</w:t>
      </w:r>
    </w:p>
    <w:p w14:paraId="27630404" w14:textId="77777777" w:rsidR="002D52C7" w:rsidRDefault="002D52C7" w:rsidP="002D52C7">
      <w:pPr>
        <w:spacing w:after="0"/>
        <w:textAlignment w:val="center"/>
        <w:rPr>
          <w:lang w:eastAsia="nl-BE"/>
        </w:rPr>
      </w:pPr>
    </w:p>
    <w:p w14:paraId="1C9DDD54" w14:textId="77777777" w:rsidR="002D52C7" w:rsidRDefault="002D52C7" w:rsidP="002D52C7">
      <w:pPr>
        <w:spacing w:after="0"/>
        <w:textAlignment w:val="center"/>
        <w:rPr>
          <w:lang w:eastAsia="nl-BE"/>
        </w:rPr>
      </w:pPr>
      <w:r>
        <w:rPr>
          <w:lang w:eastAsia="nl-BE"/>
        </w:rPr>
        <w:t>73,8% van de ondernemers ouder dan 55 jaar, zijnde 361 respondenten, hebben aangegeven minstens één informatiebron geraadpleegd te hebben (of aan minstens één te hebben deelgenomen). Van deze 361 respondenten heeft 78,9% en 72% de overdracht van leiding respectievelijk eigendom reeds besproken met familieleden en/of adviseurs. Tabellen 2.a. en 2.b. geven meer details over de bespreking van de overdracht van leiding respectievelijk eigendom met familieleden die ook aandeelhouder zijn, familieleden die geen aandeelhouder zijn, boekhouders/accountants, en adviseurs inzake bedrijfsoverdracht.</w:t>
      </w:r>
    </w:p>
    <w:p w14:paraId="6F40AB1E" w14:textId="77777777" w:rsidR="002D52C7" w:rsidRDefault="002D52C7" w:rsidP="002D52C7">
      <w:pPr>
        <w:spacing w:after="0"/>
        <w:textAlignment w:val="center"/>
        <w:rPr>
          <w:lang w:eastAsia="nl-BE"/>
        </w:rPr>
      </w:pPr>
    </w:p>
    <w:p w14:paraId="1EF1824E" w14:textId="77777777" w:rsidR="002D52C7" w:rsidRDefault="002D52C7" w:rsidP="002D52C7">
      <w:pPr>
        <w:spacing w:after="0"/>
        <w:textAlignment w:val="center"/>
        <w:rPr>
          <w:lang w:eastAsia="nl-BE"/>
        </w:rPr>
      </w:pPr>
      <w:r>
        <w:rPr>
          <w:lang w:eastAsia="nl-BE"/>
        </w:rPr>
        <w:t>In tabellen 2.a. en 2.b. zijn de cijfers van 2015 tussen haken toegevoegd. In 2015 had 75,3% van de respondenten zich geïnformeerd inzake bedrijfsoverdracht. Van degene die minstens één informatiebron geraadpleegd hebben, had 87,8% en 80,8% de overdracht van leiding respectievelijk eigendom reeds besproken met familieleden en/of adviseurs. Deze percentages lagen dus hoger dan nu (78,9% en 72%). Deze trend is ook zichtbaar in tabellen 2.a. en 2.b. Daaruit blijkt dat in 2015 de overdracht van leiding en eigendom vaker besproken werd met familieleden die al dan niet aandeelhouder zijn, de boekhouder/accountant, en adviseurs inzake bedrijfsoverdracht.</w:t>
      </w:r>
    </w:p>
    <w:p w14:paraId="3220AD19" w14:textId="77777777" w:rsidR="002D52C7" w:rsidRPr="00666A3B" w:rsidRDefault="002D52C7" w:rsidP="002D52C7">
      <w:pPr>
        <w:spacing w:after="0"/>
        <w:textAlignment w:val="center"/>
        <w:rPr>
          <w:lang w:eastAsia="nl-BE"/>
        </w:rPr>
      </w:pPr>
    </w:p>
    <w:tbl>
      <w:tblPr>
        <w:tblStyle w:val="TableGrid"/>
        <w:tblW w:w="0" w:type="auto"/>
        <w:tblLook w:val="04A0" w:firstRow="1" w:lastRow="0" w:firstColumn="1" w:lastColumn="0" w:noHBand="0" w:noVBand="1"/>
      </w:tblPr>
      <w:tblGrid>
        <w:gridCol w:w="3336"/>
        <w:gridCol w:w="1398"/>
        <w:gridCol w:w="1766"/>
        <w:gridCol w:w="1621"/>
        <w:gridCol w:w="939"/>
      </w:tblGrid>
      <w:tr w:rsidR="002D52C7" w14:paraId="743F66E1" w14:textId="77777777" w:rsidTr="002915D8">
        <w:tc>
          <w:tcPr>
            <w:tcW w:w="0" w:type="auto"/>
            <w:gridSpan w:val="5"/>
          </w:tcPr>
          <w:p w14:paraId="2A9D6BDA" w14:textId="77777777" w:rsidR="002D52C7" w:rsidRDefault="002D52C7" w:rsidP="002915D8">
            <w:pPr>
              <w:spacing w:line="276" w:lineRule="auto"/>
              <w:textAlignment w:val="center"/>
              <w:rPr>
                <w:b/>
                <w:lang w:eastAsia="nl-BE"/>
              </w:rPr>
            </w:pPr>
            <w:r>
              <w:rPr>
                <w:b/>
                <w:lang w:eastAsia="nl-BE"/>
              </w:rPr>
              <w:lastRenderedPageBreak/>
              <w:t>Tabel 2.a.</w:t>
            </w:r>
          </w:p>
        </w:tc>
      </w:tr>
      <w:tr w:rsidR="002D52C7" w:rsidRPr="00E6146D" w14:paraId="169F74CA" w14:textId="77777777" w:rsidTr="002915D8">
        <w:tc>
          <w:tcPr>
            <w:tcW w:w="0" w:type="auto"/>
            <w:gridSpan w:val="5"/>
          </w:tcPr>
          <w:p w14:paraId="3F5ABA07" w14:textId="77777777" w:rsidR="002D52C7" w:rsidRDefault="002D52C7" w:rsidP="002915D8">
            <w:pPr>
              <w:spacing w:line="276" w:lineRule="auto"/>
              <w:textAlignment w:val="center"/>
              <w:rPr>
                <w:b/>
                <w:lang w:eastAsia="nl-BE"/>
              </w:rPr>
            </w:pPr>
            <w:r>
              <w:rPr>
                <w:b/>
                <w:lang w:eastAsia="nl-BE"/>
              </w:rPr>
              <w:t>Subgroep: % ondernemers die reeds informatie gezocht hebben over bedrijfsoverdracht</w:t>
            </w:r>
          </w:p>
        </w:tc>
      </w:tr>
      <w:tr w:rsidR="002D52C7" w14:paraId="0587B2AF" w14:textId="77777777" w:rsidTr="002915D8">
        <w:tc>
          <w:tcPr>
            <w:tcW w:w="0" w:type="auto"/>
            <w:shd w:val="clear" w:color="auto" w:fill="EEECE1" w:themeFill="background2"/>
          </w:tcPr>
          <w:p w14:paraId="7E501F7A" w14:textId="77777777" w:rsidR="002D52C7" w:rsidRDefault="002D52C7" w:rsidP="002915D8">
            <w:pPr>
              <w:spacing w:line="276" w:lineRule="auto"/>
              <w:jc w:val="left"/>
              <w:textAlignment w:val="center"/>
              <w:rPr>
                <w:lang w:eastAsia="nl-BE"/>
              </w:rPr>
            </w:pPr>
            <w:r>
              <w:rPr>
                <w:lang w:eastAsia="nl-BE"/>
              </w:rPr>
              <w:t>Overdracht van leiding besproken met:</w:t>
            </w:r>
          </w:p>
        </w:tc>
        <w:tc>
          <w:tcPr>
            <w:tcW w:w="0" w:type="auto"/>
            <w:shd w:val="clear" w:color="auto" w:fill="EEECE1" w:themeFill="background2"/>
          </w:tcPr>
          <w:p w14:paraId="62D49111" w14:textId="77777777" w:rsidR="002D52C7" w:rsidRDefault="002D52C7" w:rsidP="002915D8">
            <w:pPr>
              <w:spacing w:line="276" w:lineRule="auto"/>
              <w:textAlignment w:val="center"/>
              <w:rPr>
                <w:lang w:eastAsia="nl-BE"/>
              </w:rPr>
            </w:pPr>
            <w:r>
              <w:rPr>
                <w:lang w:eastAsia="nl-BE"/>
              </w:rPr>
              <w:t>Niet besproken</w:t>
            </w:r>
          </w:p>
        </w:tc>
        <w:tc>
          <w:tcPr>
            <w:tcW w:w="0" w:type="auto"/>
            <w:shd w:val="clear" w:color="auto" w:fill="EEECE1" w:themeFill="background2"/>
          </w:tcPr>
          <w:p w14:paraId="0FCE1BDC" w14:textId="77777777" w:rsidR="002D52C7" w:rsidRDefault="002D52C7" w:rsidP="002915D8">
            <w:pPr>
              <w:spacing w:line="276" w:lineRule="auto"/>
              <w:textAlignment w:val="center"/>
              <w:rPr>
                <w:lang w:eastAsia="nl-BE"/>
              </w:rPr>
            </w:pPr>
            <w:r>
              <w:rPr>
                <w:lang w:eastAsia="nl-BE"/>
              </w:rPr>
              <w:t>Kwam reeds ter sprake</w:t>
            </w:r>
          </w:p>
        </w:tc>
        <w:tc>
          <w:tcPr>
            <w:tcW w:w="0" w:type="auto"/>
            <w:shd w:val="clear" w:color="auto" w:fill="EEECE1" w:themeFill="background2"/>
          </w:tcPr>
          <w:p w14:paraId="710F82DD" w14:textId="77777777" w:rsidR="002D52C7" w:rsidRDefault="002D52C7" w:rsidP="002915D8">
            <w:pPr>
              <w:spacing w:line="276" w:lineRule="auto"/>
              <w:jc w:val="left"/>
              <w:textAlignment w:val="center"/>
              <w:rPr>
                <w:lang w:eastAsia="nl-BE"/>
              </w:rPr>
            </w:pPr>
            <w:r>
              <w:rPr>
                <w:lang w:eastAsia="nl-BE"/>
              </w:rPr>
              <w:t>In detail besproken</w:t>
            </w:r>
          </w:p>
        </w:tc>
        <w:tc>
          <w:tcPr>
            <w:tcW w:w="0" w:type="auto"/>
            <w:shd w:val="clear" w:color="auto" w:fill="EEECE1" w:themeFill="background2"/>
          </w:tcPr>
          <w:p w14:paraId="7B1C3E1C" w14:textId="77777777" w:rsidR="002D52C7" w:rsidRDefault="002D52C7" w:rsidP="002915D8">
            <w:pPr>
              <w:spacing w:line="276" w:lineRule="auto"/>
              <w:textAlignment w:val="center"/>
              <w:rPr>
                <w:lang w:eastAsia="nl-BE"/>
              </w:rPr>
            </w:pPr>
            <w:r>
              <w:rPr>
                <w:lang w:eastAsia="nl-BE"/>
              </w:rPr>
              <w:t>N</w:t>
            </w:r>
          </w:p>
        </w:tc>
      </w:tr>
      <w:tr w:rsidR="002D52C7" w14:paraId="03FF40CB" w14:textId="77777777" w:rsidTr="002915D8">
        <w:tc>
          <w:tcPr>
            <w:tcW w:w="0" w:type="auto"/>
          </w:tcPr>
          <w:p w14:paraId="41DE9673" w14:textId="77777777" w:rsidR="002D52C7" w:rsidRDefault="002D52C7" w:rsidP="002915D8">
            <w:pPr>
              <w:spacing w:line="276" w:lineRule="auto"/>
              <w:jc w:val="left"/>
              <w:textAlignment w:val="center"/>
              <w:rPr>
                <w:lang w:eastAsia="nl-BE"/>
              </w:rPr>
            </w:pPr>
            <w:r>
              <w:rPr>
                <w:lang w:eastAsia="nl-BE"/>
              </w:rPr>
              <w:t>Familieleden die ook aandeelhouder zijn</w:t>
            </w:r>
          </w:p>
        </w:tc>
        <w:tc>
          <w:tcPr>
            <w:tcW w:w="0" w:type="auto"/>
          </w:tcPr>
          <w:p w14:paraId="133EA06F" w14:textId="77777777" w:rsidR="002D52C7" w:rsidRDefault="002D52C7" w:rsidP="002915D8">
            <w:pPr>
              <w:spacing w:line="276" w:lineRule="auto"/>
              <w:textAlignment w:val="center"/>
              <w:rPr>
                <w:lang w:eastAsia="nl-BE"/>
              </w:rPr>
            </w:pPr>
            <w:r>
              <w:rPr>
                <w:lang w:eastAsia="nl-BE"/>
              </w:rPr>
              <w:t>28,9% (16,2%)</w:t>
            </w:r>
          </w:p>
        </w:tc>
        <w:tc>
          <w:tcPr>
            <w:tcW w:w="0" w:type="auto"/>
          </w:tcPr>
          <w:p w14:paraId="649D6FF4" w14:textId="77777777" w:rsidR="002D52C7" w:rsidRDefault="002D52C7" w:rsidP="002915D8">
            <w:pPr>
              <w:spacing w:line="276" w:lineRule="auto"/>
              <w:textAlignment w:val="center"/>
              <w:rPr>
                <w:lang w:eastAsia="nl-BE"/>
              </w:rPr>
            </w:pPr>
            <w:r>
              <w:rPr>
                <w:lang w:eastAsia="nl-BE"/>
              </w:rPr>
              <w:t>37,9% (46,1%)</w:t>
            </w:r>
          </w:p>
        </w:tc>
        <w:tc>
          <w:tcPr>
            <w:tcW w:w="0" w:type="auto"/>
          </w:tcPr>
          <w:p w14:paraId="06DCD53C" w14:textId="77777777" w:rsidR="002D52C7" w:rsidRDefault="002D52C7" w:rsidP="002915D8">
            <w:pPr>
              <w:spacing w:line="276" w:lineRule="auto"/>
              <w:textAlignment w:val="center"/>
              <w:rPr>
                <w:lang w:eastAsia="nl-BE"/>
              </w:rPr>
            </w:pPr>
            <w:r>
              <w:rPr>
                <w:lang w:eastAsia="nl-BE"/>
              </w:rPr>
              <w:t>33,2% (37,7%)</w:t>
            </w:r>
          </w:p>
        </w:tc>
        <w:tc>
          <w:tcPr>
            <w:tcW w:w="0" w:type="auto"/>
          </w:tcPr>
          <w:p w14:paraId="60ED205C" w14:textId="77777777" w:rsidR="002D52C7" w:rsidRDefault="002D52C7" w:rsidP="002915D8">
            <w:pPr>
              <w:spacing w:line="276" w:lineRule="auto"/>
              <w:textAlignment w:val="center"/>
              <w:rPr>
                <w:lang w:eastAsia="nl-BE"/>
              </w:rPr>
            </w:pPr>
            <w:r>
              <w:rPr>
                <w:lang w:eastAsia="nl-BE"/>
              </w:rPr>
              <w:t>211 (204)</w:t>
            </w:r>
          </w:p>
        </w:tc>
      </w:tr>
      <w:tr w:rsidR="002D52C7" w14:paraId="6E8F046E" w14:textId="77777777" w:rsidTr="002915D8">
        <w:tc>
          <w:tcPr>
            <w:tcW w:w="0" w:type="auto"/>
          </w:tcPr>
          <w:p w14:paraId="72655747" w14:textId="77777777" w:rsidR="002D52C7" w:rsidRDefault="002D52C7" w:rsidP="002915D8">
            <w:pPr>
              <w:spacing w:line="276" w:lineRule="auto"/>
              <w:jc w:val="left"/>
              <w:textAlignment w:val="center"/>
              <w:rPr>
                <w:lang w:eastAsia="nl-BE"/>
              </w:rPr>
            </w:pPr>
            <w:r>
              <w:rPr>
                <w:lang w:eastAsia="nl-BE"/>
              </w:rPr>
              <w:t>Familieleden die geen aandeelhouder zijn</w:t>
            </w:r>
          </w:p>
        </w:tc>
        <w:tc>
          <w:tcPr>
            <w:tcW w:w="0" w:type="auto"/>
          </w:tcPr>
          <w:p w14:paraId="34D22D17" w14:textId="77777777" w:rsidR="002D52C7" w:rsidRDefault="002D52C7" w:rsidP="002915D8">
            <w:pPr>
              <w:spacing w:line="276" w:lineRule="auto"/>
              <w:jc w:val="left"/>
              <w:textAlignment w:val="center"/>
              <w:rPr>
                <w:lang w:eastAsia="nl-BE"/>
              </w:rPr>
            </w:pPr>
            <w:r>
              <w:rPr>
                <w:lang w:eastAsia="nl-BE"/>
              </w:rPr>
              <w:t>45% (40%)</w:t>
            </w:r>
          </w:p>
        </w:tc>
        <w:tc>
          <w:tcPr>
            <w:tcW w:w="0" w:type="auto"/>
          </w:tcPr>
          <w:p w14:paraId="7E188D37" w14:textId="77777777" w:rsidR="002D52C7" w:rsidRDefault="002D52C7" w:rsidP="002915D8">
            <w:pPr>
              <w:spacing w:line="276" w:lineRule="auto"/>
              <w:textAlignment w:val="center"/>
              <w:rPr>
                <w:lang w:eastAsia="nl-BE"/>
              </w:rPr>
            </w:pPr>
            <w:r>
              <w:rPr>
                <w:lang w:eastAsia="nl-BE"/>
              </w:rPr>
              <w:t>36,3% (38,2%)</w:t>
            </w:r>
          </w:p>
        </w:tc>
        <w:tc>
          <w:tcPr>
            <w:tcW w:w="0" w:type="auto"/>
          </w:tcPr>
          <w:p w14:paraId="0EEE6A39" w14:textId="77777777" w:rsidR="002D52C7" w:rsidRDefault="002D52C7" w:rsidP="002915D8">
            <w:pPr>
              <w:spacing w:line="276" w:lineRule="auto"/>
              <w:textAlignment w:val="center"/>
              <w:rPr>
                <w:lang w:eastAsia="nl-BE"/>
              </w:rPr>
            </w:pPr>
            <w:r>
              <w:rPr>
                <w:lang w:eastAsia="nl-BE"/>
              </w:rPr>
              <w:t>18,7% (21,8%)</w:t>
            </w:r>
          </w:p>
        </w:tc>
        <w:tc>
          <w:tcPr>
            <w:tcW w:w="0" w:type="auto"/>
          </w:tcPr>
          <w:p w14:paraId="6B6DCE44" w14:textId="77777777" w:rsidR="002D52C7" w:rsidRDefault="002D52C7" w:rsidP="002915D8">
            <w:pPr>
              <w:spacing w:line="276" w:lineRule="auto"/>
              <w:textAlignment w:val="center"/>
              <w:rPr>
                <w:lang w:eastAsia="nl-BE"/>
              </w:rPr>
            </w:pPr>
            <w:r>
              <w:rPr>
                <w:lang w:eastAsia="nl-BE"/>
              </w:rPr>
              <w:t>182 (165)</w:t>
            </w:r>
          </w:p>
        </w:tc>
      </w:tr>
      <w:tr w:rsidR="002D52C7" w14:paraId="60FC1D30" w14:textId="77777777" w:rsidTr="002915D8">
        <w:tc>
          <w:tcPr>
            <w:tcW w:w="0" w:type="auto"/>
          </w:tcPr>
          <w:p w14:paraId="7FA9E85E" w14:textId="77777777" w:rsidR="002D52C7" w:rsidRDefault="002D52C7" w:rsidP="002915D8">
            <w:pPr>
              <w:spacing w:line="276" w:lineRule="auto"/>
              <w:jc w:val="left"/>
              <w:textAlignment w:val="center"/>
              <w:rPr>
                <w:lang w:eastAsia="nl-BE"/>
              </w:rPr>
            </w:pPr>
            <w:r>
              <w:rPr>
                <w:lang w:eastAsia="nl-BE"/>
              </w:rPr>
              <w:t>Boekhouder/Accountant</w:t>
            </w:r>
          </w:p>
        </w:tc>
        <w:tc>
          <w:tcPr>
            <w:tcW w:w="0" w:type="auto"/>
          </w:tcPr>
          <w:p w14:paraId="34445A75" w14:textId="77777777" w:rsidR="002D52C7" w:rsidRDefault="002D52C7" w:rsidP="002915D8">
            <w:pPr>
              <w:spacing w:line="276" w:lineRule="auto"/>
              <w:textAlignment w:val="center"/>
              <w:rPr>
                <w:lang w:eastAsia="nl-BE"/>
              </w:rPr>
            </w:pPr>
            <w:r>
              <w:rPr>
                <w:lang w:eastAsia="nl-BE"/>
              </w:rPr>
              <w:t>20,8% (10,3%)</w:t>
            </w:r>
          </w:p>
        </w:tc>
        <w:tc>
          <w:tcPr>
            <w:tcW w:w="0" w:type="auto"/>
          </w:tcPr>
          <w:p w14:paraId="3D4EFB2B" w14:textId="77777777" w:rsidR="002D52C7" w:rsidRDefault="002D52C7" w:rsidP="002915D8">
            <w:pPr>
              <w:spacing w:line="276" w:lineRule="auto"/>
              <w:textAlignment w:val="center"/>
              <w:rPr>
                <w:lang w:eastAsia="nl-BE"/>
              </w:rPr>
            </w:pPr>
            <w:r>
              <w:rPr>
                <w:lang w:eastAsia="nl-BE"/>
              </w:rPr>
              <w:t>46,9% (49,5%)</w:t>
            </w:r>
          </w:p>
        </w:tc>
        <w:tc>
          <w:tcPr>
            <w:tcW w:w="0" w:type="auto"/>
          </w:tcPr>
          <w:p w14:paraId="1A067119" w14:textId="77777777" w:rsidR="002D52C7" w:rsidRDefault="002D52C7" w:rsidP="002915D8">
            <w:pPr>
              <w:spacing w:line="276" w:lineRule="auto"/>
              <w:textAlignment w:val="center"/>
              <w:rPr>
                <w:lang w:eastAsia="nl-BE"/>
              </w:rPr>
            </w:pPr>
            <w:r>
              <w:rPr>
                <w:lang w:eastAsia="nl-BE"/>
              </w:rPr>
              <w:t>32,3% (40,2%)</w:t>
            </w:r>
          </w:p>
        </w:tc>
        <w:tc>
          <w:tcPr>
            <w:tcW w:w="0" w:type="auto"/>
          </w:tcPr>
          <w:p w14:paraId="042D82B5" w14:textId="77777777" w:rsidR="002D52C7" w:rsidRDefault="002D52C7" w:rsidP="002915D8">
            <w:pPr>
              <w:spacing w:line="276" w:lineRule="auto"/>
              <w:textAlignment w:val="center"/>
              <w:rPr>
                <w:lang w:eastAsia="nl-BE"/>
              </w:rPr>
            </w:pPr>
            <w:r>
              <w:rPr>
                <w:lang w:eastAsia="nl-BE"/>
              </w:rPr>
              <w:t>294 (214)</w:t>
            </w:r>
          </w:p>
        </w:tc>
      </w:tr>
      <w:tr w:rsidR="002D52C7" w14:paraId="3B1B23E8" w14:textId="77777777" w:rsidTr="002915D8">
        <w:tc>
          <w:tcPr>
            <w:tcW w:w="0" w:type="auto"/>
          </w:tcPr>
          <w:p w14:paraId="42F8A68F" w14:textId="77777777" w:rsidR="002D52C7" w:rsidRDefault="002D52C7" w:rsidP="002915D8">
            <w:pPr>
              <w:spacing w:line="276" w:lineRule="auto"/>
              <w:jc w:val="left"/>
              <w:textAlignment w:val="center"/>
              <w:rPr>
                <w:lang w:eastAsia="nl-BE"/>
              </w:rPr>
            </w:pPr>
            <w:r>
              <w:rPr>
                <w:lang w:eastAsia="nl-BE"/>
              </w:rPr>
              <w:t>Adviseurs inzake bedrijfsoverdracht</w:t>
            </w:r>
          </w:p>
        </w:tc>
        <w:tc>
          <w:tcPr>
            <w:tcW w:w="0" w:type="auto"/>
          </w:tcPr>
          <w:p w14:paraId="581A99E8" w14:textId="77777777" w:rsidR="002D52C7" w:rsidRDefault="002D52C7" w:rsidP="002915D8">
            <w:pPr>
              <w:spacing w:line="276" w:lineRule="auto"/>
              <w:textAlignment w:val="center"/>
              <w:rPr>
                <w:lang w:eastAsia="nl-BE"/>
              </w:rPr>
            </w:pPr>
            <w:r>
              <w:rPr>
                <w:lang w:eastAsia="nl-BE"/>
              </w:rPr>
              <w:t>41,1% (29,1%)</w:t>
            </w:r>
          </w:p>
        </w:tc>
        <w:tc>
          <w:tcPr>
            <w:tcW w:w="0" w:type="auto"/>
          </w:tcPr>
          <w:p w14:paraId="0F8F50F2" w14:textId="77777777" w:rsidR="002D52C7" w:rsidRDefault="002D52C7" w:rsidP="002915D8">
            <w:pPr>
              <w:spacing w:line="276" w:lineRule="auto"/>
              <w:textAlignment w:val="center"/>
              <w:rPr>
                <w:lang w:eastAsia="nl-BE"/>
              </w:rPr>
            </w:pPr>
            <w:r>
              <w:rPr>
                <w:lang w:eastAsia="nl-BE"/>
              </w:rPr>
              <w:t>30% (35,4%)</w:t>
            </w:r>
          </w:p>
        </w:tc>
        <w:tc>
          <w:tcPr>
            <w:tcW w:w="0" w:type="auto"/>
          </w:tcPr>
          <w:p w14:paraId="08210A77" w14:textId="77777777" w:rsidR="002D52C7" w:rsidRDefault="002D52C7" w:rsidP="002915D8">
            <w:pPr>
              <w:spacing w:line="276" w:lineRule="auto"/>
              <w:textAlignment w:val="center"/>
              <w:rPr>
                <w:lang w:eastAsia="nl-BE"/>
              </w:rPr>
            </w:pPr>
            <w:r>
              <w:rPr>
                <w:lang w:eastAsia="nl-BE"/>
              </w:rPr>
              <w:t>28,9% (35,4%)</w:t>
            </w:r>
          </w:p>
        </w:tc>
        <w:tc>
          <w:tcPr>
            <w:tcW w:w="0" w:type="auto"/>
          </w:tcPr>
          <w:p w14:paraId="769B33B2" w14:textId="77777777" w:rsidR="002D52C7" w:rsidRDefault="002D52C7" w:rsidP="002915D8">
            <w:pPr>
              <w:spacing w:line="276" w:lineRule="auto"/>
              <w:textAlignment w:val="center"/>
              <w:rPr>
                <w:lang w:eastAsia="nl-BE"/>
              </w:rPr>
            </w:pPr>
            <w:r>
              <w:rPr>
                <w:lang w:eastAsia="nl-BE"/>
              </w:rPr>
              <w:t>253 (175)</w:t>
            </w:r>
          </w:p>
        </w:tc>
      </w:tr>
    </w:tbl>
    <w:p w14:paraId="1B3D5905" w14:textId="77777777" w:rsidR="002D52C7" w:rsidRDefault="002D52C7" w:rsidP="002D52C7">
      <w:pPr>
        <w:spacing w:after="0"/>
        <w:textAlignment w:val="center"/>
        <w:rPr>
          <w:lang w:eastAsia="nl-BE"/>
        </w:rPr>
      </w:pPr>
    </w:p>
    <w:tbl>
      <w:tblPr>
        <w:tblStyle w:val="TableGrid"/>
        <w:tblW w:w="0" w:type="auto"/>
        <w:tblLook w:val="04A0" w:firstRow="1" w:lastRow="0" w:firstColumn="1" w:lastColumn="0" w:noHBand="0" w:noVBand="1"/>
      </w:tblPr>
      <w:tblGrid>
        <w:gridCol w:w="3345"/>
        <w:gridCol w:w="1397"/>
        <w:gridCol w:w="1762"/>
        <w:gridCol w:w="1618"/>
        <w:gridCol w:w="938"/>
      </w:tblGrid>
      <w:tr w:rsidR="002D52C7" w14:paraId="0442C788" w14:textId="77777777" w:rsidTr="002915D8">
        <w:tc>
          <w:tcPr>
            <w:tcW w:w="0" w:type="auto"/>
            <w:gridSpan w:val="5"/>
          </w:tcPr>
          <w:p w14:paraId="1B8CD136" w14:textId="77777777" w:rsidR="002D52C7" w:rsidRDefault="002D52C7" w:rsidP="002915D8">
            <w:pPr>
              <w:spacing w:line="276" w:lineRule="auto"/>
              <w:textAlignment w:val="center"/>
              <w:rPr>
                <w:b/>
                <w:lang w:eastAsia="nl-BE"/>
              </w:rPr>
            </w:pPr>
            <w:r>
              <w:rPr>
                <w:b/>
                <w:lang w:eastAsia="nl-BE"/>
              </w:rPr>
              <w:t>Tabel 2.b.</w:t>
            </w:r>
          </w:p>
        </w:tc>
      </w:tr>
      <w:tr w:rsidR="002D52C7" w:rsidRPr="00E6146D" w14:paraId="7EB20531" w14:textId="77777777" w:rsidTr="002915D8">
        <w:tc>
          <w:tcPr>
            <w:tcW w:w="0" w:type="auto"/>
            <w:gridSpan w:val="5"/>
          </w:tcPr>
          <w:p w14:paraId="10ED67C1" w14:textId="77777777" w:rsidR="002D52C7" w:rsidRDefault="002D52C7" w:rsidP="002915D8">
            <w:pPr>
              <w:spacing w:line="276" w:lineRule="auto"/>
              <w:textAlignment w:val="center"/>
              <w:rPr>
                <w:b/>
                <w:lang w:eastAsia="nl-BE"/>
              </w:rPr>
            </w:pPr>
            <w:r>
              <w:rPr>
                <w:b/>
                <w:lang w:eastAsia="nl-BE"/>
              </w:rPr>
              <w:t>Subgroep: % ondernemers die reeds informatie gezocht hebben over bedrijfsoverdracht</w:t>
            </w:r>
          </w:p>
        </w:tc>
      </w:tr>
      <w:tr w:rsidR="002D52C7" w14:paraId="77AF649B" w14:textId="77777777" w:rsidTr="002915D8">
        <w:tc>
          <w:tcPr>
            <w:tcW w:w="0" w:type="auto"/>
            <w:shd w:val="clear" w:color="auto" w:fill="EEECE1" w:themeFill="background2"/>
          </w:tcPr>
          <w:p w14:paraId="0E7E1DD8" w14:textId="77777777" w:rsidR="002D52C7" w:rsidRDefault="002D52C7" w:rsidP="002915D8">
            <w:pPr>
              <w:spacing w:line="276" w:lineRule="auto"/>
              <w:jc w:val="left"/>
              <w:textAlignment w:val="center"/>
              <w:rPr>
                <w:lang w:eastAsia="nl-BE"/>
              </w:rPr>
            </w:pPr>
            <w:r>
              <w:rPr>
                <w:lang w:eastAsia="nl-BE"/>
              </w:rPr>
              <w:t>Overdracht van eigendom besproken met:</w:t>
            </w:r>
          </w:p>
        </w:tc>
        <w:tc>
          <w:tcPr>
            <w:tcW w:w="0" w:type="auto"/>
            <w:shd w:val="clear" w:color="auto" w:fill="EEECE1" w:themeFill="background2"/>
          </w:tcPr>
          <w:p w14:paraId="174B9075" w14:textId="77777777" w:rsidR="002D52C7" w:rsidRDefault="002D52C7" w:rsidP="002915D8">
            <w:pPr>
              <w:spacing w:line="276" w:lineRule="auto"/>
              <w:textAlignment w:val="center"/>
              <w:rPr>
                <w:lang w:eastAsia="nl-BE"/>
              </w:rPr>
            </w:pPr>
            <w:r>
              <w:rPr>
                <w:lang w:eastAsia="nl-BE"/>
              </w:rPr>
              <w:t>Niet besproken</w:t>
            </w:r>
          </w:p>
        </w:tc>
        <w:tc>
          <w:tcPr>
            <w:tcW w:w="0" w:type="auto"/>
            <w:shd w:val="clear" w:color="auto" w:fill="EEECE1" w:themeFill="background2"/>
          </w:tcPr>
          <w:p w14:paraId="48F199B1" w14:textId="77777777" w:rsidR="002D52C7" w:rsidRDefault="002D52C7" w:rsidP="002915D8">
            <w:pPr>
              <w:spacing w:line="276" w:lineRule="auto"/>
              <w:textAlignment w:val="center"/>
              <w:rPr>
                <w:lang w:eastAsia="nl-BE"/>
              </w:rPr>
            </w:pPr>
            <w:r>
              <w:rPr>
                <w:lang w:eastAsia="nl-BE"/>
              </w:rPr>
              <w:t>Kwam reeds ter sprake</w:t>
            </w:r>
          </w:p>
        </w:tc>
        <w:tc>
          <w:tcPr>
            <w:tcW w:w="0" w:type="auto"/>
            <w:shd w:val="clear" w:color="auto" w:fill="EEECE1" w:themeFill="background2"/>
          </w:tcPr>
          <w:p w14:paraId="77A1F630" w14:textId="77777777" w:rsidR="002D52C7" w:rsidRDefault="002D52C7" w:rsidP="002915D8">
            <w:pPr>
              <w:spacing w:line="276" w:lineRule="auto"/>
              <w:jc w:val="left"/>
              <w:textAlignment w:val="center"/>
              <w:rPr>
                <w:lang w:eastAsia="nl-BE"/>
              </w:rPr>
            </w:pPr>
            <w:r>
              <w:rPr>
                <w:lang w:eastAsia="nl-BE"/>
              </w:rPr>
              <w:t>In detail besproken</w:t>
            </w:r>
          </w:p>
        </w:tc>
        <w:tc>
          <w:tcPr>
            <w:tcW w:w="0" w:type="auto"/>
            <w:shd w:val="clear" w:color="auto" w:fill="EEECE1" w:themeFill="background2"/>
          </w:tcPr>
          <w:p w14:paraId="1B6E75F1" w14:textId="77777777" w:rsidR="002D52C7" w:rsidRDefault="002D52C7" w:rsidP="002915D8">
            <w:pPr>
              <w:spacing w:line="276" w:lineRule="auto"/>
              <w:textAlignment w:val="center"/>
              <w:rPr>
                <w:lang w:eastAsia="nl-BE"/>
              </w:rPr>
            </w:pPr>
            <w:r>
              <w:rPr>
                <w:lang w:eastAsia="nl-BE"/>
              </w:rPr>
              <w:t>N</w:t>
            </w:r>
          </w:p>
        </w:tc>
      </w:tr>
      <w:tr w:rsidR="002D52C7" w14:paraId="49968FF9" w14:textId="77777777" w:rsidTr="002915D8">
        <w:tc>
          <w:tcPr>
            <w:tcW w:w="0" w:type="auto"/>
          </w:tcPr>
          <w:p w14:paraId="1EB38825" w14:textId="77777777" w:rsidR="002D52C7" w:rsidRDefault="002D52C7" w:rsidP="002915D8">
            <w:pPr>
              <w:spacing w:line="276" w:lineRule="auto"/>
              <w:jc w:val="left"/>
              <w:textAlignment w:val="center"/>
              <w:rPr>
                <w:lang w:eastAsia="nl-BE"/>
              </w:rPr>
            </w:pPr>
            <w:r>
              <w:rPr>
                <w:lang w:eastAsia="nl-BE"/>
              </w:rPr>
              <w:t>Familieleden die ook aandeelhouder zijn</w:t>
            </w:r>
          </w:p>
        </w:tc>
        <w:tc>
          <w:tcPr>
            <w:tcW w:w="0" w:type="auto"/>
          </w:tcPr>
          <w:p w14:paraId="687AB467" w14:textId="77777777" w:rsidR="002D52C7" w:rsidRDefault="002D52C7" w:rsidP="002915D8">
            <w:pPr>
              <w:spacing w:line="276" w:lineRule="auto"/>
              <w:textAlignment w:val="center"/>
              <w:rPr>
                <w:lang w:eastAsia="nl-BE"/>
              </w:rPr>
            </w:pPr>
            <w:r>
              <w:rPr>
                <w:lang w:eastAsia="nl-BE"/>
              </w:rPr>
              <w:t>32% (19,5%)</w:t>
            </w:r>
          </w:p>
        </w:tc>
        <w:tc>
          <w:tcPr>
            <w:tcW w:w="0" w:type="auto"/>
          </w:tcPr>
          <w:p w14:paraId="4667BFC4" w14:textId="77777777" w:rsidR="002D52C7" w:rsidRDefault="002D52C7" w:rsidP="002915D8">
            <w:pPr>
              <w:spacing w:line="276" w:lineRule="auto"/>
              <w:textAlignment w:val="center"/>
              <w:rPr>
                <w:lang w:eastAsia="nl-BE"/>
              </w:rPr>
            </w:pPr>
            <w:r>
              <w:rPr>
                <w:lang w:eastAsia="nl-BE"/>
              </w:rPr>
              <w:t>35,5% (43,6%)</w:t>
            </w:r>
          </w:p>
        </w:tc>
        <w:tc>
          <w:tcPr>
            <w:tcW w:w="0" w:type="auto"/>
          </w:tcPr>
          <w:p w14:paraId="15348EB5" w14:textId="77777777" w:rsidR="002D52C7" w:rsidRDefault="002D52C7" w:rsidP="002915D8">
            <w:pPr>
              <w:spacing w:line="276" w:lineRule="auto"/>
              <w:textAlignment w:val="center"/>
              <w:rPr>
                <w:lang w:eastAsia="nl-BE"/>
              </w:rPr>
            </w:pPr>
            <w:r>
              <w:rPr>
                <w:lang w:eastAsia="nl-BE"/>
              </w:rPr>
              <w:t>32,5% (36,9%)</w:t>
            </w:r>
          </w:p>
        </w:tc>
        <w:tc>
          <w:tcPr>
            <w:tcW w:w="0" w:type="auto"/>
          </w:tcPr>
          <w:p w14:paraId="1C537AB1" w14:textId="77777777" w:rsidR="002D52C7" w:rsidRDefault="002D52C7" w:rsidP="002915D8">
            <w:pPr>
              <w:spacing w:line="276" w:lineRule="auto"/>
              <w:textAlignment w:val="center"/>
              <w:rPr>
                <w:lang w:eastAsia="nl-BE"/>
              </w:rPr>
            </w:pPr>
            <w:r>
              <w:rPr>
                <w:lang w:eastAsia="nl-BE"/>
              </w:rPr>
              <w:t>206 (195)</w:t>
            </w:r>
          </w:p>
        </w:tc>
      </w:tr>
      <w:tr w:rsidR="002D52C7" w14:paraId="4C056754" w14:textId="77777777" w:rsidTr="002915D8">
        <w:tc>
          <w:tcPr>
            <w:tcW w:w="0" w:type="auto"/>
          </w:tcPr>
          <w:p w14:paraId="301E1BB9" w14:textId="77777777" w:rsidR="002D52C7" w:rsidRDefault="002D52C7" w:rsidP="002915D8">
            <w:pPr>
              <w:spacing w:line="276" w:lineRule="auto"/>
              <w:jc w:val="left"/>
              <w:textAlignment w:val="center"/>
              <w:rPr>
                <w:lang w:eastAsia="nl-BE"/>
              </w:rPr>
            </w:pPr>
            <w:r>
              <w:rPr>
                <w:lang w:eastAsia="nl-BE"/>
              </w:rPr>
              <w:t>Familieleden die geen aandeelhouder zijn</w:t>
            </w:r>
          </w:p>
        </w:tc>
        <w:tc>
          <w:tcPr>
            <w:tcW w:w="0" w:type="auto"/>
          </w:tcPr>
          <w:p w14:paraId="0E1A6100" w14:textId="77777777" w:rsidR="002D52C7" w:rsidRDefault="002D52C7" w:rsidP="002915D8">
            <w:pPr>
              <w:spacing w:line="276" w:lineRule="auto"/>
              <w:textAlignment w:val="center"/>
              <w:rPr>
                <w:lang w:eastAsia="nl-BE"/>
              </w:rPr>
            </w:pPr>
            <w:r>
              <w:rPr>
                <w:lang w:eastAsia="nl-BE"/>
              </w:rPr>
              <w:t>51,7% (45,7%)</w:t>
            </w:r>
          </w:p>
        </w:tc>
        <w:tc>
          <w:tcPr>
            <w:tcW w:w="0" w:type="auto"/>
          </w:tcPr>
          <w:p w14:paraId="2507F9D8" w14:textId="77777777" w:rsidR="002D52C7" w:rsidRDefault="002D52C7" w:rsidP="002915D8">
            <w:pPr>
              <w:spacing w:line="276" w:lineRule="auto"/>
              <w:textAlignment w:val="center"/>
              <w:rPr>
                <w:lang w:eastAsia="nl-BE"/>
              </w:rPr>
            </w:pPr>
            <w:r>
              <w:rPr>
                <w:lang w:eastAsia="nl-BE"/>
              </w:rPr>
              <w:t>34,3% (36,4%)</w:t>
            </w:r>
          </w:p>
        </w:tc>
        <w:tc>
          <w:tcPr>
            <w:tcW w:w="0" w:type="auto"/>
          </w:tcPr>
          <w:p w14:paraId="3E0899D4" w14:textId="77777777" w:rsidR="002D52C7" w:rsidRDefault="002D52C7" w:rsidP="002915D8">
            <w:pPr>
              <w:spacing w:line="276" w:lineRule="auto"/>
              <w:textAlignment w:val="center"/>
              <w:rPr>
                <w:lang w:eastAsia="nl-BE"/>
              </w:rPr>
            </w:pPr>
            <w:r>
              <w:rPr>
                <w:lang w:eastAsia="nl-BE"/>
              </w:rPr>
              <w:t>14% (17,9%)</w:t>
            </w:r>
          </w:p>
        </w:tc>
        <w:tc>
          <w:tcPr>
            <w:tcW w:w="0" w:type="auto"/>
          </w:tcPr>
          <w:p w14:paraId="6B0222FE" w14:textId="77777777" w:rsidR="002D52C7" w:rsidRDefault="002D52C7" w:rsidP="002915D8">
            <w:pPr>
              <w:spacing w:line="276" w:lineRule="auto"/>
              <w:textAlignment w:val="center"/>
              <w:rPr>
                <w:lang w:eastAsia="nl-BE"/>
              </w:rPr>
            </w:pPr>
            <w:r>
              <w:rPr>
                <w:lang w:eastAsia="nl-BE"/>
              </w:rPr>
              <w:t>178 (151)</w:t>
            </w:r>
          </w:p>
        </w:tc>
      </w:tr>
      <w:tr w:rsidR="002D52C7" w14:paraId="1F440A53" w14:textId="77777777" w:rsidTr="002915D8">
        <w:tc>
          <w:tcPr>
            <w:tcW w:w="0" w:type="auto"/>
          </w:tcPr>
          <w:p w14:paraId="0659E181" w14:textId="77777777" w:rsidR="002D52C7" w:rsidRDefault="002D52C7" w:rsidP="002915D8">
            <w:pPr>
              <w:spacing w:line="276" w:lineRule="auto"/>
              <w:jc w:val="left"/>
              <w:textAlignment w:val="center"/>
              <w:rPr>
                <w:lang w:eastAsia="nl-BE"/>
              </w:rPr>
            </w:pPr>
            <w:r>
              <w:rPr>
                <w:lang w:eastAsia="nl-BE"/>
              </w:rPr>
              <w:t>Boekhouder/Accountant</w:t>
            </w:r>
          </w:p>
        </w:tc>
        <w:tc>
          <w:tcPr>
            <w:tcW w:w="0" w:type="auto"/>
          </w:tcPr>
          <w:p w14:paraId="412CB920" w14:textId="77777777" w:rsidR="002D52C7" w:rsidRDefault="002D52C7" w:rsidP="002915D8">
            <w:pPr>
              <w:spacing w:line="276" w:lineRule="auto"/>
              <w:textAlignment w:val="center"/>
              <w:rPr>
                <w:lang w:eastAsia="nl-BE"/>
              </w:rPr>
            </w:pPr>
            <w:r>
              <w:rPr>
                <w:lang w:eastAsia="nl-BE"/>
              </w:rPr>
              <w:t>22% (14,8%)</w:t>
            </w:r>
          </w:p>
        </w:tc>
        <w:tc>
          <w:tcPr>
            <w:tcW w:w="0" w:type="auto"/>
          </w:tcPr>
          <w:p w14:paraId="6BC6E15B" w14:textId="77777777" w:rsidR="002D52C7" w:rsidRDefault="002D52C7" w:rsidP="002915D8">
            <w:pPr>
              <w:spacing w:line="276" w:lineRule="auto"/>
              <w:textAlignment w:val="center"/>
              <w:rPr>
                <w:lang w:eastAsia="nl-BE"/>
              </w:rPr>
            </w:pPr>
            <w:r>
              <w:rPr>
                <w:lang w:eastAsia="nl-BE"/>
              </w:rPr>
              <w:t>45% (44,8%)</w:t>
            </w:r>
          </w:p>
        </w:tc>
        <w:tc>
          <w:tcPr>
            <w:tcW w:w="0" w:type="auto"/>
          </w:tcPr>
          <w:p w14:paraId="47C04D01" w14:textId="77777777" w:rsidR="002D52C7" w:rsidRDefault="002D52C7" w:rsidP="002915D8">
            <w:pPr>
              <w:spacing w:line="276" w:lineRule="auto"/>
              <w:textAlignment w:val="center"/>
              <w:rPr>
                <w:lang w:eastAsia="nl-BE"/>
              </w:rPr>
            </w:pPr>
            <w:r>
              <w:rPr>
                <w:lang w:eastAsia="nl-BE"/>
              </w:rPr>
              <w:t>33% (40,4%)</w:t>
            </w:r>
          </w:p>
        </w:tc>
        <w:tc>
          <w:tcPr>
            <w:tcW w:w="0" w:type="auto"/>
          </w:tcPr>
          <w:p w14:paraId="3756FD66" w14:textId="77777777" w:rsidR="002D52C7" w:rsidRDefault="002D52C7" w:rsidP="002915D8">
            <w:pPr>
              <w:spacing w:line="276" w:lineRule="auto"/>
              <w:textAlignment w:val="center"/>
              <w:rPr>
                <w:lang w:eastAsia="nl-BE"/>
              </w:rPr>
            </w:pPr>
            <w:r>
              <w:rPr>
                <w:lang w:eastAsia="nl-BE"/>
              </w:rPr>
              <w:t>282 (203)</w:t>
            </w:r>
          </w:p>
        </w:tc>
      </w:tr>
      <w:tr w:rsidR="002D52C7" w14:paraId="02ADE843" w14:textId="77777777" w:rsidTr="002915D8">
        <w:tc>
          <w:tcPr>
            <w:tcW w:w="0" w:type="auto"/>
          </w:tcPr>
          <w:p w14:paraId="104CC495" w14:textId="77777777" w:rsidR="002D52C7" w:rsidRDefault="002D52C7" w:rsidP="002915D8">
            <w:pPr>
              <w:spacing w:line="276" w:lineRule="auto"/>
              <w:jc w:val="left"/>
              <w:textAlignment w:val="center"/>
              <w:rPr>
                <w:lang w:eastAsia="nl-BE"/>
              </w:rPr>
            </w:pPr>
            <w:r>
              <w:rPr>
                <w:lang w:eastAsia="nl-BE"/>
              </w:rPr>
              <w:t>Adviseurs inzake bedrijfsoverdracht</w:t>
            </w:r>
          </w:p>
        </w:tc>
        <w:tc>
          <w:tcPr>
            <w:tcW w:w="0" w:type="auto"/>
          </w:tcPr>
          <w:p w14:paraId="6C1E44F8" w14:textId="77777777" w:rsidR="002D52C7" w:rsidRDefault="002D52C7" w:rsidP="002915D8">
            <w:pPr>
              <w:spacing w:line="276" w:lineRule="auto"/>
              <w:textAlignment w:val="center"/>
              <w:rPr>
                <w:lang w:eastAsia="nl-BE"/>
              </w:rPr>
            </w:pPr>
            <w:r>
              <w:rPr>
                <w:lang w:eastAsia="nl-BE"/>
              </w:rPr>
              <w:t>41,2% (27,4%)</w:t>
            </w:r>
          </w:p>
        </w:tc>
        <w:tc>
          <w:tcPr>
            <w:tcW w:w="0" w:type="auto"/>
          </w:tcPr>
          <w:p w14:paraId="6048CAD0" w14:textId="77777777" w:rsidR="002D52C7" w:rsidRDefault="002D52C7" w:rsidP="002915D8">
            <w:pPr>
              <w:spacing w:line="276" w:lineRule="auto"/>
              <w:textAlignment w:val="center"/>
              <w:rPr>
                <w:lang w:eastAsia="nl-BE"/>
              </w:rPr>
            </w:pPr>
            <w:r>
              <w:rPr>
                <w:lang w:eastAsia="nl-BE"/>
              </w:rPr>
              <w:t>28% (35,7%)</w:t>
            </w:r>
          </w:p>
        </w:tc>
        <w:tc>
          <w:tcPr>
            <w:tcW w:w="0" w:type="auto"/>
          </w:tcPr>
          <w:p w14:paraId="63997CFB" w14:textId="77777777" w:rsidR="002D52C7" w:rsidRDefault="002D52C7" w:rsidP="002915D8">
            <w:pPr>
              <w:spacing w:line="276" w:lineRule="auto"/>
              <w:textAlignment w:val="center"/>
              <w:rPr>
                <w:lang w:eastAsia="nl-BE"/>
              </w:rPr>
            </w:pPr>
            <w:r>
              <w:rPr>
                <w:lang w:eastAsia="nl-BE"/>
              </w:rPr>
              <w:t>30,8% (36,9%)</w:t>
            </w:r>
          </w:p>
        </w:tc>
        <w:tc>
          <w:tcPr>
            <w:tcW w:w="0" w:type="auto"/>
          </w:tcPr>
          <w:p w14:paraId="125C86D9" w14:textId="77777777" w:rsidR="002D52C7" w:rsidRDefault="002D52C7" w:rsidP="002915D8">
            <w:pPr>
              <w:spacing w:line="276" w:lineRule="auto"/>
              <w:textAlignment w:val="center"/>
              <w:rPr>
                <w:lang w:eastAsia="nl-BE"/>
              </w:rPr>
            </w:pPr>
            <w:r>
              <w:rPr>
                <w:lang w:eastAsia="nl-BE"/>
              </w:rPr>
              <w:t>250 (168)</w:t>
            </w:r>
          </w:p>
        </w:tc>
      </w:tr>
    </w:tbl>
    <w:p w14:paraId="64B3F302" w14:textId="77777777" w:rsidR="002D52C7" w:rsidRDefault="002D52C7" w:rsidP="002D52C7">
      <w:pPr>
        <w:spacing w:after="0"/>
        <w:textAlignment w:val="center"/>
        <w:rPr>
          <w:lang w:eastAsia="nl-BE"/>
        </w:rPr>
      </w:pPr>
    </w:p>
    <w:p w14:paraId="667E750F" w14:textId="77777777" w:rsidR="002D52C7" w:rsidRDefault="002D52C7" w:rsidP="002D52C7">
      <w:pPr>
        <w:numPr>
          <w:ilvl w:val="0"/>
          <w:numId w:val="9"/>
        </w:numPr>
        <w:spacing w:after="0"/>
        <w:ind w:left="540"/>
        <w:textAlignment w:val="center"/>
        <w:rPr>
          <w:lang w:eastAsia="nl-BE"/>
        </w:rPr>
      </w:pPr>
      <w:r w:rsidRPr="009C03F1">
        <w:t>Inschatten hoeveel % van de o</w:t>
      </w:r>
      <w:r w:rsidRPr="009C03F1">
        <w:rPr>
          <w:lang w:eastAsia="nl-BE"/>
        </w:rPr>
        <w:t>ndernemers die binnen de 5 jaar de leiding willen overdragen de opvolging al besproken hebben met de potentiële opvolger</w:t>
      </w:r>
    </w:p>
    <w:p w14:paraId="1C5DAF6C" w14:textId="77777777" w:rsidR="002D52C7" w:rsidRDefault="002D52C7" w:rsidP="002D52C7">
      <w:pPr>
        <w:spacing w:after="0"/>
        <w:textAlignment w:val="center"/>
        <w:rPr>
          <w:lang w:eastAsia="nl-BE"/>
        </w:rPr>
      </w:pPr>
    </w:p>
    <w:p w14:paraId="511F7616" w14:textId="77777777" w:rsidR="002D52C7" w:rsidRDefault="002D52C7" w:rsidP="002D52C7">
      <w:pPr>
        <w:spacing w:after="0"/>
        <w:textAlignment w:val="center"/>
        <w:rPr>
          <w:lang w:eastAsia="nl-BE"/>
        </w:rPr>
      </w:pPr>
      <w:r>
        <w:rPr>
          <w:lang w:eastAsia="nl-BE"/>
        </w:rPr>
        <w:t>Tabel 3.a. geeft aan in welke mate de ondernemers die binnen de 5 jaar de leiding willen overdragen de opvolging al besproken hebben met de potentiële opvolger/overnemer. 25,9% heeft de opvolging nog niet besproken met de potentiële opvolger/overnemer. Dit kan duiden dat men nog geen idee heeft wie de potentiële opvolger/overnemer zal zijn of dat men een gesprek over de opvolging/overname met de potentiële opvolger(s)/overnemer(s) uitstelt. In 2015 lag dit percentage beduidend hoger. Toen had 42,1% van de respondenten die binnen de 5 jaar de leiding wilden overdragen de opvolging nog niet besproken met de potentiële opvolger/overnemer.</w:t>
      </w:r>
    </w:p>
    <w:p w14:paraId="3F01F825" w14:textId="77777777" w:rsidR="002D52C7" w:rsidRDefault="002D52C7" w:rsidP="002D52C7">
      <w:pPr>
        <w:spacing w:after="0"/>
        <w:textAlignment w:val="center"/>
        <w:rPr>
          <w:lang w:eastAsia="nl-BE"/>
        </w:rPr>
      </w:pPr>
    </w:p>
    <w:tbl>
      <w:tblPr>
        <w:tblStyle w:val="TableGrid"/>
        <w:tblW w:w="0" w:type="auto"/>
        <w:tblLook w:val="04A0" w:firstRow="1" w:lastRow="0" w:firstColumn="1" w:lastColumn="0" w:noHBand="0" w:noVBand="1"/>
      </w:tblPr>
      <w:tblGrid>
        <w:gridCol w:w="6064"/>
        <w:gridCol w:w="1498"/>
        <w:gridCol w:w="1498"/>
      </w:tblGrid>
      <w:tr w:rsidR="002D52C7" w14:paraId="4643D721" w14:textId="77777777" w:rsidTr="002915D8">
        <w:tc>
          <w:tcPr>
            <w:tcW w:w="0" w:type="auto"/>
            <w:gridSpan w:val="3"/>
          </w:tcPr>
          <w:p w14:paraId="1D40492C" w14:textId="77777777" w:rsidR="002D52C7" w:rsidRDefault="002D52C7" w:rsidP="002915D8">
            <w:pPr>
              <w:spacing w:line="276" w:lineRule="auto"/>
              <w:textAlignment w:val="center"/>
              <w:rPr>
                <w:b/>
                <w:lang w:eastAsia="nl-BE"/>
              </w:rPr>
            </w:pPr>
            <w:r>
              <w:rPr>
                <w:b/>
                <w:lang w:eastAsia="nl-BE"/>
              </w:rPr>
              <w:t>Tabel 3.a.</w:t>
            </w:r>
          </w:p>
        </w:tc>
      </w:tr>
      <w:tr w:rsidR="002D52C7" w:rsidRPr="00E6146D" w14:paraId="3E7F27CB" w14:textId="77777777" w:rsidTr="002915D8">
        <w:tc>
          <w:tcPr>
            <w:tcW w:w="0" w:type="auto"/>
            <w:gridSpan w:val="3"/>
          </w:tcPr>
          <w:p w14:paraId="33A0E508" w14:textId="77777777" w:rsidR="002D52C7" w:rsidRPr="00D9110D" w:rsidRDefault="002D52C7" w:rsidP="002915D8">
            <w:pPr>
              <w:spacing w:line="276" w:lineRule="auto"/>
              <w:textAlignment w:val="center"/>
              <w:rPr>
                <w:b/>
                <w:lang w:eastAsia="nl-BE"/>
              </w:rPr>
            </w:pPr>
            <w:r w:rsidRPr="00D9110D">
              <w:rPr>
                <w:b/>
                <w:lang w:eastAsia="nl-BE"/>
              </w:rPr>
              <w:t>Subgroep: % ondernemers die binnen de 5 ja</w:t>
            </w:r>
            <w:r>
              <w:rPr>
                <w:b/>
                <w:lang w:eastAsia="nl-BE"/>
              </w:rPr>
              <w:t>ar de leiding willen overdragen</w:t>
            </w:r>
          </w:p>
        </w:tc>
      </w:tr>
      <w:tr w:rsidR="002D52C7" w14:paraId="41571197" w14:textId="77777777" w:rsidTr="002915D8">
        <w:tc>
          <w:tcPr>
            <w:tcW w:w="0" w:type="auto"/>
            <w:shd w:val="clear" w:color="auto" w:fill="EEECE1" w:themeFill="background2"/>
          </w:tcPr>
          <w:p w14:paraId="2F265FF4" w14:textId="77777777" w:rsidR="002D52C7" w:rsidRDefault="002D52C7" w:rsidP="002915D8">
            <w:pPr>
              <w:spacing w:line="276" w:lineRule="auto"/>
              <w:textAlignment w:val="center"/>
              <w:rPr>
                <w:lang w:eastAsia="nl-BE"/>
              </w:rPr>
            </w:pPr>
            <w:r>
              <w:rPr>
                <w:lang w:eastAsia="nl-BE"/>
              </w:rPr>
              <w:t>Overdracht van leiding besproken met potentiële opvolgers/overnemers</w:t>
            </w:r>
          </w:p>
        </w:tc>
        <w:tc>
          <w:tcPr>
            <w:tcW w:w="0" w:type="auto"/>
            <w:shd w:val="clear" w:color="auto" w:fill="EEECE1" w:themeFill="background2"/>
          </w:tcPr>
          <w:p w14:paraId="6E3BD8DF" w14:textId="77777777" w:rsidR="002D52C7" w:rsidRDefault="002D52C7" w:rsidP="002915D8">
            <w:pPr>
              <w:spacing w:line="276" w:lineRule="auto"/>
              <w:textAlignment w:val="center"/>
              <w:rPr>
                <w:lang w:eastAsia="nl-BE"/>
              </w:rPr>
            </w:pPr>
            <w:r>
              <w:rPr>
                <w:lang w:eastAsia="nl-BE"/>
              </w:rPr>
              <w:t>2019 (N = 197)</w:t>
            </w:r>
          </w:p>
        </w:tc>
        <w:tc>
          <w:tcPr>
            <w:tcW w:w="0" w:type="auto"/>
            <w:shd w:val="clear" w:color="auto" w:fill="EEECE1" w:themeFill="background2"/>
          </w:tcPr>
          <w:p w14:paraId="08FBDCEC" w14:textId="77777777" w:rsidR="002D52C7" w:rsidRDefault="002D52C7" w:rsidP="002915D8">
            <w:pPr>
              <w:spacing w:line="276" w:lineRule="auto"/>
              <w:textAlignment w:val="center"/>
              <w:rPr>
                <w:lang w:eastAsia="nl-BE"/>
              </w:rPr>
            </w:pPr>
            <w:r>
              <w:rPr>
                <w:lang w:eastAsia="nl-BE"/>
              </w:rPr>
              <w:t>2015 (N = 121)</w:t>
            </w:r>
          </w:p>
        </w:tc>
      </w:tr>
      <w:tr w:rsidR="002D52C7" w14:paraId="54DE9627" w14:textId="77777777" w:rsidTr="002915D8">
        <w:tc>
          <w:tcPr>
            <w:tcW w:w="0" w:type="auto"/>
          </w:tcPr>
          <w:p w14:paraId="444AAF1D" w14:textId="77777777" w:rsidR="002D52C7" w:rsidRDefault="002D52C7" w:rsidP="002915D8">
            <w:pPr>
              <w:spacing w:line="276" w:lineRule="auto"/>
              <w:textAlignment w:val="center"/>
              <w:rPr>
                <w:lang w:eastAsia="nl-BE"/>
              </w:rPr>
            </w:pPr>
            <w:r>
              <w:rPr>
                <w:lang w:eastAsia="nl-BE"/>
              </w:rPr>
              <w:t>Niet besproken</w:t>
            </w:r>
          </w:p>
        </w:tc>
        <w:tc>
          <w:tcPr>
            <w:tcW w:w="0" w:type="auto"/>
          </w:tcPr>
          <w:p w14:paraId="002CBC89" w14:textId="77777777" w:rsidR="002D52C7" w:rsidRDefault="002D52C7" w:rsidP="002915D8">
            <w:pPr>
              <w:spacing w:line="276" w:lineRule="auto"/>
              <w:textAlignment w:val="center"/>
              <w:rPr>
                <w:lang w:eastAsia="nl-BE"/>
              </w:rPr>
            </w:pPr>
            <w:r>
              <w:rPr>
                <w:lang w:eastAsia="nl-BE"/>
              </w:rPr>
              <w:t>25,9%</w:t>
            </w:r>
          </w:p>
        </w:tc>
        <w:tc>
          <w:tcPr>
            <w:tcW w:w="0" w:type="auto"/>
          </w:tcPr>
          <w:p w14:paraId="4F4994CF" w14:textId="77777777" w:rsidR="002D52C7" w:rsidRDefault="002D52C7" w:rsidP="002915D8">
            <w:pPr>
              <w:spacing w:line="276" w:lineRule="auto"/>
              <w:textAlignment w:val="center"/>
              <w:rPr>
                <w:lang w:eastAsia="nl-BE"/>
              </w:rPr>
            </w:pPr>
            <w:r>
              <w:rPr>
                <w:lang w:eastAsia="nl-BE"/>
              </w:rPr>
              <w:t>42,1%</w:t>
            </w:r>
          </w:p>
        </w:tc>
      </w:tr>
      <w:tr w:rsidR="002D52C7" w14:paraId="591EC332" w14:textId="77777777" w:rsidTr="002915D8">
        <w:tc>
          <w:tcPr>
            <w:tcW w:w="0" w:type="auto"/>
          </w:tcPr>
          <w:p w14:paraId="7A332CEF" w14:textId="77777777" w:rsidR="002D52C7" w:rsidRDefault="002D52C7" w:rsidP="002915D8">
            <w:pPr>
              <w:spacing w:line="276" w:lineRule="auto"/>
              <w:textAlignment w:val="center"/>
              <w:rPr>
                <w:lang w:eastAsia="nl-BE"/>
              </w:rPr>
            </w:pPr>
            <w:r>
              <w:rPr>
                <w:lang w:eastAsia="nl-BE"/>
              </w:rPr>
              <w:t>Kwam reeds ter sprake</w:t>
            </w:r>
          </w:p>
        </w:tc>
        <w:tc>
          <w:tcPr>
            <w:tcW w:w="0" w:type="auto"/>
          </w:tcPr>
          <w:p w14:paraId="184FB3B4" w14:textId="77777777" w:rsidR="002D52C7" w:rsidRDefault="002D52C7" w:rsidP="002915D8">
            <w:pPr>
              <w:spacing w:line="276" w:lineRule="auto"/>
              <w:textAlignment w:val="center"/>
              <w:rPr>
                <w:lang w:eastAsia="nl-BE"/>
              </w:rPr>
            </w:pPr>
            <w:r>
              <w:rPr>
                <w:lang w:eastAsia="nl-BE"/>
              </w:rPr>
              <w:t>42,1%</w:t>
            </w:r>
          </w:p>
        </w:tc>
        <w:tc>
          <w:tcPr>
            <w:tcW w:w="0" w:type="auto"/>
          </w:tcPr>
          <w:p w14:paraId="44ADC300" w14:textId="77777777" w:rsidR="002D52C7" w:rsidRDefault="002D52C7" w:rsidP="002915D8">
            <w:pPr>
              <w:spacing w:line="276" w:lineRule="auto"/>
              <w:textAlignment w:val="center"/>
              <w:rPr>
                <w:lang w:eastAsia="nl-BE"/>
              </w:rPr>
            </w:pPr>
            <w:r>
              <w:rPr>
                <w:lang w:eastAsia="nl-BE"/>
              </w:rPr>
              <w:t>35,5%</w:t>
            </w:r>
          </w:p>
        </w:tc>
      </w:tr>
      <w:tr w:rsidR="002D52C7" w14:paraId="41D74CA1" w14:textId="77777777" w:rsidTr="002915D8">
        <w:tc>
          <w:tcPr>
            <w:tcW w:w="0" w:type="auto"/>
          </w:tcPr>
          <w:p w14:paraId="0C333A19" w14:textId="77777777" w:rsidR="002D52C7" w:rsidRDefault="002D52C7" w:rsidP="002915D8">
            <w:pPr>
              <w:spacing w:line="276" w:lineRule="auto"/>
              <w:textAlignment w:val="center"/>
              <w:rPr>
                <w:lang w:eastAsia="nl-BE"/>
              </w:rPr>
            </w:pPr>
            <w:r>
              <w:rPr>
                <w:lang w:eastAsia="nl-BE"/>
              </w:rPr>
              <w:t>In detail besproken</w:t>
            </w:r>
          </w:p>
        </w:tc>
        <w:tc>
          <w:tcPr>
            <w:tcW w:w="0" w:type="auto"/>
          </w:tcPr>
          <w:p w14:paraId="244877E6" w14:textId="77777777" w:rsidR="002D52C7" w:rsidRDefault="002D52C7" w:rsidP="002915D8">
            <w:pPr>
              <w:spacing w:line="276" w:lineRule="auto"/>
              <w:textAlignment w:val="center"/>
              <w:rPr>
                <w:lang w:eastAsia="nl-BE"/>
              </w:rPr>
            </w:pPr>
            <w:r>
              <w:rPr>
                <w:lang w:eastAsia="nl-BE"/>
              </w:rPr>
              <w:t>32%</w:t>
            </w:r>
          </w:p>
        </w:tc>
        <w:tc>
          <w:tcPr>
            <w:tcW w:w="0" w:type="auto"/>
          </w:tcPr>
          <w:p w14:paraId="0B2C697B" w14:textId="77777777" w:rsidR="002D52C7" w:rsidRDefault="002D52C7" w:rsidP="002915D8">
            <w:pPr>
              <w:spacing w:line="276" w:lineRule="auto"/>
              <w:textAlignment w:val="center"/>
              <w:rPr>
                <w:lang w:eastAsia="nl-BE"/>
              </w:rPr>
            </w:pPr>
            <w:r>
              <w:rPr>
                <w:lang w:eastAsia="nl-BE"/>
              </w:rPr>
              <w:t>22,3%</w:t>
            </w:r>
          </w:p>
        </w:tc>
      </w:tr>
    </w:tbl>
    <w:p w14:paraId="7BA3981F" w14:textId="77777777" w:rsidR="002D52C7" w:rsidRPr="009C03F1" w:rsidRDefault="002D52C7" w:rsidP="002D52C7">
      <w:pPr>
        <w:spacing w:after="0"/>
        <w:textAlignment w:val="center"/>
        <w:rPr>
          <w:lang w:eastAsia="nl-BE"/>
        </w:rPr>
      </w:pPr>
    </w:p>
    <w:p w14:paraId="4F308E8A" w14:textId="77777777" w:rsidR="002D52C7" w:rsidRDefault="002D52C7">
      <w:pPr>
        <w:jc w:val="left"/>
      </w:pPr>
      <w:r>
        <w:br w:type="page"/>
      </w:r>
    </w:p>
    <w:p w14:paraId="4E0FE315" w14:textId="1A2D194E" w:rsidR="002D52C7" w:rsidRDefault="002D52C7" w:rsidP="002D52C7">
      <w:pPr>
        <w:numPr>
          <w:ilvl w:val="0"/>
          <w:numId w:val="9"/>
        </w:numPr>
        <w:spacing w:after="0"/>
        <w:ind w:left="540"/>
        <w:textAlignment w:val="center"/>
        <w:rPr>
          <w:lang w:eastAsia="nl-BE"/>
        </w:rPr>
      </w:pPr>
      <w:r w:rsidRPr="009C03F1">
        <w:lastRenderedPageBreak/>
        <w:t>Inschatten hoeveel % van de o</w:t>
      </w:r>
      <w:r w:rsidRPr="009C03F1">
        <w:rPr>
          <w:lang w:eastAsia="nl-BE"/>
        </w:rPr>
        <w:t>ndernemers die binnen de 5 jaar de leiding willen overdragen al begonnen zijn met de selectie en training van de opvolger</w:t>
      </w:r>
    </w:p>
    <w:p w14:paraId="5287865A" w14:textId="77777777" w:rsidR="002D52C7" w:rsidRDefault="002D52C7" w:rsidP="002D52C7">
      <w:pPr>
        <w:spacing w:after="0"/>
        <w:textAlignment w:val="center"/>
        <w:rPr>
          <w:lang w:eastAsia="nl-BE"/>
        </w:rPr>
      </w:pPr>
    </w:p>
    <w:p w14:paraId="343A0FD9" w14:textId="77777777" w:rsidR="002D52C7" w:rsidRDefault="002D52C7" w:rsidP="002D52C7">
      <w:pPr>
        <w:spacing w:after="0"/>
        <w:textAlignment w:val="center"/>
        <w:rPr>
          <w:lang w:eastAsia="nl-BE"/>
        </w:rPr>
      </w:pPr>
      <w:r>
        <w:rPr>
          <w:lang w:eastAsia="nl-BE"/>
        </w:rPr>
        <w:t>Tabel 4.a. geeft meer inzicht in het selecteren en trainen van de opvolger als aspect van de voorbereiding van de overdracht. Van de groep van ondernemers ouder dan 55 jaar die binnen de 5 jaar de leiding willen overdragen, is 25,5% nog niet bezig met de selectie en training van de opvolger. 23,2% heeft slechts een eerste aanzet gegeven. Bijna de helft van de respondenten die binnen de 5 jaar de leiding willen overdragen, lijkt dus nog niet grondig bezig te zijn met een van de eerste stappen in het voorbereidingsproces van een overdracht, zijnde het kiezen en voorbereiden/opleiden van de opvolger. In 2015 waren de ondernemers die binnen de 5 jaar de leiding wilden overdragen, vaker bezig met de selectie en training van de opvolger: 44,4% (vs. 38% in 2019) was er volop mee bezig en 20% (vs. 13,6% in 2019) gaf aan deze stap volledig te hebben voltooid.</w:t>
      </w:r>
    </w:p>
    <w:p w14:paraId="327ED9EA" w14:textId="77777777" w:rsidR="002D52C7" w:rsidRDefault="002D52C7" w:rsidP="002D52C7">
      <w:pPr>
        <w:spacing w:after="0"/>
        <w:textAlignment w:val="center"/>
        <w:rPr>
          <w:lang w:eastAsia="nl-BE"/>
        </w:rPr>
      </w:pPr>
    </w:p>
    <w:tbl>
      <w:tblPr>
        <w:tblStyle w:val="TableGrid"/>
        <w:tblW w:w="0" w:type="auto"/>
        <w:tblLook w:val="04A0" w:firstRow="1" w:lastRow="0" w:firstColumn="1" w:lastColumn="0" w:noHBand="0" w:noVBand="1"/>
      </w:tblPr>
      <w:tblGrid>
        <w:gridCol w:w="3826"/>
        <w:gridCol w:w="1786"/>
        <w:gridCol w:w="1786"/>
      </w:tblGrid>
      <w:tr w:rsidR="002D52C7" w14:paraId="49C8A8E5" w14:textId="77777777" w:rsidTr="002915D8">
        <w:tc>
          <w:tcPr>
            <w:tcW w:w="0" w:type="auto"/>
            <w:gridSpan w:val="3"/>
          </w:tcPr>
          <w:p w14:paraId="477AB6EE" w14:textId="77777777" w:rsidR="002D52C7" w:rsidRDefault="002D52C7" w:rsidP="002915D8">
            <w:pPr>
              <w:spacing w:line="276" w:lineRule="auto"/>
              <w:textAlignment w:val="center"/>
              <w:rPr>
                <w:b/>
                <w:lang w:eastAsia="nl-BE"/>
              </w:rPr>
            </w:pPr>
            <w:r>
              <w:rPr>
                <w:b/>
                <w:lang w:eastAsia="nl-BE"/>
              </w:rPr>
              <w:t>Tabel 4.a.</w:t>
            </w:r>
          </w:p>
        </w:tc>
      </w:tr>
      <w:tr w:rsidR="002D52C7" w:rsidRPr="00E6146D" w14:paraId="64D63AB5" w14:textId="77777777" w:rsidTr="002915D8">
        <w:tc>
          <w:tcPr>
            <w:tcW w:w="0" w:type="auto"/>
            <w:gridSpan w:val="3"/>
          </w:tcPr>
          <w:p w14:paraId="32042A44" w14:textId="77777777" w:rsidR="002D52C7" w:rsidRPr="00D9110D" w:rsidRDefault="002D52C7" w:rsidP="002915D8">
            <w:pPr>
              <w:spacing w:line="276" w:lineRule="auto"/>
              <w:textAlignment w:val="center"/>
              <w:rPr>
                <w:b/>
                <w:lang w:eastAsia="nl-BE"/>
              </w:rPr>
            </w:pPr>
            <w:r w:rsidRPr="00D9110D">
              <w:rPr>
                <w:b/>
                <w:lang w:eastAsia="nl-BE"/>
              </w:rPr>
              <w:t>Subgroep: % ondernemers die binnen de 5 ja</w:t>
            </w:r>
            <w:r>
              <w:rPr>
                <w:b/>
                <w:lang w:eastAsia="nl-BE"/>
              </w:rPr>
              <w:t>ar de leiding willen overdragen</w:t>
            </w:r>
          </w:p>
        </w:tc>
      </w:tr>
      <w:tr w:rsidR="002D52C7" w14:paraId="616C7F5B" w14:textId="77777777" w:rsidTr="002915D8">
        <w:tc>
          <w:tcPr>
            <w:tcW w:w="0" w:type="auto"/>
            <w:shd w:val="clear" w:color="auto" w:fill="EEECE1" w:themeFill="background2"/>
          </w:tcPr>
          <w:p w14:paraId="099720F3" w14:textId="77777777" w:rsidR="002D52C7" w:rsidRDefault="002D52C7" w:rsidP="002915D8">
            <w:pPr>
              <w:spacing w:line="276" w:lineRule="auto"/>
              <w:textAlignment w:val="center"/>
              <w:rPr>
                <w:lang w:eastAsia="nl-BE"/>
              </w:rPr>
            </w:pPr>
            <w:r>
              <w:rPr>
                <w:lang w:eastAsia="nl-BE"/>
              </w:rPr>
              <w:t>Selectie en training van de opvolger</w:t>
            </w:r>
          </w:p>
        </w:tc>
        <w:tc>
          <w:tcPr>
            <w:tcW w:w="0" w:type="auto"/>
            <w:shd w:val="clear" w:color="auto" w:fill="EEECE1" w:themeFill="background2"/>
          </w:tcPr>
          <w:p w14:paraId="05D7D309" w14:textId="77777777" w:rsidR="002D52C7" w:rsidRDefault="002D52C7" w:rsidP="002915D8">
            <w:pPr>
              <w:spacing w:line="276" w:lineRule="auto"/>
              <w:textAlignment w:val="center"/>
              <w:rPr>
                <w:lang w:eastAsia="nl-BE"/>
              </w:rPr>
            </w:pPr>
            <w:r>
              <w:rPr>
                <w:lang w:eastAsia="nl-BE"/>
              </w:rPr>
              <w:t>2019 (N = 250)</w:t>
            </w:r>
          </w:p>
        </w:tc>
        <w:tc>
          <w:tcPr>
            <w:tcW w:w="0" w:type="auto"/>
            <w:shd w:val="clear" w:color="auto" w:fill="EEECE1" w:themeFill="background2"/>
          </w:tcPr>
          <w:p w14:paraId="43C7C20F" w14:textId="77777777" w:rsidR="002D52C7" w:rsidRDefault="002D52C7" w:rsidP="002915D8">
            <w:pPr>
              <w:spacing w:line="276" w:lineRule="auto"/>
              <w:textAlignment w:val="center"/>
              <w:rPr>
                <w:lang w:eastAsia="nl-BE"/>
              </w:rPr>
            </w:pPr>
            <w:r>
              <w:rPr>
                <w:lang w:eastAsia="nl-BE"/>
              </w:rPr>
              <w:t>2015 (N = 225)</w:t>
            </w:r>
          </w:p>
        </w:tc>
      </w:tr>
      <w:tr w:rsidR="002D52C7" w14:paraId="745B8BF5" w14:textId="77777777" w:rsidTr="002915D8">
        <w:tc>
          <w:tcPr>
            <w:tcW w:w="0" w:type="auto"/>
          </w:tcPr>
          <w:p w14:paraId="1A5EB1F5" w14:textId="77777777" w:rsidR="002D52C7" w:rsidRDefault="002D52C7" w:rsidP="002915D8">
            <w:pPr>
              <w:spacing w:line="276" w:lineRule="auto"/>
              <w:textAlignment w:val="center"/>
              <w:rPr>
                <w:lang w:eastAsia="nl-BE"/>
              </w:rPr>
            </w:pPr>
            <w:r>
              <w:rPr>
                <w:lang w:eastAsia="nl-BE"/>
              </w:rPr>
              <w:t>Nog niet mee bezig</w:t>
            </w:r>
          </w:p>
        </w:tc>
        <w:tc>
          <w:tcPr>
            <w:tcW w:w="0" w:type="auto"/>
          </w:tcPr>
          <w:p w14:paraId="3DDDCD0F" w14:textId="77777777" w:rsidR="002D52C7" w:rsidRDefault="002D52C7" w:rsidP="002915D8">
            <w:pPr>
              <w:spacing w:line="276" w:lineRule="auto"/>
              <w:textAlignment w:val="center"/>
              <w:rPr>
                <w:lang w:eastAsia="nl-BE"/>
              </w:rPr>
            </w:pPr>
            <w:r>
              <w:rPr>
                <w:lang w:eastAsia="nl-BE"/>
              </w:rPr>
              <w:t>25,5%</w:t>
            </w:r>
          </w:p>
        </w:tc>
        <w:tc>
          <w:tcPr>
            <w:tcW w:w="0" w:type="auto"/>
          </w:tcPr>
          <w:p w14:paraId="0110961D" w14:textId="77777777" w:rsidR="002D52C7" w:rsidRDefault="002D52C7" w:rsidP="002915D8">
            <w:pPr>
              <w:spacing w:line="276" w:lineRule="auto"/>
              <w:textAlignment w:val="center"/>
              <w:rPr>
                <w:lang w:eastAsia="nl-BE"/>
              </w:rPr>
            </w:pPr>
            <w:r>
              <w:rPr>
                <w:lang w:eastAsia="nl-BE"/>
              </w:rPr>
              <w:t>20,9%</w:t>
            </w:r>
          </w:p>
        </w:tc>
      </w:tr>
      <w:tr w:rsidR="002D52C7" w14:paraId="002BA2C7" w14:textId="77777777" w:rsidTr="002915D8">
        <w:tc>
          <w:tcPr>
            <w:tcW w:w="0" w:type="auto"/>
          </w:tcPr>
          <w:p w14:paraId="77152366" w14:textId="77777777" w:rsidR="002D52C7" w:rsidRDefault="002D52C7" w:rsidP="002915D8">
            <w:pPr>
              <w:spacing w:line="276" w:lineRule="auto"/>
              <w:textAlignment w:val="center"/>
              <w:rPr>
                <w:lang w:eastAsia="nl-BE"/>
              </w:rPr>
            </w:pPr>
            <w:r>
              <w:rPr>
                <w:lang w:eastAsia="nl-BE"/>
              </w:rPr>
              <w:t>Eerste aanzet is gegeven</w:t>
            </w:r>
          </w:p>
        </w:tc>
        <w:tc>
          <w:tcPr>
            <w:tcW w:w="0" w:type="auto"/>
          </w:tcPr>
          <w:p w14:paraId="00FBECEE" w14:textId="77777777" w:rsidR="002D52C7" w:rsidRDefault="002D52C7" w:rsidP="002915D8">
            <w:pPr>
              <w:spacing w:line="276" w:lineRule="auto"/>
              <w:textAlignment w:val="center"/>
              <w:rPr>
                <w:lang w:eastAsia="nl-BE"/>
              </w:rPr>
            </w:pPr>
            <w:r>
              <w:rPr>
                <w:lang w:eastAsia="nl-BE"/>
              </w:rPr>
              <w:t>23,2%</w:t>
            </w:r>
          </w:p>
        </w:tc>
        <w:tc>
          <w:tcPr>
            <w:tcW w:w="0" w:type="auto"/>
          </w:tcPr>
          <w:p w14:paraId="5BBD1717" w14:textId="77777777" w:rsidR="002D52C7" w:rsidRDefault="002D52C7" w:rsidP="002915D8">
            <w:pPr>
              <w:spacing w:line="276" w:lineRule="auto"/>
              <w:textAlignment w:val="center"/>
              <w:rPr>
                <w:lang w:eastAsia="nl-BE"/>
              </w:rPr>
            </w:pPr>
            <w:r>
              <w:rPr>
                <w:lang w:eastAsia="nl-BE"/>
              </w:rPr>
              <w:t>14,7%</w:t>
            </w:r>
          </w:p>
        </w:tc>
      </w:tr>
      <w:tr w:rsidR="002D52C7" w14:paraId="772F1FF0" w14:textId="77777777" w:rsidTr="002915D8">
        <w:tc>
          <w:tcPr>
            <w:tcW w:w="0" w:type="auto"/>
          </w:tcPr>
          <w:p w14:paraId="25106DEF" w14:textId="77777777" w:rsidR="002D52C7" w:rsidRDefault="002D52C7" w:rsidP="002915D8">
            <w:pPr>
              <w:spacing w:line="276" w:lineRule="auto"/>
              <w:textAlignment w:val="center"/>
              <w:rPr>
                <w:lang w:eastAsia="nl-BE"/>
              </w:rPr>
            </w:pPr>
            <w:r>
              <w:rPr>
                <w:lang w:eastAsia="nl-BE"/>
              </w:rPr>
              <w:t>Volop ermee bezig</w:t>
            </w:r>
          </w:p>
        </w:tc>
        <w:tc>
          <w:tcPr>
            <w:tcW w:w="0" w:type="auto"/>
          </w:tcPr>
          <w:p w14:paraId="025621CD" w14:textId="77777777" w:rsidR="002D52C7" w:rsidRDefault="002D52C7" w:rsidP="002915D8">
            <w:pPr>
              <w:spacing w:line="276" w:lineRule="auto"/>
              <w:textAlignment w:val="center"/>
              <w:rPr>
                <w:lang w:eastAsia="nl-BE"/>
              </w:rPr>
            </w:pPr>
            <w:r>
              <w:rPr>
                <w:lang w:eastAsia="nl-BE"/>
              </w:rPr>
              <w:t>38%</w:t>
            </w:r>
          </w:p>
        </w:tc>
        <w:tc>
          <w:tcPr>
            <w:tcW w:w="0" w:type="auto"/>
          </w:tcPr>
          <w:p w14:paraId="3D5B6B46" w14:textId="77777777" w:rsidR="002D52C7" w:rsidRDefault="002D52C7" w:rsidP="002915D8">
            <w:pPr>
              <w:spacing w:line="276" w:lineRule="auto"/>
              <w:textAlignment w:val="center"/>
              <w:rPr>
                <w:lang w:eastAsia="nl-BE"/>
              </w:rPr>
            </w:pPr>
            <w:r>
              <w:rPr>
                <w:lang w:eastAsia="nl-BE"/>
              </w:rPr>
              <w:t>44,4%</w:t>
            </w:r>
          </w:p>
        </w:tc>
      </w:tr>
      <w:tr w:rsidR="002D52C7" w14:paraId="7B654435" w14:textId="77777777" w:rsidTr="002915D8">
        <w:tc>
          <w:tcPr>
            <w:tcW w:w="0" w:type="auto"/>
          </w:tcPr>
          <w:p w14:paraId="65E94447" w14:textId="77777777" w:rsidR="002D52C7" w:rsidRDefault="002D52C7" w:rsidP="002915D8">
            <w:pPr>
              <w:spacing w:line="276" w:lineRule="auto"/>
              <w:textAlignment w:val="center"/>
              <w:rPr>
                <w:lang w:eastAsia="nl-BE"/>
              </w:rPr>
            </w:pPr>
            <w:r>
              <w:rPr>
                <w:lang w:eastAsia="nl-BE"/>
              </w:rPr>
              <w:t>Volledig voltooid</w:t>
            </w:r>
          </w:p>
        </w:tc>
        <w:tc>
          <w:tcPr>
            <w:tcW w:w="0" w:type="auto"/>
          </w:tcPr>
          <w:p w14:paraId="40ED4F01" w14:textId="77777777" w:rsidR="002D52C7" w:rsidRDefault="002D52C7" w:rsidP="002915D8">
            <w:pPr>
              <w:spacing w:line="276" w:lineRule="auto"/>
              <w:textAlignment w:val="center"/>
              <w:rPr>
                <w:lang w:eastAsia="nl-BE"/>
              </w:rPr>
            </w:pPr>
            <w:r>
              <w:rPr>
                <w:lang w:eastAsia="nl-BE"/>
              </w:rPr>
              <w:t>13,6%</w:t>
            </w:r>
          </w:p>
        </w:tc>
        <w:tc>
          <w:tcPr>
            <w:tcW w:w="0" w:type="auto"/>
          </w:tcPr>
          <w:p w14:paraId="6AFCB2D3" w14:textId="77777777" w:rsidR="002D52C7" w:rsidRDefault="002D52C7" w:rsidP="002915D8">
            <w:pPr>
              <w:spacing w:line="276" w:lineRule="auto"/>
              <w:textAlignment w:val="center"/>
              <w:rPr>
                <w:lang w:eastAsia="nl-BE"/>
              </w:rPr>
            </w:pPr>
            <w:r>
              <w:rPr>
                <w:lang w:eastAsia="nl-BE"/>
              </w:rPr>
              <w:t>20%</w:t>
            </w:r>
          </w:p>
        </w:tc>
      </w:tr>
    </w:tbl>
    <w:p w14:paraId="76F69352" w14:textId="77777777" w:rsidR="002D52C7" w:rsidRPr="009C03F1" w:rsidRDefault="002D52C7" w:rsidP="002D52C7">
      <w:pPr>
        <w:spacing w:after="0"/>
        <w:textAlignment w:val="center"/>
        <w:rPr>
          <w:lang w:eastAsia="nl-BE"/>
        </w:rPr>
      </w:pPr>
    </w:p>
    <w:p w14:paraId="6C7EAA8C" w14:textId="77777777" w:rsidR="002D52C7" w:rsidRDefault="002D52C7" w:rsidP="002D52C7">
      <w:pPr>
        <w:numPr>
          <w:ilvl w:val="0"/>
          <w:numId w:val="9"/>
        </w:numPr>
        <w:spacing w:after="0"/>
        <w:ind w:left="540"/>
        <w:textAlignment w:val="center"/>
        <w:rPr>
          <w:lang w:eastAsia="nl-BE"/>
        </w:rPr>
      </w:pPr>
      <w:r w:rsidRPr="009C03F1">
        <w:t>Inschatten hoeveel % van de o</w:t>
      </w:r>
      <w:r w:rsidRPr="009C03F1">
        <w:rPr>
          <w:lang w:eastAsia="nl-BE"/>
        </w:rPr>
        <w:t>ndernemers die binnen de 5 jaar de leiding willen overdragen binnen de familie, al concreet bezig zijn met de opvolgingsplanning of deze volledig hebben afgerond</w:t>
      </w:r>
    </w:p>
    <w:p w14:paraId="52619D24" w14:textId="77777777" w:rsidR="002D52C7" w:rsidRDefault="002D52C7" w:rsidP="002D52C7">
      <w:pPr>
        <w:spacing w:after="0"/>
        <w:textAlignment w:val="center"/>
        <w:rPr>
          <w:lang w:eastAsia="nl-BE"/>
        </w:rPr>
      </w:pPr>
    </w:p>
    <w:p w14:paraId="05D657A8" w14:textId="77777777" w:rsidR="002D52C7" w:rsidRDefault="002D52C7" w:rsidP="002D52C7">
      <w:pPr>
        <w:spacing w:after="0"/>
        <w:textAlignment w:val="center"/>
        <w:rPr>
          <w:lang w:eastAsia="nl-BE"/>
        </w:rPr>
      </w:pPr>
      <w:r>
        <w:rPr>
          <w:lang w:eastAsia="nl-BE"/>
        </w:rPr>
        <w:t>Tabel 5.a. geeft aan dat in de subgroep van ondernemers die binnen de 5 jaar de leiding willen overdragen binnen de familie, 76,6% volop bezig is met de planning van de overdracht. 6,3% heeft de voorbereiding reeds volledig afgerond. In 2015 ging dit over 84,5% respectievelijk 5,8%.</w:t>
      </w:r>
    </w:p>
    <w:p w14:paraId="0AED78E3" w14:textId="77777777" w:rsidR="002D52C7" w:rsidRDefault="002D52C7" w:rsidP="002D52C7">
      <w:pPr>
        <w:spacing w:after="0"/>
        <w:textAlignment w:val="center"/>
        <w:rPr>
          <w:lang w:eastAsia="nl-BE"/>
        </w:rPr>
      </w:pPr>
    </w:p>
    <w:tbl>
      <w:tblPr>
        <w:tblStyle w:val="TableGrid"/>
        <w:tblW w:w="0" w:type="auto"/>
        <w:tblLook w:val="04A0" w:firstRow="1" w:lastRow="0" w:firstColumn="1" w:lastColumn="0" w:noHBand="0" w:noVBand="1"/>
      </w:tblPr>
      <w:tblGrid>
        <w:gridCol w:w="4738"/>
        <w:gridCol w:w="2161"/>
        <w:gridCol w:w="2161"/>
      </w:tblGrid>
      <w:tr w:rsidR="002D52C7" w14:paraId="5AD705C5" w14:textId="77777777" w:rsidTr="002915D8">
        <w:tc>
          <w:tcPr>
            <w:tcW w:w="0" w:type="auto"/>
            <w:gridSpan w:val="3"/>
          </w:tcPr>
          <w:p w14:paraId="5343606D" w14:textId="77777777" w:rsidR="002D52C7" w:rsidRDefault="002D52C7" w:rsidP="002915D8">
            <w:pPr>
              <w:spacing w:line="276" w:lineRule="auto"/>
              <w:textAlignment w:val="center"/>
              <w:rPr>
                <w:b/>
                <w:lang w:eastAsia="nl-BE"/>
              </w:rPr>
            </w:pPr>
            <w:r>
              <w:rPr>
                <w:b/>
                <w:lang w:eastAsia="nl-BE"/>
              </w:rPr>
              <w:t>Tabel 5.a.</w:t>
            </w:r>
          </w:p>
        </w:tc>
      </w:tr>
      <w:tr w:rsidR="002D52C7" w:rsidRPr="00E6146D" w14:paraId="1229FFEB" w14:textId="77777777" w:rsidTr="002915D8">
        <w:tc>
          <w:tcPr>
            <w:tcW w:w="0" w:type="auto"/>
            <w:gridSpan w:val="3"/>
          </w:tcPr>
          <w:p w14:paraId="06053E0C" w14:textId="77777777" w:rsidR="002D52C7" w:rsidRPr="00D9110D" w:rsidRDefault="002D52C7" w:rsidP="002915D8">
            <w:pPr>
              <w:spacing w:line="276" w:lineRule="auto"/>
              <w:textAlignment w:val="center"/>
              <w:rPr>
                <w:b/>
                <w:lang w:eastAsia="nl-BE"/>
              </w:rPr>
            </w:pPr>
            <w:r w:rsidRPr="00D9110D">
              <w:rPr>
                <w:b/>
                <w:lang w:eastAsia="nl-BE"/>
              </w:rPr>
              <w:t>Subgroep: % ondernemers die binnen de 5 jaar de leiding willen overdragen binnen de familie</w:t>
            </w:r>
          </w:p>
        </w:tc>
      </w:tr>
      <w:tr w:rsidR="002D52C7" w14:paraId="071F7601" w14:textId="77777777" w:rsidTr="002915D8">
        <w:tc>
          <w:tcPr>
            <w:tcW w:w="0" w:type="auto"/>
            <w:shd w:val="clear" w:color="auto" w:fill="EEECE1" w:themeFill="background2"/>
          </w:tcPr>
          <w:p w14:paraId="704B9EA1" w14:textId="77777777" w:rsidR="002D52C7" w:rsidRDefault="002D52C7" w:rsidP="002915D8">
            <w:pPr>
              <w:spacing w:line="276" w:lineRule="auto"/>
              <w:textAlignment w:val="center"/>
              <w:rPr>
                <w:lang w:eastAsia="nl-BE"/>
              </w:rPr>
            </w:pPr>
            <w:r>
              <w:rPr>
                <w:lang w:eastAsia="nl-BE"/>
              </w:rPr>
              <w:t>Planning van overdracht van leiding:</w:t>
            </w:r>
          </w:p>
        </w:tc>
        <w:tc>
          <w:tcPr>
            <w:tcW w:w="0" w:type="auto"/>
            <w:shd w:val="clear" w:color="auto" w:fill="EEECE1" w:themeFill="background2"/>
          </w:tcPr>
          <w:p w14:paraId="2011728A" w14:textId="77777777" w:rsidR="002D52C7" w:rsidRDefault="002D52C7" w:rsidP="002915D8">
            <w:pPr>
              <w:spacing w:line="276" w:lineRule="auto"/>
              <w:textAlignment w:val="center"/>
              <w:rPr>
                <w:lang w:eastAsia="nl-BE"/>
              </w:rPr>
            </w:pPr>
            <w:r>
              <w:rPr>
                <w:lang w:eastAsia="nl-BE"/>
              </w:rPr>
              <w:t>2019 (N = 111)</w:t>
            </w:r>
          </w:p>
        </w:tc>
        <w:tc>
          <w:tcPr>
            <w:tcW w:w="0" w:type="auto"/>
            <w:shd w:val="clear" w:color="auto" w:fill="EEECE1" w:themeFill="background2"/>
          </w:tcPr>
          <w:p w14:paraId="5863C8E9" w14:textId="77777777" w:rsidR="002D52C7" w:rsidRDefault="002D52C7" w:rsidP="002915D8">
            <w:pPr>
              <w:spacing w:line="276" w:lineRule="auto"/>
              <w:textAlignment w:val="center"/>
              <w:rPr>
                <w:lang w:eastAsia="nl-BE"/>
              </w:rPr>
            </w:pPr>
            <w:r>
              <w:rPr>
                <w:lang w:eastAsia="nl-BE"/>
              </w:rPr>
              <w:t>2015 (N = 103)</w:t>
            </w:r>
          </w:p>
        </w:tc>
      </w:tr>
      <w:tr w:rsidR="002D52C7" w14:paraId="4CEC9BCB" w14:textId="77777777" w:rsidTr="002915D8">
        <w:tc>
          <w:tcPr>
            <w:tcW w:w="0" w:type="auto"/>
          </w:tcPr>
          <w:p w14:paraId="5CFEB24B" w14:textId="77777777" w:rsidR="002D52C7" w:rsidRDefault="002D52C7" w:rsidP="002915D8">
            <w:pPr>
              <w:spacing w:line="276" w:lineRule="auto"/>
              <w:textAlignment w:val="center"/>
              <w:rPr>
                <w:lang w:eastAsia="nl-BE"/>
              </w:rPr>
            </w:pPr>
            <w:r>
              <w:rPr>
                <w:lang w:eastAsia="nl-BE"/>
              </w:rPr>
              <w:t>Nog niet mee bezig</w:t>
            </w:r>
          </w:p>
        </w:tc>
        <w:tc>
          <w:tcPr>
            <w:tcW w:w="0" w:type="auto"/>
          </w:tcPr>
          <w:p w14:paraId="320ACE59" w14:textId="77777777" w:rsidR="002D52C7" w:rsidRDefault="002D52C7" w:rsidP="002915D8">
            <w:pPr>
              <w:spacing w:line="276" w:lineRule="auto"/>
              <w:textAlignment w:val="center"/>
              <w:rPr>
                <w:lang w:eastAsia="nl-BE"/>
              </w:rPr>
            </w:pPr>
            <w:r>
              <w:rPr>
                <w:lang w:eastAsia="nl-BE"/>
              </w:rPr>
              <w:t>9%</w:t>
            </w:r>
          </w:p>
        </w:tc>
        <w:tc>
          <w:tcPr>
            <w:tcW w:w="0" w:type="auto"/>
          </w:tcPr>
          <w:p w14:paraId="639B03C6" w14:textId="77777777" w:rsidR="002D52C7" w:rsidRDefault="002D52C7" w:rsidP="002915D8">
            <w:pPr>
              <w:spacing w:line="276" w:lineRule="auto"/>
              <w:textAlignment w:val="center"/>
              <w:rPr>
                <w:lang w:eastAsia="nl-BE"/>
              </w:rPr>
            </w:pPr>
            <w:r>
              <w:rPr>
                <w:lang w:eastAsia="nl-BE"/>
              </w:rPr>
              <w:t>3,9%</w:t>
            </w:r>
          </w:p>
        </w:tc>
      </w:tr>
      <w:tr w:rsidR="002D52C7" w14:paraId="3D889EBC" w14:textId="77777777" w:rsidTr="002915D8">
        <w:tc>
          <w:tcPr>
            <w:tcW w:w="0" w:type="auto"/>
          </w:tcPr>
          <w:p w14:paraId="2C21A4EC" w14:textId="77777777" w:rsidR="002D52C7" w:rsidRDefault="002D52C7" w:rsidP="002915D8">
            <w:pPr>
              <w:spacing w:line="276" w:lineRule="auto"/>
              <w:textAlignment w:val="center"/>
              <w:rPr>
                <w:lang w:eastAsia="nl-BE"/>
              </w:rPr>
            </w:pPr>
            <w:r>
              <w:rPr>
                <w:lang w:eastAsia="nl-BE"/>
              </w:rPr>
              <w:t>Eerste aanzet is gegeven</w:t>
            </w:r>
          </w:p>
        </w:tc>
        <w:tc>
          <w:tcPr>
            <w:tcW w:w="0" w:type="auto"/>
          </w:tcPr>
          <w:p w14:paraId="21C0B3F9" w14:textId="77777777" w:rsidR="002D52C7" w:rsidRDefault="002D52C7" w:rsidP="002915D8">
            <w:pPr>
              <w:spacing w:line="276" w:lineRule="auto"/>
              <w:textAlignment w:val="center"/>
              <w:rPr>
                <w:lang w:eastAsia="nl-BE"/>
              </w:rPr>
            </w:pPr>
            <w:r>
              <w:rPr>
                <w:lang w:eastAsia="nl-BE"/>
              </w:rPr>
              <w:t>8,1%</w:t>
            </w:r>
          </w:p>
        </w:tc>
        <w:tc>
          <w:tcPr>
            <w:tcW w:w="0" w:type="auto"/>
          </w:tcPr>
          <w:p w14:paraId="78C520CF" w14:textId="77777777" w:rsidR="002D52C7" w:rsidRDefault="002D52C7" w:rsidP="002915D8">
            <w:pPr>
              <w:spacing w:line="276" w:lineRule="auto"/>
              <w:textAlignment w:val="center"/>
              <w:rPr>
                <w:lang w:eastAsia="nl-BE"/>
              </w:rPr>
            </w:pPr>
            <w:r>
              <w:rPr>
                <w:lang w:eastAsia="nl-BE"/>
              </w:rPr>
              <w:t>5,8%</w:t>
            </w:r>
          </w:p>
        </w:tc>
      </w:tr>
      <w:tr w:rsidR="002D52C7" w14:paraId="187D895B" w14:textId="77777777" w:rsidTr="002915D8">
        <w:tc>
          <w:tcPr>
            <w:tcW w:w="0" w:type="auto"/>
          </w:tcPr>
          <w:p w14:paraId="3D3E5DC0" w14:textId="77777777" w:rsidR="002D52C7" w:rsidRDefault="002D52C7" w:rsidP="002915D8">
            <w:pPr>
              <w:spacing w:line="276" w:lineRule="auto"/>
              <w:textAlignment w:val="center"/>
              <w:rPr>
                <w:lang w:eastAsia="nl-BE"/>
              </w:rPr>
            </w:pPr>
            <w:r>
              <w:rPr>
                <w:lang w:eastAsia="nl-BE"/>
              </w:rPr>
              <w:t>Volop ermee bezig</w:t>
            </w:r>
          </w:p>
        </w:tc>
        <w:tc>
          <w:tcPr>
            <w:tcW w:w="0" w:type="auto"/>
          </w:tcPr>
          <w:p w14:paraId="1C9F6538" w14:textId="77777777" w:rsidR="002D52C7" w:rsidRDefault="002D52C7" w:rsidP="002915D8">
            <w:pPr>
              <w:spacing w:line="276" w:lineRule="auto"/>
              <w:textAlignment w:val="center"/>
              <w:rPr>
                <w:lang w:eastAsia="nl-BE"/>
              </w:rPr>
            </w:pPr>
            <w:r>
              <w:rPr>
                <w:lang w:eastAsia="nl-BE"/>
              </w:rPr>
              <w:t>76,6%</w:t>
            </w:r>
          </w:p>
        </w:tc>
        <w:tc>
          <w:tcPr>
            <w:tcW w:w="0" w:type="auto"/>
          </w:tcPr>
          <w:p w14:paraId="29FAE059" w14:textId="77777777" w:rsidR="002D52C7" w:rsidRDefault="002D52C7" w:rsidP="002915D8">
            <w:pPr>
              <w:spacing w:line="276" w:lineRule="auto"/>
              <w:textAlignment w:val="center"/>
              <w:rPr>
                <w:lang w:eastAsia="nl-BE"/>
              </w:rPr>
            </w:pPr>
            <w:r>
              <w:rPr>
                <w:lang w:eastAsia="nl-BE"/>
              </w:rPr>
              <w:t>84,5%</w:t>
            </w:r>
          </w:p>
        </w:tc>
      </w:tr>
      <w:tr w:rsidR="002D52C7" w14:paraId="042C281F" w14:textId="77777777" w:rsidTr="002915D8">
        <w:tc>
          <w:tcPr>
            <w:tcW w:w="0" w:type="auto"/>
          </w:tcPr>
          <w:p w14:paraId="230B256D" w14:textId="77777777" w:rsidR="002D52C7" w:rsidRDefault="002D52C7" w:rsidP="002915D8">
            <w:pPr>
              <w:spacing w:line="276" w:lineRule="auto"/>
              <w:textAlignment w:val="center"/>
              <w:rPr>
                <w:lang w:eastAsia="nl-BE"/>
              </w:rPr>
            </w:pPr>
            <w:r>
              <w:rPr>
                <w:lang w:eastAsia="nl-BE"/>
              </w:rPr>
              <w:t>Volledig voltooid</w:t>
            </w:r>
          </w:p>
        </w:tc>
        <w:tc>
          <w:tcPr>
            <w:tcW w:w="0" w:type="auto"/>
          </w:tcPr>
          <w:p w14:paraId="7DA7975E" w14:textId="77777777" w:rsidR="002D52C7" w:rsidRDefault="002D52C7" w:rsidP="002915D8">
            <w:pPr>
              <w:spacing w:line="276" w:lineRule="auto"/>
              <w:textAlignment w:val="center"/>
              <w:rPr>
                <w:lang w:eastAsia="nl-BE"/>
              </w:rPr>
            </w:pPr>
            <w:r>
              <w:rPr>
                <w:lang w:eastAsia="nl-BE"/>
              </w:rPr>
              <w:t>6,3%</w:t>
            </w:r>
          </w:p>
        </w:tc>
        <w:tc>
          <w:tcPr>
            <w:tcW w:w="0" w:type="auto"/>
          </w:tcPr>
          <w:p w14:paraId="2166EA03" w14:textId="77777777" w:rsidR="002D52C7" w:rsidRDefault="002D52C7" w:rsidP="002915D8">
            <w:pPr>
              <w:spacing w:line="276" w:lineRule="auto"/>
              <w:textAlignment w:val="center"/>
              <w:rPr>
                <w:lang w:eastAsia="nl-BE"/>
              </w:rPr>
            </w:pPr>
            <w:r>
              <w:rPr>
                <w:lang w:eastAsia="nl-BE"/>
              </w:rPr>
              <w:t>5,8%</w:t>
            </w:r>
          </w:p>
        </w:tc>
      </w:tr>
    </w:tbl>
    <w:p w14:paraId="4A0A4326" w14:textId="77777777" w:rsidR="002D52C7" w:rsidRDefault="002D52C7" w:rsidP="002D52C7">
      <w:pPr>
        <w:spacing w:after="0"/>
        <w:ind w:left="540"/>
        <w:textAlignment w:val="center"/>
        <w:rPr>
          <w:lang w:eastAsia="nl-BE"/>
        </w:rPr>
      </w:pPr>
    </w:p>
    <w:p w14:paraId="2D0BD520" w14:textId="311692CB" w:rsidR="002D52C7" w:rsidRDefault="002D52C7" w:rsidP="002D52C7">
      <w:pPr>
        <w:numPr>
          <w:ilvl w:val="0"/>
          <w:numId w:val="9"/>
        </w:numPr>
        <w:spacing w:after="0"/>
        <w:ind w:left="540"/>
        <w:textAlignment w:val="center"/>
        <w:rPr>
          <w:lang w:eastAsia="nl-BE"/>
        </w:rPr>
      </w:pPr>
      <w:r w:rsidRPr="009C03F1">
        <w:t>Inschatten hoeveel % van de o</w:t>
      </w:r>
      <w:r w:rsidRPr="009C03F1">
        <w:rPr>
          <w:lang w:eastAsia="nl-BE"/>
        </w:rPr>
        <w:t>ndernemers die binnen de 5 jaar de meerderheid van de aandelen willen overdragen, al bezig zijn met het plannen van de overdracht van eigendom van de onderneming</w:t>
      </w:r>
    </w:p>
    <w:p w14:paraId="39FBF861" w14:textId="77777777" w:rsidR="002D52C7" w:rsidRDefault="002D52C7" w:rsidP="002D52C7">
      <w:pPr>
        <w:spacing w:after="0"/>
        <w:textAlignment w:val="center"/>
        <w:rPr>
          <w:lang w:eastAsia="nl-BE"/>
        </w:rPr>
      </w:pPr>
    </w:p>
    <w:p w14:paraId="12746D38" w14:textId="77777777" w:rsidR="002D52C7" w:rsidRDefault="002D52C7" w:rsidP="002D52C7">
      <w:pPr>
        <w:spacing w:after="0"/>
        <w:textAlignment w:val="center"/>
        <w:rPr>
          <w:lang w:eastAsia="nl-BE"/>
        </w:rPr>
      </w:pPr>
      <w:r>
        <w:rPr>
          <w:lang w:eastAsia="nl-BE"/>
        </w:rPr>
        <w:t xml:space="preserve">Uit tabel 6.a. blijkt dat 28,6% van de respondenten die binnen de 5 jaar de meerderheid van de aandelen willen overdragen de planning van de overdracht van eigendom volledig voltooid hebben. 40,3% zal op korte termijn starten met de voorbereidingen en 13,6% beseft dat ze moet beginnen met plannen maar weet niet hoe eraan te beginnen. 17,5% is nog niet bezig met de nodige voorbereidingen. In 2015 gaf 47,7% aan op korte termijn te starten met de voorbereidingen en 26,5% had de planning van de overdracht van eigendom reeds voltooid. </w:t>
      </w:r>
    </w:p>
    <w:p w14:paraId="178EB7DE" w14:textId="77777777" w:rsidR="002D52C7" w:rsidRPr="009C03F1" w:rsidRDefault="002D52C7" w:rsidP="002D52C7">
      <w:pPr>
        <w:spacing w:after="0"/>
        <w:textAlignment w:val="center"/>
        <w:rPr>
          <w:lang w:eastAsia="nl-BE"/>
        </w:rPr>
      </w:pPr>
    </w:p>
    <w:tbl>
      <w:tblPr>
        <w:tblStyle w:val="TableGrid"/>
        <w:tblW w:w="0" w:type="auto"/>
        <w:tblLook w:val="04A0" w:firstRow="1" w:lastRow="0" w:firstColumn="1" w:lastColumn="0" w:noHBand="0" w:noVBand="1"/>
      </w:tblPr>
      <w:tblGrid>
        <w:gridCol w:w="5308"/>
        <w:gridCol w:w="1876"/>
        <w:gridCol w:w="1876"/>
      </w:tblGrid>
      <w:tr w:rsidR="002D52C7" w:rsidRPr="005A718C" w14:paraId="31F14D7B" w14:textId="77777777" w:rsidTr="002915D8">
        <w:tc>
          <w:tcPr>
            <w:tcW w:w="0" w:type="auto"/>
            <w:gridSpan w:val="3"/>
          </w:tcPr>
          <w:p w14:paraId="59306DCE" w14:textId="77777777" w:rsidR="002D52C7" w:rsidRDefault="002D52C7" w:rsidP="002915D8">
            <w:pPr>
              <w:spacing w:line="276" w:lineRule="auto"/>
              <w:textAlignment w:val="center"/>
              <w:rPr>
                <w:b/>
                <w:lang w:eastAsia="nl-BE"/>
              </w:rPr>
            </w:pPr>
            <w:r>
              <w:rPr>
                <w:b/>
                <w:lang w:eastAsia="nl-BE"/>
              </w:rPr>
              <w:lastRenderedPageBreak/>
              <w:t>Tabel 6.a.</w:t>
            </w:r>
          </w:p>
        </w:tc>
      </w:tr>
      <w:tr w:rsidR="002D52C7" w:rsidRPr="00E6146D" w14:paraId="67463CD4" w14:textId="77777777" w:rsidTr="002915D8">
        <w:tc>
          <w:tcPr>
            <w:tcW w:w="0" w:type="auto"/>
            <w:gridSpan w:val="3"/>
          </w:tcPr>
          <w:p w14:paraId="113632C4" w14:textId="77777777" w:rsidR="002D52C7" w:rsidRPr="00D9110D" w:rsidRDefault="002D52C7" w:rsidP="002915D8">
            <w:pPr>
              <w:spacing w:line="276" w:lineRule="auto"/>
              <w:textAlignment w:val="center"/>
              <w:rPr>
                <w:b/>
                <w:lang w:eastAsia="nl-BE"/>
              </w:rPr>
            </w:pPr>
            <w:r w:rsidRPr="00D9110D">
              <w:rPr>
                <w:b/>
                <w:lang w:eastAsia="nl-BE"/>
              </w:rPr>
              <w:t xml:space="preserve">Subgroep: % ondernemers die binnen de 5 jaar </w:t>
            </w:r>
            <w:r>
              <w:rPr>
                <w:b/>
                <w:lang w:eastAsia="nl-BE"/>
              </w:rPr>
              <w:t>de meerderheid van de aandelen willen overdragen</w:t>
            </w:r>
          </w:p>
        </w:tc>
      </w:tr>
      <w:tr w:rsidR="002D52C7" w14:paraId="7D17897D" w14:textId="77777777" w:rsidTr="002915D8">
        <w:tc>
          <w:tcPr>
            <w:tcW w:w="0" w:type="auto"/>
            <w:shd w:val="clear" w:color="auto" w:fill="EEECE1" w:themeFill="background2"/>
          </w:tcPr>
          <w:p w14:paraId="0C9870A1" w14:textId="77777777" w:rsidR="002D52C7" w:rsidRDefault="002D52C7" w:rsidP="002915D8">
            <w:pPr>
              <w:spacing w:line="276" w:lineRule="auto"/>
              <w:textAlignment w:val="center"/>
              <w:rPr>
                <w:lang w:eastAsia="nl-BE"/>
              </w:rPr>
            </w:pPr>
            <w:r>
              <w:rPr>
                <w:lang w:eastAsia="nl-BE"/>
              </w:rPr>
              <w:t>Planning van overdracht van eigendom:</w:t>
            </w:r>
          </w:p>
        </w:tc>
        <w:tc>
          <w:tcPr>
            <w:tcW w:w="0" w:type="auto"/>
            <w:shd w:val="clear" w:color="auto" w:fill="EEECE1" w:themeFill="background2"/>
          </w:tcPr>
          <w:p w14:paraId="4F257B46" w14:textId="77777777" w:rsidR="002D52C7" w:rsidRDefault="002D52C7" w:rsidP="002915D8">
            <w:pPr>
              <w:spacing w:line="276" w:lineRule="auto"/>
              <w:textAlignment w:val="center"/>
              <w:rPr>
                <w:lang w:eastAsia="nl-BE"/>
              </w:rPr>
            </w:pPr>
            <w:r>
              <w:rPr>
                <w:lang w:eastAsia="nl-BE"/>
              </w:rPr>
              <w:t>2019 (N = 206)</w:t>
            </w:r>
          </w:p>
        </w:tc>
        <w:tc>
          <w:tcPr>
            <w:tcW w:w="0" w:type="auto"/>
            <w:shd w:val="clear" w:color="auto" w:fill="EEECE1" w:themeFill="background2"/>
          </w:tcPr>
          <w:p w14:paraId="6BF6FB67" w14:textId="77777777" w:rsidR="002D52C7" w:rsidRDefault="002D52C7" w:rsidP="002915D8">
            <w:pPr>
              <w:spacing w:line="276" w:lineRule="auto"/>
              <w:textAlignment w:val="center"/>
              <w:rPr>
                <w:lang w:eastAsia="nl-BE"/>
              </w:rPr>
            </w:pPr>
            <w:r>
              <w:rPr>
                <w:lang w:eastAsia="nl-BE"/>
              </w:rPr>
              <w:t>2015 (N = 151)</w:t>
            </w:r>
          </w:p>
        </w:tc>
      </w:tr>
      <w:tr w:rsidR="002D52C7" w14:paraId="7134438A" w14:textId="77777777" w:rsidTr="002915D8">
        <w:tc>
          <w:tcPr>
            <w:tcW w:w="0" w:type="auto"/>
          </w:tcPr>
          <w:p w14:paraId="0B026FFB" w14:textId="77777777" w:rsidR="002D52C7" w:rsidRDefault="002D52C7" w:rsidP="002915D8">
            <w:pPr>
              <w:spacing w:line="276" w:lineRule="auto"/>
              <w:textAlignment w:val="center"/>
              <w:rPr>
                <w:lang w:eastAsia="nl-BE"/>
              </w:rPr>
            </w:pPr>
            <w:r>
              <w:rPr>
                <w:lang w:eastAsia="nl-BE"/>
              </w:rPr>
              <w:t>Nog niet mee bezig</w:t>
            </w:r>
          </w:p>
        </w:tc>
        <w:tc>
          <w:tcPr>
            <w:tcW w:w="0" w:type="auto"/>
          </w:tcPr>
          <w:p w14:paraId="778EB57D" w14:textId="77777777" w:rsidR="002D52C7" w:rsidRDefault="002D52C7" w:rsidP="002915D8">
            <w:pPr>
              <w:spacing w:line="276" w:lineRule="auto"/>
              <w:textAlignment w:val="center"/>
              <w:rPr>
                <w:lang w:eastAsia="nl-BE"/>
              </w:rPr>
            </w:pPr>
            <w:r>
              <w:rPr>
                <w:lang w:eastAsia="nl-BE"/>
              </w:rPr>
              <w:t>17,5%</w:t>
            </w:r>
          </w:p>
        </w:tc>
        <w:tc>
          <w:tcPr>
            <w:tcW w:w="0" w:type="auto"/>
          </w:tcPr>
          <w:p w14:paraId="38D57D4A" w14:textId="77777777" w:rsidR="002D52C7" w:rsidRDefault="002D52C7" w:rsidP="002915D8">
            <w:pPr>
              <w:spacing w:line="276" w:lineRule="auto"/>
              <w:textAlignment w:val="center"/>
              <w:rPr>
                <w:lang w:eastAsia="nl-BE"/>
              </w:rPr>
            </w:pPr>
            <w:r>
              <w:rPr>
                <w:lang w:eastAsia="nl-BE"/>
              </w:rPr>
              <w:t>13,9%</w:t>
            </w:r>
          </w:p>
        </w:tc>
      </w:tr>
      <w:tr w:rsidR="002D52C7" w14:paraId="3A61AC3D" w14:textId="77777777" w:rsidTr="002915D8">
        <w:tc>
          <w:tcPr>
            <w:tcW w:w="0" w:type="auto"/>
          </w:tcPr>
          <w:p w14:paraId="7D100628" w14:textId="77777777" w:rsidR="002D52C7" w:rsidRDefault="002D52C7" w:rsidP="002915D8">
            <w:pPr>
              <w:spacing w:line="276" w:lineRule="auto"/>
              <w:textAlignment w:val="center"/>
              <w:rPr>
                <w:lang w:eastAsia="nl-BE"/>
              </w:rPr>
            </w:pPr>
            <w:r>
              <w:rPr>
                <w:lang w:eastAsia="nl-BE"/>
              </w:rPr>
              <w:t>Besef is er maar geen idee hoe eraan te beginnen</w:t>
            </w:r>
          </w:p>
        </w:tc>
        <w:tc>
          <w:tcPr>
            <w:tcW w:w="0" w:type="auto"/>
          </w:tcPr>
          <w:p w14:paraId="6AC924A4" w14:textId="77777777" w:rsidR="002D52C7" w:rsidRDefault="002D52C7" w:rsidP="002915D8">
            <w:pPr>
              <w:spacing w:line="276" w:lineRule="auto"/>
              <w:textAlignment w:val="center"/>
              <w:rPr>
                <w:lang w:eastAsia="nl-BE"/>
              </w:rPr>
            </w:pPr>
            <w:r>
              <w:rPr>
                <w:lang w:eastAsia="nl-BE"/>
              </w:rPr>
              <w:t>13,6%</w:t>
            </w:r>
          </w:p>
        </w:tc>
        <w:tc>
          <w:tcPr>
            <w:tcW w:w="0" w:type="auto"/>
          </w:tcPr>
          <w:p w14:paraId="418F8803" w14:textId="77777777" w:rsidR="002D52C7" w:rsidRDefault="002D52C7" w:rsidP="002915D8">
            <w:pPr>
              <w:spacing w:line="276" w:lineRule="auto"/>
              <w:textAlignment w:val="center"/>
              <w:rPr>
                <w:lang w:eastAsia="nl-BE"/>
              </w:rPr>
            </w:pPr>
            <w:r>
              <w:rPr>
                <w:lang w:eastAsia="nl-BE"/>
              </w:rPr>
              <w:t>11,9%</w:t>
            </w:r>
          </w:p>
        </w:tc>
      </w:tr>
      <w:tr w:rsidR="002D52C7" w14:paraId="7DC33032" w14:textId="77777777" w:rsidTr="002915D8">
        <w:tc>
          <w:tcPr>
            <w:tcW w:w="0" w:type="auto"/>
          </w:tcPr>
          <w:p w14:paraId="50196F22" w14:textId="77777777" w:rsidR="002D52C7" w:rsidRDefault="002D52C7" w:rsidP="002915D8">
            <w:pPr>
              <w:spacing w:line="276" w:lineRule="auto"/>
              <w:textAlignment w:val="center"/>
              <w:rPr>
                <w:lang w:eastAsia="nl-BE"/>
              </w:rPr>
            </w:pPr>
            <w:r>
              <w:rPr>
                <w:lang w:eastAsia="nl-BE"/>
              </w:rPr>
              <w:t>Starten op korte termijn met de voorbereidingen</w:t>
            </w:r>
          </w:p>
        </w:tc>
        <w:tc>
          <w:tcPr>
            <w:tcW w:w="0" w:type="auto"/>
          </w:tcPr>
          <w:p w14:paraId="7AC9566C" w14:textId="77777777" w:rsidR="002D52C7" w:rsidRDefault="002D52C7" w:rsidP="002915D8">
            <w:pPr>
              <w:spacing w:line="276" w:lineRule="auto"/>
              <w:textAlignment w:val="center"/>
              <w:rPr>
                <w:lang w:eastAsia="nl-BE"/>
              </w:rPr>
            </w:pPr>
            <w:r>
              <w:rPr>
                <w:lang w:eastAsia="nl-BE"/>
              </w:rPr>
              <w:t>40,3%</w:t>
            </w:r>
          </w:p>
        </w:tc>
        <w:tc>
          <w:tcPr>
            <w:tcW w:w="0" w:type="auto"/>
          </w:tcPr>
          <w:p w14:paraId="19055CBB" w14:textId="77777777" w:rsidR="002D52C7" w:rsidRDefault="002D52C7" w:rsidP="002915D8">
            <w:pPr>
              <w:spacing w:line="276" w:lineRule="auto"/>
              <w:textAlignment w:val="center"/>
              <w:rPr>
                <w:lang w:eastAsia="nl-BE"/>
              </w:rPr>
            </w:pPr>
            <w:r>
              <w:rPr>
                <w:lang w:eastAsia="nl-BE"/>
              </w:rPr>
              <w:t>47,7%</w:t>
            </w:r>
          </w:p>
        </w:tc>
      </w:tr>
      <w:tr w:rsidR="002D52C7" w14:paraId="21591157" w14:textId="77777777" w:rsidTr="002915D8">
        <w:tc>
          <w:tcPr>
            <w:tcW w:w="0" w:type="auto"/>
          </w:tcPr>
          <w:p w14:paraId="441CEC32" w14:textId="77777777" w:rsidR="002D52C7" w:rsidRDefault="002D52C7" w:rsidP="002915D8">
            <w:pPr>
              <w:spacing w:line="276" w:lineRule="auto"/>
              <w:textAlignment w:val="center"/>
              <w:rPr>
                <w:lang w:eastAsia="nl-BE"/>
              </w:rPr>
            </w:pPr>
            <w:r>
              <w:rPr>
                <w:lang w:eastAsia="nl-BE"/>
              </w:rPr>
              <w:t>Volledig voltooid</w:t>
            </w:r>
          </w:p>
        </w:tc>
        <w:tc>
          <w:tcPr>
            <w:tcW w:w="0" w:type="auto"/>
          </w:tcPr>
          <w:p w14:paraId="249E01B9" w14:textId="77777777" w:rsidR="002D52C7" w:rsidRDefault="002D52C7" w:rsidP="002915D8">
            <w:pPr>
              <w:spacing w:line="276" w:lineRule="auto"/>
              <w:textAlignment w:val="center"/>
              <w:rPr>
                <w:lang w:eastAsia="nl-BE"/>
              </w:rPr>
            </w:pPr>
            <w:r>
              <w:rPr>
                <w:lang w:eastAsia="nl-BE"/>
              </w:rPr>
              <w:t>28,6%</w:t>
            </w:r>
          </w:p>
        </w:tc>
        <w:tc>
          <w:tcPr>
            <w:tcW w:w="0" w:type="auto"/>
          </w:tcPr>
          <w:p w14:paraId="5CB4DB97" w14:textId="77777777" w:rsidR="002D52C7" w:rsidRDefault="002D52C7" w:rsidP="002915D8">
            <w:pPr>
              <w:spacing w:line="276" w:lineRule="auto"/>
              <w:textAlignment w:val="center"/>
              <w:rPr>
                <w:lang w:eastAsia="nl-BE"/>
              </w:rPr>
            </w:pPr>
            <w:r>
              <w:rPr>
                <w:lang w:eastAsia="nl-BE"/>
              </w:rPr>
              <w:t>26,5%</w:t>
            </w:r>
          </w:p>
        </w:tc>
      </w:tr>
    </w:tbl>
    <w:p w14:paraId="70FAF624" w14:textId="77777777" w:rsidR="002D52C7" w:rsidRDefault="002D52C7" w:rsidP="002D52C7"/>
    <w:p w14:paraId="66C1C47A" w14:textId="77777777" w:rsidR="002D52C7" w:rsidRDefault="002D52C7" w:rsidP="002D52C7">
      <w:pPr>
        <w:pStyle w:val="ListParagraph"/>
        <w:numPr>
          <w:ilvl w:val="0"/>
          <w:numId w:val="9"/>
        </w:numPr>
      </w:pPr>
      <w:r w:rsidRPr="004F1EAD">
        <w:t>Trechter informatieverzameling overdracht van leiding vs. overdracht van eigendom</w:t>
      </w:r>
    </w:p>
    <w:p w14:paraId="329B70D6" w14:textId="77777777" w:rsidR="002D52C7" w:rsidRDefault="002D52C7" w:rsidP="002D52C7">
      <w:r w:rsidRPr="000F21D8">
        <w:t xml:space="preserve">In figuur 7.a. worden enkel de bedrijven geanalyseerd die binnen een termijn van 5 jaar een bedrijfsoverdracht verwachten. </w:t>
      </w:r>
      <w:r>
        <w:t>Deze figuur toont aan dat bedrijven die binnen een termijn van 5 jaar de eigendom wensen over te dragen vaker informatie inwinnen (93,4%) dan bedrijven die binnen een termijn van 5 jaar de leiding wensen over te dragen (77,7%). Hetzelfde kan geconcludeerd worden voor het spreken met derden over de desbetreffende overdracht, het inwinnen van advies en/of coaching, en het volgen van een opleiding. De percentages van 2015 worden tussen haken getoond in figuur 7.a. Deze percentages tonen aan dat dezelfde trend geconstateerd kon worden in 2015.</w:t>
      </w:r>
    </w:p>
    <w:p w14:paraId="10448688" w14:textId="77777777" w:rsidR="002D52C7" w:rsidRPr="00AE7462" w:rsidRDefault="002D52C7" w:rsidP="002D52C7">
      <w:r>
        <w:t xml:space="preserve"> </w:t>
      </w:r>
      <w:r>
        <w:rPr>
          <w:noProof/>
          <w:lang w:val="en-GB" w:eastAsia="en-GB"/>
        </w:rPr>
        <w:drawing>
          <wp:inline distT="0" distB="0" distL="0" distR="0" wp14:anchorId="77915E77" wp14:editId="1EE1FC2F">
            <wp:extent cx="5400000" cy="323915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63805" t="41816" r="14608" b="12151"/>
                    <a:stretch/>
                  </pic:blipFill>
                  <pic:spPr bwMode="auto">
                    <a:xfrm>
                      <a:off x="0" y="0"/>
                      <a:ext cx="5400000" cy="3239156"/>
                    </a:xfrm>
                    <a:prstGeom prst="rect">
                      <a:avLst/>
                    </a:prstGeom>
                    <a:ln>
                      <a:noFill/>
                    </a:ln>
                    <a:extLst>
                      <a:ext uri="{53640926-AAD7-44D8-BBD7-CCE9431645EC}">
                        <a14:shadowObscured xmlns:a14="http://schemas.microsoft.com/office/drawing/2010/main"/>
                      </a:ext>
                    </a:extLst>
                  </pic:spPr>
                </pic:pic>
              </a:graphicData>
            </a:graphic>
          </wp:inline>
        </w:drawing>
      </w:r>
    </w:p>
    <w:p w14:paraId="2FE9B925" w14:textId="77777777" w:rsidR="002D52C7" w:rsidRPr="000F21D8" w:rsidRDefault="002D52C7" w:rsidP="002D52C7">
      <w:pPr>
        <w:jc w:val="left"/>
        <w:rPr>
          <w:b/>
        </w:rPr>
      </w:pPr>
      <w:r w:rsidRPr="000F21D8">
        <w:rPr>
          <w:b/>
        </w:rPr>
        <w:t>Figuur 7.a.: Mate van informatieverzameling door bedrijven die binnen een termijn van 5 jaar de leiding en/of eigendom verwachten over te dragen</w:t>
      </w:r>
    </w:p>
    <w:p w14:paraId="34707A96" w14:textId="77777777" w:rsidR="002D52C7" w:rsidRDefault="002D52C7" w:rsidP="002D52C7">
      <w:pPr>
        <w:pStyle w:val="ListParagraph"/>
        <w:numPr>
          <w:ilvl w:val="0"/>
          <w:numId w:val="9"/>
        </w:numPr>
      </w:pPr>
      <w:r w:rsidRPr="004F1EAD">
        <w:t>Trechter informatieverzameling familiale overdracht vs. externe verkoop</w:t>
      </w:r>
    </w:p>
    <w:p w14:paraId="5A1BA488" w14:textId="77777777" w:rsidR="002D52C7" w:rsidRPr="003C72B5" w:rsidRDefault="002D52C7" w:rsidP="002D52C7">
      <w:r w:rsidRPr="003C72B5">
        <w:t xml:space="preserve">Figuur 8.a. geeft aan in welke mate bedrijven die een familiale overdracht of externe verkoop verwachten binnen een termijn van 5 jaar reeds informatie verzameld hebben. </w:t>
      </w:r>
      <w:r>
        <w:t xml:space="preserve">Op basis van deze figuur stellen we vast dat meer bedrijven die een externe verkoop verwachten (86,2%) informatie inwinnen dan bedrijven die een familiale overdracht verwachten (69,7%). In 2015 (percentages weergeven tussen haken) was dit omgekeerd. In 2019 is er weinig verschil tussen beide groepen als we naar de percentages kijken die aangeven hoeveel procent met derden heeft gesproken over de overdracht en hoeveel procent </w:t>
      </w:r>
      <w:r>
        <w:lastRenderedPageBreak/>
        <w:t>een opleiding gevolgd heeft. In 2015 bleek een hoger percentage van respondenten die familiale overdracht verwachten binnen 5 jaar gesproken te hebben met derden over de overdracht dan zij die externe verkoop verwachten (75% vs. 63%). Daarnaast geeft figuur 8.a. aan dat zij die familiale overdracht verwachten vaker advies hebben ingewonnen. Dit was ook het geval in 2015. Daarnaast valt op dat in 2015 een hoger percentage aan respondenten opleidingen gevolgd heeft ten opzichte van 2019.</w:t>
      </w:r>
    </w:p>
    <w:p w14:paraId="7183DFA7" w14:textId="77777777" w:rsidR="002D52C7" w:rsidRDefault="002D52C7" w:rsidP="002D52C7">
      <w:pPr>
        <w:jc w:val="center"/>
      </w:pPr>
      <w:r>
        <w:rPr>
          <w:noProof/>
          <w:lang w:val="en-GB" w:eastAsia="en-GB"/>
        </w:rPr>
        <w:drawing>
          <wp:inline distT="0" distB="0" distL="0" distR="0" wp14:anchorId="5E9461C7" wp14:editId="7D77ECCD">
            <wp:extent cx="5400000" cy="328372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63757" t="16616" r="14475" b="36327"/>
                    <a:stretch/>
                  </pic:blipFill>
                  <pic:spPr bwMode="auto">
                    <a:xfrm>
                      <a:off x="0" y="0"/>
                      <a:ext cx="5400000" cy="3283727"/>
                    </a:xfrm>
                    <a:prstGeom prst="rect">
                      <a:avLst/>
                    </a:prstGeom>
                    <a:ln>
                      <a:noFill/>
                    </a:ln>
                    <a:extLst>
                      <a:ext uri="{53640926-AAD7-44D8-BBD7-CCE9431645EC}">
                        <a14:shadowObscured xmlns:a14="http://schemas.microsoft.com/office/drawing/2010/main"/>
                      </a:ext>
                    </a:extLst>
                  </pic:spPr>
                </pic:pic>
              </a:graphicData>
            </a:graphic>
          </wp:inline>
        </w:drawing>
      </w:r>
    </w:p>
    <w:p w14:paraId="5FCAFFF3" w14:textId="606A93F4" w:rsidR="00663E35" w:rsidRDefault="002D52C7" w:rsidP="002D52C7">
      <w:pPr>
        <w:jc w:val="left"/>
      </w:pPr>
      <w:r w:rsidRPr="003C72B5">
        <w:rPr>
          <w:b/>
        </w:rPr>
        <w:t>Figuur 8.a.: Mate van informatieverzameling door bedrijven die binnen een termijn van 5 jaar de ei</w:t>
      </w:r>
      <w:r>
        <w:rPr>
          <w:b/>
        </w:rPr>
        <w:t>gendom verwachten over te dragen</w:t>
      </w:r>
    </w:p>
    <w:p w14:paraId="7F704E3A" w14:textId="716D267B" w:rsidR="00663E35" w:rsidRDefault="00663E35" w:rsidP="00663E35"/>
    <w:p w14:paraId="036A1EEB" w14:textId="778F5F72" w:rsidR="00663E35" w:rsidRDefault="00663E35" w:rsidP="00663E35"/>
    <w:p w14:paraId="524D94AF" w14:textId="15A2D1E5" w:rsidR="00663E35" w:rsidRDefault="00663E35" w:rsidP="00663E35"/>
    <w:p w14:paraId="225B0BAB" w14:textId="44DDF4D9" w:rsidR="00663E35" w:rsidRDefault="00663E35" w:rsidP="00663E35"/>
    <w:p w14:paraId="1207078B" w14:textId="12AEBB29" w:rsidR="00663E35" w:rsidRDefault="00663E35" w:rsidP="00663E35"/>
    <w:p w14:paraId="544ED515" w14:textId="006A4111" w:rsidR="00663E35" w:rsidRDefault="00663E35" w:rsidP="00663E35"/>
    <w:p w14:paraId="074EDDEE" w14:textId="2B8BE857" w:rsidR="00663E35" w:rsidRDefault="00663E35" w:rsidP="00663E35"/>
    <w:p w14:paraId="315D1830" w14:textId="7D67A3E5" w:rsidR="00663E35" w:rsidRDefault="00663E35" w:rsidP="00663E35"/>
    <w:p w14:paraId="0C077DD5" w14:textId="1C89128F" w:rsidR="00663E35" w:rsidRDefault="00663E35" w:rsidP="00663E35"/>
    <w:p w14:paraId="59EC8CFE" w14:textId="77777777" w:rsidR="00663E35" w:rsidRPr="00663E35" w:rsidRDefault="00663E35" w:rsidP="00663E35"/>
    <w:sectPr w:rsidR="00663E35" w:rsidRPr="00663E35" w:rsidSect="002D52C7">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AB6CDB" w14:textId="77777777" w:rsidR="003D41E9" w:rsidRDefault="003D41E9" w:rsidP="000E727B">
      <w:pPr>
        <w:spacing w:after="0" w:line="240" w:lineRule="auto"/>
      </w:pPr>
      <w:r>
        <w:separator/>
      </w:r>
    </w:p>
  </w:endnote>
  <w:endnote w:type="continuationSeparator" w:id="0">
    <w:p w14:paraId="1A5BAB70" w14:textId="77777777" w:rsidR="003D41E9" w:rsidRDefault="003D41E9" w:rsidP="000E72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37058565"/>
      <w:docPartObj>
        <w:docPartGallery w:val="Page Numbers (Bottom of Page)"/>
        <w:docPartUnique/>
      </w:docPartObj>
    </w:sdtPr>
    <w:sdtEndPr>
      <w:rPr>
        <w:noProof/>
      </w:rPr>
    </w:sdtEndPr>
    <w:sdtContent>
      <w:p w14:paraId="01EFC4E8" w14:textId="654FDFB5" w:rsidR="003D41E9" w:rsidRDefault="003D41E9">
        <w:pPr>
          <w:pStyle w:val="Footer"/>
          <w:jc w:val="center"/>
        </w:pPr>
        <w:r>
          <w:fldChar w:fldCharType="begin"/>
        </w:r>
        <w:r>
          <w:instrText xml:space="preserve"> PAGE   \* MERGEFORMAT </w:instrText>
        </w:r>
        <w:r>
          <w:fldChar w:fldCharType="separate"/>
        </w:r>
        <w:r>
          <w:rPr>
            <w:noProof/>
          </w:rPr>
          <w:t>21</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97004317"/>
      <w:docPartObj>
        <w:docPartGallery w:val="Page Numbers (Bottom of Page)"/>
        <w:docPartUnique/>
      </w:docPartObj>
    </w:sdtPr>
    <w:sdtEndPr>
      <w:rPr>
        <w:noProof/>
      </w:rPr>
    </w:sdtEndPr>
    <w:sdtContent>
      <w:p w14:paraId="122285BF" w14:textId="3FC7D12B" w:rsidR="003D41E9" w:rsidRDefault="003D41E9">
        <w:pPr>
          <w:pStyle w:val="Footer"/>
          <w:jc w:val="right"/>
        </w:pPr>
        <w:r>
          <w:fldChar w:fldCharType="begin"/>
        </w:r>
        <w:r>
          <w:instrText xml:space="preserve"> PAGE   \* MERGEFORMAT </w:instrText>
        </w:r>
        <w:r>
          <w:fldChar w:fldCharType="separate"/>
        </w:r>
        <w:r>
          <w:rPr>
            <w:noProof/>
          </w:rPr>
          <w:t>55</w:t>
        </w:r>
        <w:r>
          <w:rPr>
            <w:noProof/>
          </w:rPr>
          <w:fldChar w:fldCharType="end"/>
        </w:r>
      </w:p>
    </w:sdtContent>
  </w:sdt>
  <w:p w14:paraId="5171AF67" w14:textId="77777777" w:rsidR="003D41E9" w:rsidRDefault="003D41E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198A6A" w14:textId="77777777" w:rsidR="003D41E9" w:rsidRDefault="003D41E9" w:rsidP="000E727B">
      <w:pPr>
        <w:spacing w:after="0" w:line="240" w:lineRule="auto"/>
      </w:pPr>
      <w:r>
        <w:separator/>
      </w:r>
    </w:p>
  </w:footnote>
  <w:footnote w:type="continuationSeparator" w:id="0">
    <w:p w14:paraId="02D26B7F" w14:textId="77777777" w:rsidR="003D41E9" w:rsidRDefault="003D41E9" w:rsidP="000E727B">
      <w:pPr>
        <w:spacing w:after="0" w:line="240" w:lineRule="auto"/>
      </w:pPr>
      <w:r>
        <w:continuationSeparator/>
      </w:r>
    </w:p>
  </w:footnote>
  <w:footnote w:id="1">
    <w:p w14:paraId="64525EBE" w14:textId="321B13B3" w:rsidR="003D41E9" w:rsidRDefault="003D41E9" w:rsidP="00D05ED6">
      <w:pPr>
        <w:pStyle w:val="FootnoteText"/>
      </w:pPr>
      <w:r>
        <w:rPr>
          <w:rStyle w:val="FootnoteReference"/>
        </w:rPr>
        <w:footnoteRef/>
      </w:r>
      <w:r>
        <w:t xml:space="preserve"> Uitgaande van de populatie van 15 583 bedrijven is een respons van 375 bedrijven vereist (betrouwbaarheidsinterval van 95%, 5% foutenmarge, 50% spreiding). Opdat de resultaten van deze studie veralgemeenbaar zijn naar de gehele populatie bestaande uit micro-ondernemingen en KMO’s, moeten elk van de strata voldoende aanwezig zijn in de respons. De dataset voldoet aan deze voorwaarde vermits deze beantwoordt aan de vereiste minimumaantallen per stratum zijnde 291 micro-ondernemingen en 84 KMO’s.</w:t>
      </w:r>
    </w:p>
  </w:footnote>
  <w:footnote w:id="2">
    <w:p w14:paraId="590CE3C4" w14:textId="450F7105" w:rsidR="003D41E9" w:rsidRDefault="003D41E9">
      <w:pPr>
        <w:pStyle w:val="FootnoteText"/>
      </w:pPr>
      <w:r>
        <w:rPr>
          <w:rStyle w:val="FootnoteReference"/>
        </w:rPr>
        <w:footnoteRef/>
      </w:r>
      <w:r>
        <w:t xml:space="preserve"> Op basis van aantal werknemers (in voltijdse equivalenten): minder dan 10 werknemers = micro-onderneming; van 10 tot 250 werknemers = KMO.</w:t>
      </w:r>
    </w:p>
  </w:footnote>
  <w:footnote w:id="3">
    <w:p w14:paraId="434444FB" w14:textId="310339AA" w:rsidR="003D41E9" w:rsidRDefault="003D41E9">
      <w:pPr>
        <w:pStyle w:val="FootnoteText"/>
      </w:pPr>
      <w:r>
        <w:rPr>
          <w:rStyle w:val="FootnoteReference"/>
        </w:rPr>
        <w:footnoteRef/>
      </w:r>
      <w:r>
        <w:t xml:space="preserve"> Laveren E., Steijvers, T., Umans, I., &amp; Deman, R. (2015). Bedrijfsoverdracht in Vlaanderen. In opdracht van Agentschap Ondernemen, 43 pp.</w:t>
      </w:r>
    </w:p>
  </w:footnote>
  <w:footnote w:id="4">
    <w:p w14:paraId="38ED7CAE" w14:textId="1E1315ED" w:rsidR="003D41E9" w:rsidRPr="009807F3" w:rsidRDefault="003D41E9">
      <w:pPr>
        <w:pStyle w:val="FootnoteText"/>
      </w:pPr>
      <w:r>
        <w:rPr>
          <w:rStyle w:val="FootnoteReference"/>
        </w:rPr>
        <w:footnoteRef/>
      </w:r>
      <w:r w:rsidRPr="009807F3">
        <w:t xml:space="preserve"> </w:t>
      </w:r>
      <w:r>
        <w:t>Vermits de respondenten niet elke vraag in de enquête beantwoord hebben, varieert het aantal bedrijven per gerapporteerde tabel.</w:t>
      </w:r>
    </w:p>
  </w:footnote>
  <w:footnote w:id="5">
    <w:p w14:paraId="39DCAC68" w14:textId="138764B5" w:rsidR="003D41E9" w:rsidRPr="003D41E9" w:rsidRDefault="003D41E9">
      <w:pPr>
        <w:pStyle w:val="FootnoteText"/>
        <w:rPr>
          <w:lang w:val="fr-BE"/>
        </w:rPr>
      </w:pPr>
      <w:r>
        <w:rPr>
          <w:rStyle w:val="FootnoteReference"/>
        </w:rPr>
        <w:footnoteRef/>
      </w:r>
      <w:r w:rsidRPr="00B77CCE">
        <w:rPr>
          <w:lang w:val="en-US"/>
        </w:rPr>
        <w:t xml:space="preserve"> Sharma, P., Chrisman, J., Chua, J. </w:t>
      </w:r>
      <w:r>
        <w:rPr>
          <w:lang w:val="en-US"/>
        </w:rPr>
        <w:t xml:space="preserve">(2003). Succession planning as planned behavior: Some empirical results. </w:t>
      </w:r>
      <w:r w:rsidRPr="003D41E9">
        <w:rPr>
          <w:i/>
          <w:lang w:val="fr-BE"/>
        </w:rPr>
        <w:t>Family business review, 16(1),</w:t>
      </w:r>
      <w:r w:rsidRPr="003D41E9">
        <w:rPr>
          <w:lang w:val="fr-BE"/>
        </w:rPr>
        <w:t xml:space="preserve"> p. 1-14.</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826701"/>
    <w:multiLevelType w:val="multilevel"/>
    <w:tmpl w:val="4F665BB4"/>
    <w:lvl w:ilvl="0">
      <w:start w:val="1"/>
      <w:numFmt w:val="decimal"/>
      <w:lvlText w:val="%1."/>
      <w:lvlJc w:val="left"/>
      <w:pPr>
        <w:ind w:left="501" w:hanging="360"/>
      </w:pPr>
      <w:rPr>
        <w:rFonts w:hint="default"/>
        <w:i w:val="0"/>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AEB1D01"/>
    <w:multiLevelType w:val="hybridMultilevel"/>
    <w:tmpl w:val="605AB3E8"/>
    <w:lvl w:ilvl="0" w:tplc="AD587A0A">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4C765AF"/>
    <w:multiLevelType w:val="hybridMultilevel"/>
    <w:tmpl w:val="CCC2E07A"/>
    <w:lvl w:ilvl="0" w:tplc="77D80A76">
      <w:numFmt w:val="decimal"/>
      <w:lvlText w:val="%1"/>
      <w:lvlJc w:val="left"/>
      <w:pPr>
        <w:ind w:left="2480" w:hanging="360"/>
      </w:pPr>
      <w:rPr>
        <w:rFonts w:hint="default"/>
        <w:sz w:val="22"/>
      </w:rPr>
    </w:lvl>
    <w:lvl w:ilvl="1" w:tplc="04090019" w:tentative="1">
      <w:start w:val="1"/>
      <w:numFmt w:val="lowerLetter"/>
      <w:lvlText w:val="%2."/>
      <w:lvlJc w:val="left"/>
      <w:pPr>
        <w:ind w:left="3200" w:hanging="360"/>
      </w:pPr>
    </w:lvl>
    <w:lvl w:ilvl="2" w:tplc="0409001B" w:tentative="1">
      <w:start w:val="1"/>
      <w:numFmt w:val="lowerRoman"/>
      <w:lvlText w:val="%3."/>
      <w:lvlJc w:val="right"/>
      <w:pPr>
        <w:ind w:left="3920" w:hanging="180"/>
      </w:pPr>
    </w:lvl>
    <w:lvl w:ilvl="3" w:tplc="0409000F" w:tentative="1">
      <w:start w:val="1"/>
      <w:numFmt w:val="decimal"/>
      <w:lvlText w:val="%4."/>
      <w:lvlJc w:val="left"/>
      <w:pPr>
        <w:ind w:left="4640" w:hanging="360"/>
      </w:pPr>
    </w:lvl>
    <w:lvl w:ilvl="4" w:tplc="04090019" w:tentative="1">
      <w:start w:val="1"/>
      <w:numFmt w:val="lowerLetter"/>
      <w:lvlText w:val="%5."/>
      <w:lvlJc w:val="left"/>
      <w:pPr>
        <w:ind w:left="5360" w:hanging="360"/>
      </w:pPr>
    </w:lvl>
    <w:lvl w:ilvl="5" w:tplc="0409001B" w:tentative="1">
      <w:start w:val="1"/>
      <w:numFmt w:val="lowerRoman"/>
      <w:lvlText w:val="%6."/>
      <w:lvlJc w:val="right"/>
      <w:pPr>
        <w:ind w:left="6080" w:hanging="180"/>
      </w:pPr>
    </w:lvl>
    <w:lvl w:ilvl="6" w:tplc="0409000F" w:tentative="1">
      <w:start w:val="1"/>
      <w:numFmt w:val="decimal"/>
      <w:lvlText w:val="%7."/>
      <w:lvlJc w:val="left"/>
      <w:pPr>
        <w:ind w:left="6800" w:hanging="360"/>
      </w:pPr>
    </w:lvl>
    <w:lvl w:ilvl="7" w:tplc="04090019" w:tentative="1">
      <w:start w:val="1"/>
      <w:numFmt w:val="lowerLetter"/>
      <w:lvlText w:val="%8."/>
      <w:lvlJc w:val="left"/>
      <w:pPr>
        <w:ind w:left="7520" w:hanging="360"/>
      </w:pPr>
    </w:lvl>
    <w:lvl w:ilvl="8" w:tplc="0409001B" w:tentative="1">
      <w:start w:val="1"/>
      <w:numFmt w:val="lowerRoman"/>
      <w:lvlText w:val="%9."/>
      <w:lvlJc w:val="right"/>
      <w:pPr>
        <w:ind w:left="8240" w:hanging="180"/>
      </w:pPr>
    </w:lvl>
  </w:abstractNum>
  <w:abstractNum w:abstractNumId="3" w15:restartNumberingAfterBreak="0">
    <w:nsid w:val="3861128F"/>
    <w:multiLevelType w:val="hybridMultilevel"/>
    <w:tmpl w:val="2522D120"/>
    <w:lvl w:ilvl="0" w:tplc="3FBCA288">
      <w:start w:val="37"/>
      <w:numFmt w:val="bullet"/>
      <w:lvlText w:val="-"/>
      <w:lvlJc w:val="left"/>
      <w:pPr>
        <w:ind w:left="720" w:hanging="360"/>
      </w:pPr>
      <w:rPr>
        <w:rFonts w:ascii="Verdana" w:eastAsia="Times New Roman" w:hAnsi="Verdana" w:cs="Times New Roman" w:hint="default"/>
        <w:color w:val="auto"/>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3C46171A"/>
    <w:multiLevelType w:val="hybridMultilevel"/>
    <w:tmpl w:val="6ABC37AE"/>
    <w:lvl w:ilvl="0" w:tplc="C6CC24C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DDD3E64"/>
    <w:multiLevelType w:val="multilevel"/>
    <w:tmpl w:val="877417B2"/>
    <w:lvl w:ilvl="0">
      <w:start w:val="1"/>
      <w:numFmt w:val="decimal"/>
      <w:pStyle w:val="Heading1"/>
      <w:lvlText w:val="%1."/>
      <w:lvlJc w:val="center"/>
      <w:pPr>
        <w:ind w:left="644"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62052B99"/>
    <w:multiLevelType w:val="multilevel"/>
    <w:tmpl w:val="81D671EC"/>
    <w:lvl w:ilvl="0">
      <w:start w:val="1"/>
      <w:numFmt w:val="decimal"/>
      <w:lvlText w:val="%1."/>
      <w:lvlJc w:val="left"/>
      <w:pPr>
        <w:tabs>
          <w:tab w:val="num" w:pos="720"/>
        </w:tabs>
        <w:ind w:left="720" w:hanging="360"/>
      </w:pPr>
      <w:rPr>
        <w:rFonts w:hint="default"/>
        <w:sz w:val="22"/>
        <w:szCs w:val="22"/>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66E472CD"/>
    <w:multiLevelType w:val="hybridMultilevel"/>
    <w:tmpl w:val="5A8AEE7A"/>
    <w:lvl w:ilvl="0" w:tplc="C7709CAE">
      <w:numFmt w:val="bullet"/>
      <w:lvlText w:val="-"/>
      <w:lvlJc w:val="left"/>
      <w:pPr>
        <w:ind w:left="720" w:hanging="360"/>
      </w:pPr>
      <w:rPr>
        <w:rFonts w:ascii="Times New Roman" w:eastAsiaTheme="minorHAnsi" w:hAnsi="Times New Roman"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8" w15:restartNumberingAfterBreak="0">
    <w:nsid w:val="73D1729C"/>
    <w:multiLevelType w:val="hybridMultilevel"/>
    <w:tmpl w:val="A2BC7D3A"/>
    <w:lvl w:ilvl="0" w:tplc="FF7C0164">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2"/>
  </w:num>
  <w:num w:numId="4">
    <w:abstractNumId w:val="0"/>
  </w:num>
  <w:num w:numId="5">
    <w:abstractNumId w:val="7"/>
  </w:num>
  <w:num w:numId="6">
    <w:abstractNumId w:val="1"/>
  </w:num>
  <w:num w:numId="7">
    <w:abstractNumId w:val="8"/>
  </w:num>
  <w:num w:numId="8">
    <w:abstractNumId w:val="4"/>
  </w:num>
  <w:num w:numId="9">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6783"/>
    <w:rsid w:val="00001432"/>
    <w:rsid w:val="000018B3"/>
    <w:rsid w:val="0000216E"/>
    <w:rsid w:val="00003386"/>
    <w:rsid w:val="000108E1"/>
    <w:rsid w:val="00010BCD"/>
    <w:rsid w:val="000148A8"/>
    <w:rsid w:val="00014927"/>
    <w:rsid w:val="00021AC5"/>
    <w:rsid w:val="00022871"/>
    <w:rsid w:val="00026ECF"/>
    <w:rsid w:val="0002728C"/>
    <w:rsid w:val="00033DE3"/>
    <w:rsid w:val="00035B55"/>
    <w:rsid w:val="00036EA8"/>
    <w:rsid w:val="00040665"/>
    <w:rsid w:val="00042193"/>
    <w:rsid w:val="000444CF"/>
    <w:rsid w:val="0004621F"/>
    <w:rsid w:val="00047667"/>
    <w:rsid w:val="00052232"/>
    <w:rsid w:val="00052466"/>
    <w:rsid w:val="00053651"/>
    <w:rsid w:val="00053B60"/>
    <w:rsid w:val="00053F28"/>
    <w:rsid w:val="00054C8A"/>
    <w:rsid w:val="00054CC7"/>
    <w:rsid w:val="000550BE"/>
    <w:rsid w:val="000551FE"/>
    <w:rsid w:val="00055B25"/>
    <w:rsid w:val="00055FCF"/>
    <w:rsid w:val="00064660"/>
    <w:rsid w:val="0006574E"/>
    <w:rsid w:val="00066B04"/>
    <w:rsid w:val="00067929"/>
    <w:rsid w:val="0007524B"/>
    <w:rsid w:val="00075EF7"/>
    <w:rsid w:val="00077BF1"/>
    <w:rsid w:val="00081DF5"/>
    <w:rsid w:val="00082727"/>
    <w:rsid w:val="00084217"/>
    <w:rsid w:val="0008538A"/>
    <w:rsid w:val="0009195D"/>
    <w:rsid w:val="00092168"/>
    <w:rsid w:val="0009294B"/>
    <w:rsid w:val="00096BEA"/>
    <w:rsid w:val="000A2F1D"/>
    <w:rsid w:val="000A3A0B"/>
    <w:rsid w:val="000A5C37"/>
    <w:rsid w:val="000A7A9D"/>
    <w:rsid w:val="000A7DBA"/>
    <w:rsid w:val="000B70E4"/>
    <w:rsid w:val="000B73C8"/>
    <w:rsid w:val="000B7C68"/>
    <w:rsid w:val="000C18F9"/>
    <w:rsid w:val="000C23A4"/>
    <w:rsid w:val="000C31A8"/>
    <w:rsid w:val="000C42BA"/>
    <w:rsid w:val="000D1E32"/>
    <w:rsid w:val="000D2D80"/>
    <w:rsid w:val="000E1A43"/>
    <w:rsid w:val="000E3FDB"/>
    <w:rsid w:val="000E687B"/>
    <w:rsid w:val="000E727B"/>
    <w:rsid w:val="000F3D62"/>
    <w:rsid w:val="000F3DCA"/>
    <w:rsid w:val="000F4169"/>
    <w:rsid w:val="000F5C4B"/>
    <w:rsid w:val="000F6323"/>
    <w:rsid w:val="000F7B99"/>
    <w:rsid w:val="001001ED"/>
    <w:rsid w:val="00100759"/>
    <w:rsid w:val="00101EEB"/>
    <w:rsid w:val="00105C82"/>
    <w:rsid w:val="00113347"/>
    <w:rsid w:val="00114AA0"/>
    <w:rsid w:val="00117575"/>
    <w:rsid w:val="00124666"/>
    <w:rsid w:val="001247FB"/>
    <w:rsid w:val="001265C3"/>
    <w:rsid w:val="00126B6E"/>
    <w:rsid w:val="00127014"/>
    <w:rsid w:val="001300AE"/>
    <w:rsid w:val="00130581"/>
    <w:rsid w:val="00130EC5"/>
    <w:rsid w:val="0013309A"/>
    <w:rsid w:val="00136723"/>
    <w:rsid w:val="001449E4"/>
    <w:rsid w:val="0015005E"/>
    <w:rsid w:val="00161B09"/>
    <w:rsid w:val="001633E1"/>
    <w:rsid w:val="001707F3"/>
    <w:rsid w:val="00175569"/>
    <w:rsid w:val="00177FF3"/>
    <w:rsid w:val="00182E9E"/>
    <w:rsid w:val="00187F89"/>
    <w:rsid w:val="00190413"/>
    <w:rsid w:val="001926C6"/>
    <w:rsid w:val="001930EE"/>
    <w:rsid w:val="0019637C"/>
    <w:rsid w:val="001A00F5"/>
    <w:rsid w:val="001A0417"/>
    <w:rsid w:val="001A151F"/>
    <w:rsid w:val="001A2655"/>
    <w:rsid w:val="001A55CD"/>
    <w:rsid w:val="001A5655"/>
    <w:rsid w:val="001A7722"/>
    <w:rsid w:val="001B10DB"/>
    <w:rsid w:val="001B2E9B"/>
    <w:rsid w:val="001B32C7"/>
    <w:rsid w:val="001B43F1"/>
    <w:rsid w:val="001B6FD4"/>
    <w:rsid w:val="001B74D0"/>
    <w:rsid w:val="001B7696"/>
    <w:rsid w:val="001C1946"/>
    <w:rsid w:val="001C61C3"/>
    <w:rsid w:val="001C75DA"/>
    <w:rsid w:val="001C78A9"/>
    <w:rsid w:val="001D00DD"/>
    <w:rsid w:val="001D15FB"/>
    <w:rsid w:val="001D2DCD"/>
    <w:rsid w:val="001E1C47"/>
    <w:rsid w:val="001E3A63"/>
    <w:rsid w:val="001E4305"/>
    <w:rsid w:val="001E4E3A"/>
    <w:rsid w:val="001E5FEC"/>
    <w:rsid w:val="001E706F"/>
    <w:rsid w:val="001F1E64"/>
    <w:rsid w:val="001F5E09"/>
    <w:rsid w:val="001F79C9"/>
    <w:rsid w:val="00203129"/>
    <w:rsid w:val="00204252"/>
    <w:rsid w:val="00211966"/>
    <w:rsid w:val="00217BC4"/>
    <w:rsid w:val="00217C23"/>
    <w:rsid w:val="0022001A"/>
    <w:rsid w:val="00221431"/>
    <w:rsid w:val="00222268"/>
    <w:rsid w:val="00222545"/>
    <w:rsid w:val="00222E51"/>
    <w:rsid w:val="002239A0"/>
    <w:rsid w:val="00227CDC"/>
    <w:rsid w:val="00231148"/>
    <w:rsid w:val="00233042"/>
    <w:rsid w:val="002345D2"/>
    <w:rsid w:val="00234D68"/>
    <w:rsid w:val="0023675C"/>
    <w:rsid w:val="00240D81"/>
    <w:rsid w:val="00241595"/>
    <w:rsid w:val="00241E34"/>
    <w:rsid w:val="00242E11"/>
    <w:rsid w:val="0024499A"/>
    <w:rsid w:val="00245B08"/>
    <w:rsid w:val="00245C02"/>
    <w:rsid w:val="0024692A"/>
    <w:rsid w:val="00247251"/>
    <w:rsid w:val="002539F1"/>
    <w:rsid w:val="002541CD"/>
    <w:rsid w:val="00254ECC"/>
    <w:rsid w:val="00257C5F"/>
    <w:rsid w:val="002642A1"/>
    <w:rsid w:val="00264F02"/>
    <w:rsid w:val="00265839"/>
    <w:rsid w:val="0026793D"/>
    <w:rsid w:val="00271607"/>
    <w:rsid w:val="00272BAF"/>
    <w:rsid w:val="002775B6"/>
    <w:rsid w:val="002812B6"/>
    <w:rsid w:val="0028181F"/>
    <w:rsid w:val="002845C8"/>
    <w:rsid w:val="002915D8"/>
    <w:rsid w:val="002943E8"/>
    <w:rsid w:val="002A20BA"/>
    <w:rsid w:val="002A3CF5"/>
    <w:rsid w:val="002A51B7"/>
    <w:rsid w:val="002A6459"/>
    <w:rsid w:val="002A654D"/>
    <w:rsid w:val="002B2A43"/>
    <w:rsid w:val="002B3D3A"/>
    <w:rsid w:val="002B46BD"/>
    <w:rsid w:val="002B4EA0"/>
    <w:rsid w:val="002B53AB"/>
    <w:rsid w:val="002B5602"/>
    <w:rsid w:val="002B61D7"/>
    <w:rsid w:val="002C35AF"/>
    <w:rsid w:val="002C3786"/>
    <w:rsid w:val="002C3915"/>
    <w:rsid w:val="002C4528"/>
    <w:rsid w:val="002D09AB"/>
    <w:rsid w:val="002D12AA"/>
    <w:rsid w:val="002D339F"/>
    <w:rsid w:val="002D41C3"/>
    <w:rsid w:val="002D4546"/>
    <w:rsid w:val="002D4ECB"/>
    <w:rsid w:val="002D52C7"/>
    <w:rsid w:val="002D61C2"/>
    <w:rsid w:val="002D6A62"/>
    <w:rsid w:val="002E03DB"/>
    <w:rsid w:val="002E08E7"/>
    <w:rsid w:val="002E61A2"/>
    <w:rsid w:val="002F11DF"/>
    <w:rsid w:val="002F46C1"/>
    <w:rsid w:val="002F7895"/>
    <w:rsid w:val="00301F55"/>
    <w:rsid w:val="0030207F"/>
    <w:rsid w:val="00302826"/>
    <w:rsid w:val="00306A87"/>
    <w:rsid w:val="00310ABF"/>
    <w:rsid w:val="003118A3"/>
    <w:rsid w:val="00312217"/>
    <w:rsid w:val="00312298"/>
    <w:rsid w:val="00315F2B"/>
    <w:rsid w:val="00317420"/>
    <w:rsid w:val="00322C1B"/>
    <w:rsid w:val="00326724"/>
    <w:rsid w:val="003314A4"/>
    <w:rsid w:val="003363AB"/>
    <w:rsid w:val="00337E5D"/>
    <w:rsid w:val="00340E6B"/>
    <w:rsid w:val="00342E88"/>
    <w:rsid w:val="00344362"/>
    <w:rsid w:val="00344616"/>
    <w:rsid w:val="00344D33"/>
    <w:rsid w:val="00347AC5"/>
    <w:rsid w:val="00355BB6"/>
    <w:rsid w:val="00355CF9"/>
    <w:rsid w:val="0036452A"/>
    <w:rsid w:val="003739CB"/>
    <w:rsid w:val="0037423A"/>
    <w:rsid w:val="00374C24"/>
    <w:rsid w:val="00380544"/>
    <w:rsid w:val="003815CC"/>
    <w:rsid w:val="0038480E"/>
    <w:rsid w:val="00384C09"/>
    <w:rsid w:val="003868FF"/>
    <w:rsid w:val="00386AAA"/>
    <w:rsid w:val="00387202"/>
    <w:rsid w:val="003914E9"/>
    <w:rsid w:val="00395D7E"/>
    <w:rsid w:val="003A3977"/>
    <w:rsid w:val="003B0D74"/>
    <w:rsid w:val="003B1C19"/>
    <w:rsid w:val="003B2356"/>
    <w:rsid w:val="003B6C94"/>
    <w:rsid w:val="003C2228"/>
    <w:rsid w:val="003C2A78"/>
    <w:rsid w:val="003C3DA7"/>
    <w:rsid w:val="003C5C94"/>
    <w:rsid w:val="003C7F75"/>
    <w:rsid w:val="003D02F3"/>
    <w:rsid w:val="003D151C"/>
    <w:rsid w:val="003D217C"/>
    <w:rsid w:val="003D2EF7"/>
    <w:rsid w:val="003D34F3"/>
    <w:rsid w:val="003D41E9"/>
    <w:rsid w:val="003D4AFA"/>
    <w:rsid w:val="003E6CF8"/>
    <w:rsid w:val="003F16F0"/>
    <w:rsid w:val="003F257A"/>
    <w:rsid w:val="003F2A34"/>
    <w:rsid w:val="003F4070"/>
    <w:rsid w:val="003F485F"/>
    <w:rsid w:val="003F4A13"/>
    <w:rsid w:val="004000C7"/>
    <w:rsid w:val="004007F4"/>
    <w:rsid w:val="00400EB4"/>
    <w:rsid w:val="00402876"/>
    <w:rsid w:val="004037BA"/>
    <w:rsid w:val="004078D8"/>
    <w:rsid w:val="00410BB1"/>
    <w:rsid w:val="00412293"/>
    <w:rsid w:val="004137F1"/>
    <w:rsid w:val="00414A6C"/>
    <w:rsid w:val="0041511A"/>
    <w:rsid w:val="00420957"/>
    <w:rsid w:val="00423975"/>
    <w:rsid w:val="00425C3D"/>
    <w:rsid w:val="00430D4A"/>
    <w:rsid w:val="00431438"/>
    <w:rsid w:val="00431A97"/>
    <w:rsid w:val="00431BF9"/>
    <w:rsid w:val="004328CC"/>
    <w:rsid w:val="00432BD7"/>
    <w:rsid w:val="00432EAA"/>
    <w:rsid w:val="00435524"/>
    <w:rsid w:val="00437448"/>
    <w:rsid w:val="00441299"/>
    <w:rsid w:val="00441610"/>
    <w:rsid w:val="00441B38"/>
    <w:rsid w:val="00441CE4"/>
    <w:rsid w:val="00443CD9"/>
    <w:rsid w:val="004440B5"/>
    <w:rsid w:val="004456AA"/>
    <w:rsid w:val="00447FC0"/>
    <w:rsid w:val="00450F83"/>
    <w:rsid w:val="004523D1"/>
    <w:rsid w:val="00452E69"/>
    <w:rsid w:val="0045452C"/>
    <w:rsid w:val="004608E7"/>
    <w:rsid w:val="004630B2"/>
    <w:rsid w:val="00466238"/>
    <w:rsid w:val="00466F44"/>
    <w:rsid w:val="00471EA2"/>
    <w:rsid w:val="0047334C"/>
    <w:rsid w:val="004748C8"/>
    <w:rsid w:val="00475A9C"/>
    <w:rsid w:val="004803C7"/>
    <w:rsid w:val="004813A2"/>
    <w:rsid w:val="0048390E"/>
    <w:rsid w:val="00486684"/>
    <w:rsid w:val="004908C0"/>
    <w:rsid w:val="0049197E"/>
    <w:rsid w:val="004946CD"/>
    <w:rsid w:val="00495A48"/>
    <w:rsid w:val="004A2A2E"/>
    <w:rsid w:val="004A2D8B"/>
    <w:rsid w:val="004A5313"/>
    <w:rsid w:val="004A5C33"/>
    <w:rsid w:val="004A7FD1"/>
    <w:rsid w:val="004B1DF8"/>
    <w:rsid w:val="004B4A99"/>
    <w:rsid w:val="004C56F6"/>
    <w:rsid w:val="004C5FE6"/>
    <w:rsid w:val="004C6126"/>
    <w:rsid w:val="004C6592"/>
    <w:rsid w:val="004C6EF0"/>
    <w:rsid w:val="004D05EE"/>
    <w:rsid w:val="004D074D"/>
    <w:rsid w:val="004D138D"/>
    <w:rsid w:val="004D1492"/>
    <w:rsid w:val="004D7400"/>
    <w:rsid w:val="004E11B4"/>
    <w:rsid w:val="004E2D45"/>
    <w:rsid w:val="004E3BA2"/>
    <w:rsid w:val="004E789E"/>
    <w:rsid w:val="004F023B"/>
    <w:rsid w:val="004F3098"/>
    <w:rsid w:val="004F4174"/>
    <w:rsid w:val="004F541B"/>
    <w:rsid w:val="004F65C5"/>
    <w:rsid w:val="004F78C4"/>
    <w:rsid w:val="00501D0F"/>
    <w:rsid w:val="00503B7F"/>
    <w:rsid w:val="00504285"/>
    <w:rsid w:val="005047B3"/>
    <w:rsid w:val="00504E7E"/>
    <w:rsid w:val="00507012"/>
    <w:rsid w:val="00507540"/>
    <w:rsid w:val="00510638"/>
    <w:rsid w:val="00510982"/>
    <w:rsid w:val="00511393"/>
    <w:rsid w:val="005157CB"/>
    <w:rsid w:val="0051703C"/>
    <w:rsid w:val="00521EF7"/>
    <w:rsid w:val="00526747"/>
    <w:rsid w:val="00532755"/>
    <w:rsid w:val="0053279C"/>
    <w:rsid w:val="005329F2"/>
    <w:rsid w:val="00534DEF"/>
    <w:rsid w:val="00536BD0"/>
    <w:rsid w:val="00537051"/>
    <w:rsid w:val="00541C9B"/>
    <w:rsid w:val="00542668"/>
    <w:rsid w:val="00542EF9"/>
    <w:rsid w:val="005450A6"/>
    <w:rsid w:val="00545203"/>
    <w:rsid w:val="00551196"/>
    <w:rsid w:val="005524DB"/>
    <w:rsid w:val="005532A9"/>
    <w:rsid w:val="005546A4"/>
    <w:rsid w:val="00560FC6"/>
    <w:rsid w:val="00566376"/>
    <w:rsid w:val="00571AF9"/>
    <w:rsid w:val="00590E3A"/>
    <w:rsid w:val="00591481"/>
    <w:rsid w:val="0059240E"/>
    <w:rsid w:val="00594DEE"/>
    <w:rsid w:val="00595C72"/>
    <w:rsid w:val="005965B5"/>
    <w:rsid w:val="00596B5C"/>
    <w:rsid w:val="0059742E"/>
    <w:rsid w:val="005A346B"/>
    <w:rsid w:val="005A57E5"/>
    <w:rsid w:val="005A72DC"/>
    <w:rsid w:val="005B5184"/>
    <w:rsid w:val="005B712B"/>
    <w:rsid w:val="005C0784"/>
    <w:rsid w:val="005C15CD"/>
    <w:rsid w:val="005C176C"/>
    <w:rsid w:val="005C5AB0"/>
    <w:rsid w:val="005D5119"/>
    <w:rsid w:val="005D68AF"/>
    <w:rsid w:val="005E24AB"/>
    <w:rsid w:val="005E5E5F"/>
    <w:rsid w:val="005F6B85"/>
    <w:rsid w:val="006000B5"/>
    <w:rsid w:val="0060029D"/>
    <w:rsid w:val="00601C99"/>
    <w:rsid w:val="00603134"/>
    <w:rsid w:val="006052E3"/>
    <w:rsid w:val="00605335"/>
    <w:rsid w:val="00606FEC"/>
    <w:rsid w:val="006147EA"/>
    <w:rsid w:val="00615039"/>
    <w:rsid w:val="00621746"/>
    <w:rsid w:val="00625D35"/>
    <w:rsid w:val="00625FA4"/>
    <w:rsid w:val="0062664E"/>
    <w:rsid w:val="00627311"/>
    <w:rsid w:val="0062775C"/>
    <w:rsid w:val="0063035B"/>
    <w:rsid w:val="0063274B"/>
    <w:rsid w:val="00635CAD"/>
    <w:rsid w:val="00640E18"/>
    <w:rsid w:val="00641EA1"/>
    <w:rsid w:val="006464B5"/>
    <w:rsid w:val="00646EBA"/>
    <w:rsid w:val="006471F8"/>
    <w:rsid w:val="00651F00"/>
    <w:rsid w:val="00652D7C"/>
    <w:rsid w:val="0065377C"/>
    <w:rsid w:val="00657404"/>
    <w:rsid w:val="00657A2B"/>
    <w:rsid w:val="00663E35"/>
    <w:rsid w:val="00664765"/>
    <w:rsid w:val="00667B56"/>
    <w:rsid w:val="00674D03"/>
    <w:rsid w:val="0067787A"/>
    <w:rsid w:val="006828AF"/>
    <w:rsid w:val="00682DA4"/>
    <w:rsid w:val="006835F8"/>
    <w:rsid w:val="006839BE"/>
    <w:rsid w:val="00684C6E"/>
    <w:rsid w:val="00685FB8"/>
    <w:rsid w:val="0068635D"/>
    <w:rsid w:val="006906F1"/>
    <w:rsid w:val="00690D93"/>
    <w:rsid w:val="006940FC"/>
    <w:rsid w:val="006948BF"/>
    <w:rsid w:val="00696AA6"/>
    <w:rsid w:val="006A26DE"/>
    <w:rsid w:val="006A3A9B"/>
    <w:rsid w:val="006A3B32"/>
    <w:rsid w:val="006A66C1"/>
    <w:rsid w:val="006B1E79"/>
    <w:rsid w:val="006B3F99"/>
    <w:rsid w:val="006C3B99"/>
    <w:rsid w:val="006C7A31"/>
    <w:rsid w:val="006D0C39"/>
    <w:rsid w:val="006D2142"/>
    <w:rsid w:val="006D3D52"/>
    <w:rsid w:val="006D47CC"/>
    <w:rsid w:val="006D540E"/>
    <w:rsid w:val="006D710B"/>
    <w:rsid w:val="006D76A3"/>
    <w:rsid w:val="006D787B"/>
    <w:rsid w:val="006E1CB9"/>
    <w:rsid w:val="006E6E14"/>
    <w:rsid w:val="006F0EC0"/>
    <w:rsid w:val="006F368A"/>
    <w:rsid w:val="006F70C6"/>
    <w:rsid w:val="006F7447"/>
    <w:rsid w:val="006F7CF7"/>
    <w:rsid w:val="007036DB"/>
    <w:rsid w:val="00704605"/>
    <w:rsid w:val="0070462F"/>
    <w:rsid w:val="00704F26"/>
    <w:rsid w:val="0071053C"/>
    <w:rsid w:val="00711ABA"/>
    <w:rsid w:val="00712029"/>
    <w:rsid w:val="007136EA"/>
    <w:rsid w:val="00714D4B"/>
    <w:rsid w:val="00714F58"/>
    <w:rsid w:val="00716915"/>
    <w:rsid w:val="00716EFB"/>
    <w:rsid w:val="00717A9F"/>
    <w:rsid w:val="00720B74"/>
    <w:rsid w:val="00720D64"/>
    <w:rsid w:val="00720EFC"/>
    <w:rsid w:val="007226EC"/>
    <w:rsid w:val="00723F3A"/>
    <w:rsid w:val="00723F68"/>
    <w:rsid w:val="0072518E"/>
    <w:rsid w:val="007315DE"/>
    <w:rsid w:val="00731AD1"/>
    <w:rsid w:val="00736AFF"/>
    <w:rsid w:val="00742DA5"/>
    <w:rsid w:val="0074477B"/>
    <w:rsid w:val="00745AD1"/>
    <w:rsid w:val="007470DF"/>
    <w:rsid w:val="007516BE"/>
    <w:rsid w:val="00752ED4"/>
    <w:rsid w:val="00754F41"/>
    <w:rsid w:val="007622A9"/>
    <w:rsid w:val="00763F4B"/>
    <w:rsid w:val="0076629A"/>
    <w:rsid w:val="007719FD"/>
    <w:rsid w:val="00773779"/>
    <w:rsid w:val="007754C8"/>
    <w:rsid w:val="00777647"/>
    <w:rsid w:val="00777693"/>
    <w:rsid w:val="00782505"/>
    <w:rsid w:val="0078570D"/>
    <w:rsid w:val="0078687D"/>
    <w:rsid w:val="00790257"/>
    <w:rsid w:val="0079173A"/>
    <w:rsid w:val="00793716"/>
    <w:rsid w:val="00795DF2"/>
    <w:rsid w:val="0079652A"/>
    <w:rsid w:val="00797644"/>
    <w:rsid w:val="007A0EC2"/>
    <w:rsid w:val="007A5ABA"/>
    <w:rsid w:val="007A6062"/>
    <w:rsid w:val="007A6C7A"/>
    <w:rsid w:val="007B094F"/>
    <w:rsid w:val="007B266B"/>
    <w:rsid w:val="007B26F6"/>
    <w:rsid w:val="007B435D"/>
    <w:rsid w:val="007B4D7C"/>
    <w:rsid w:val="007B75ED"/>
    <w:rsid w:val="007B7B5D"/>
    <w:rsid w:val="007C1809"/>
    <w:rsid w:val="007C7783"/>
    <w:rsid w:val="007C7A76"/>
    <w:rsid w:val="007D1068"/>
    <w:rsid w:val="007D4047"/>
    <w:rsid w:val="007D50CD"/>
    <w:rsid w:val="007D6CEA"/>
    <w:rsid w:val="007E1804"/>
    <w:rsid w:val="007E1CA1"/>
    <w:rsid w:val="007E50AB"/>
    <w:rsid w:val="007E6E89"/>
    <w:rsid w:val="007F0F80"/>
    <w:rsid w:val="007F1DAE"/>
    <w:rsid w:val="007F1EF1"/>
    <w:rsid w:val="007F2AF1"/>
    <w:rsid w:val="007F3D30"/>
    <w:rsid w:val="007F43F4"/>
    <w:rsid w:val="007F4902"/>
    <w:rsid w:val="007F5029"/>
    <w:rsid w:val="00800160"/>
    <w:rsid w:val="00801D8D"/>
    <w:rsid w:val="00803A76"/>
    <w:rsid w:val="00804829"/>
    <w:rsid w:val="00805113"/>
    <w:rsid w:val="008062C8"/>
    <w:rsid w:val="008067A0"/>
    <w:rsid w:val="00807FD0"/>
    <w:rsid w:val="008111E1"/>
    <w:rsid w:val="00811B39"/>
    <w:rsid w:val="00815E39"/>
    <w:rsid w:val="008205E4"/>
    <w:rsid w:val="00825A44"/>
    <w:rsid w:val="00827CF3"/>
    <w:rsid w:val="00831929"/>
    <w:rsid w:val="008328F8"/>
    <w:rsid w:val="00832EF6"/>
    <w:rsid w:val="00833D5A"/>
    <w:rsid w:val="00835E1D"/>
    <w:rsid w:val="00835F77"/>
    <w:rsid w:val="00836D91"/>
    <w:rsid w:val="00840DFA"/>
    <w:rsid w:val="00841D4C"/>
    <w:rsid w:val="00842584"/>
    <w:rsid w:val="00847D7D"/>
    <w:rsid w:val="008525BB"/>
    <w:rsid w:val="008551DA"/>
    <w:rsid w:val="00856B5E"/>
    <w:rsid w:val="00857761"/>
    <w:rsid w:val="00863D86"/>
    <w:rsid w:val="0086491C"/>
    <w:rsid w:val="00866D7A"/>
    <w:rsid w:val="00873F24"/>
    <w:rsid w:val="008748F8"/>
    <w:rsid w:val="0088122B"/>
    <w:rsid w:val="00884642"/>
    <w:rsid w:val="00885E75"/>
    <w:rsid w:val="00886B03"/>
    <w:rsid w:val="00887568"/>
    <w:rsid w:val="00887F9C"/>
    <w:rsid w:val="00893BBA"/>
    <w:rsid w:val="0089755B"/>
    <w:rsid w:val="008975DD"/>
    <w:rsid w:val="008A021B"/>
    <w:rsid w:val="008A0EB1"/>
    <w:rsid w:val="008A17C8"/>
    <w:rsid w:val="008A37C5"/>
    <w:rsid w:val="008A3FC8"/>
    <w:rsid w:val="008B0284"/>
    <w:rsid w:val="008B26FE"/>
    <w:rsid w:val="008B45B2"/>
    <w:rsid w:val="008B4E1C"/>
    <w:rsid w:val="008B58F3"/>
    <w:rsid w:val="008C04CD"/>
    <w:rsid w:val="008C1832"/>
    <w:rsid w:val="008C19C1"/>
    <w:rsid w:val="008C3E54"/>
    <w:rsid w:val="008C7B44"/>
    <w:rsid w:val="008C7F1A"/>
    <w:rsid w:val="008D48D1"/>
    <w:rsid w:val="008D4A5F"/>
    <w:rsid w:val="008E41F2"/>
    <w:rsid w:val="008E4B74"/>
    <w:rsid w:val="008E780A"/>
    <w:rsid w:val="008F4175"/>
    <w:rsid w:val="008F4CBF"/>
    <w:rsid w:val="008F5C7D"/>
    <w:rsid w:val="00902047"/>
    <w:rsid w:val="009037BA"/>
    <w:rsid w:val="00906CA7"/>
    <w:rsid w:val="00907CC9"/>
    <w:rsid w:val="00911D59"/>
    <w:rsid w:val="0091238E"/>
    <w:rsid w:val="00913730"/>
    <w:rsid w:val="00916A48"/>
    <w:rsid w:val="0092189B"/>
    <w:rsid w:val="00922433"/>
    <w:rsid w:val="009251D1"/>
    <w:rsid w:val="009260D2"/>
    <w:rsid w:val="0092675C"/>
    <w:rsid w:val="00930BDF"/>
    <w:rsid w:val="009336D6"/>
    <w:rsid w:val="0093421E"/>
    <w:rsid w:val="00934B12"/>
    <w:rsid w:val="00935284"/>
    <w:rsid w:val="009376DB"/>
    <w:rsid w:val="00941BC2"/>
    <w:rsid w:val="00943B2B"/>
    <w:rsid w:val="009441B2"/>
    <w:rsid w:val="00945518"/>
    <w:rsid w:val="00951012"/>
    <w:rsid w:val="009528CB"/>
    <w:rsid w:val="00960748"/>
    <w:rsid w:val="0096619A"/>
    <w:rsid w:val="00967305"/>
    <w:rsid w:val="0096747D"/>
    <w:rsid w:val="00970EB4"/>
    <w:rsid w:val="0097189E"/>
    <w:rsid w:val="00973BED"/>
    <w:rsid w:val="00973FE3"/>
    <w:rsid w:val="0097424E"/>
    <w:rsid w:val="009746F3"/>
    <w:rsid w:val="009807F3"/>
    <w:rsid w:val="00981BCC"/>
    <w:rsid w:val="00982D6C"/>
    <w:rsid w:val="009834D2"/>
    <w:rsid w:val="00990C32"/>
    <w:rsid w:val="00991A68"/>
    <w:rsid w:val="00995714"/>
    <w:rsid w:val="0099583B"/>
    <w:rsid w:val="00996E02"/>
    <w:rsid w:val="00996F8C"/>
    <w:rsid w:val="009977C8"/>
    <w:rsid w:val="009A10B4"/>
    <w:rsid w:val="009A2156"/>
    <w:rsid w:val="009A2219"/>
    <w:rsid w:val="009A6C6F"/>
    <w:rsid w:val="009A7612"/>
    <w:rsid w:val="009B1AC1"/>
    <w:rsid w:val="009B3A50"/>
    <w:rsid w:val="009C00A0"/>
    <w:rsid w:val="009C0511"/>
    <w:rsid w:val="009C0B29"/>
    <w:rsid w:val="009D1730"/>
    <w:rsid w:val="009D459A"/>
    <w:rsid w:val="009D5082"/>
    <w:rsid w:val="009D50BD"/>
    <w:rsid w:val="009D5E69"/>
    <w:rsid w:val="009D6EEF"/>
    <w:rsid w:val="009D7389"/>
    <w:rsid w:val="009D79B5"/>
    <w:rsid w:val="009E01A5"/>
    <w:rsid w:val="009E421F"/>
    <w:rsid w:val="009E4AD0"/>
    <w:rsid w:val="009E71D6"/>
    <w:rsid w:val="009F2496"/>
    <w:rsid w:val="009F253B"/>
    <w:rsid w:val="009F2E32"/>
    <w:rsid w:val="009F759C"/>
    <w:rsid w:val="00A00E7E"/>
    <w:rsid w:val="00A01CC0"/>
    <w:rsid w:val="00A0298E"/>
    <w:rsid w:val="00A057FF"/>
    <w:rsid w:val="00A06512"/>
    <w:rsid w:val="00A06CC3"/>
    <w:rsid w:val="00A124FA"/>
    <w:rsid w:val="00A1295C"/>
    <w:rsid w:val="00A13A62"/>
    <w:rsid w:val="00A154BE"/>
    <w:rsid w:val="00A16360"/>
    <w:rsid w:val="00A16CD3"/>
    <w:rsid w:val="00A17AC8"/>
    <w:rsid w:val="00A26DBD"/>
    <w:rsid w:val="00A3133D"/>
    <w:rsid w:val="00A328E3"/>
    <w:rsid w:val="00A3353E"/>
    <w:rsid w:val="00A3452A"/>
    <w:rsid w:val="00A351EE"/>
    <w:rsid w:val="00A356F6"/>
    <w:rsid w:val="00A42082"/>
    <w:rsid w:val="00A421BE"/>
    <w:rsid w:val="00A42CBD"/>
    <w:rsid w:val="00A45098"/>
    <w:rsid w:val="00A46CC0"/>
    <w:rsid w:val="00A46F85"/>
    <w:rsid w:val="00A47CC7"/>
    <w:rsid w:val="00A6306E"/>
    <w:rsid w:val="00A651DA"/>
    <w:rsid w:val="00A65947"/>
    <w:rsid w:val="00A72337"/>
    <w:rsid w:val="00A72398"/>
    <w:rsid w:val="00A73C65"/>
    <w:rsid w:val="00A7535A"/>
    <w:rsid w:val="00A764F8"/>
    <w:rsid w:val="00A765D6"/>
    <w:rsid w:val="00A80716"/>
    <w:rsid w:val="00A80799"/>
    <w:rsid w:val="00A81D09"/>
    <w:rsid w:val="00A8223B"/>
    <w:rsid w:val="00A83257"/>
    <w:rsid w:val="00A861F7"/>
    <w:rsid w:val="00A86831"/>
    <w:rsid w:val="00A93224"/>
    <w:rsid w:val="00A943A7"/>
    <w:rsid w:val="00A95F68"/>
    <w:rsid w:val="00AA0F96"/>
    <w:rsid w:val="00AA21B7"/>
    <w:rsid w:val="00AA3892"/>
    <w:rsid w:val="00AA43AC"/>
    <w:rsid w:val="00AB5227"/>
    <w:rsid w:val="00AB73BB"/>
    <w:rsid w:val="00AC011D"/>
    <w:rsid w:val="00AC613D"/>
    <w:rsid w:val="00AC6783"/>
    <w:rsid w:val="00AC6A64"/>
    <w:rsid w:val="00AC76E1"/>
    <w:rsid w:val="00AD093F"/>
    <w:rsid w:val="00AD145E"/>
    <w:rsid w:val="00AD48CB"/>
    <w:rsid w:val="00AD6929"/>
    <w:rsid w:val="00AE4AE9"/>
    <w:rsid w:val="00AE4DED"/>
    <w:rsid w:val="00AE5680"/>
    <w:rsid w:val="00AE578E"/>
    <w:rsid w:val="00AE6588"/>
    <w:rsid w:val="00AF12B0"/>
    <w:rsid w:val="00AF1848"/>
    <w:rsid w:val="00AF2F05"/>
    <w:rsid w:val="00B0119B"/>
    <w:rsid w:val="00B012C9"/>
    <w:rsid w:val="00B02102"/>
    <w:rsid w:val="00B023C2"/>
    <w:rsid w:val="00B12E56"/>
    <w:rsid w:val="00B156F4"/>
    <w:rsid w:val="00B2199D"/>
    <w:rsid w:val="00B21C32"/>
    <w:rsid w:val="00B26DFE"/>
    <w:rsid w:val="00B27AA2"/>
    <w:rsid w:val="00B324C9"/>
    <w:rsid w:val="00B32549"/>
    <w:rsid w:val="00B32980"/>
    <w:rsid w:val="00B33AC6"/>
    <w:rsid w:val="00B3654A"/>
    <w:rsid w:val="00B40ABF"/>
    <w:rsid w:val="00B42E1B"/>
    <w:rsid w:val="00B46827"/>
    <w:rsid w:val="00B52B81"/>
    <w:rsid w:val="00B53C94"/>
    <w:rsid w:val="00B53EF8"/>
    <w:rsid w:val="00B551FC"/>
    <w:rsid w:val="00B57B83"/>
    <w:rsid w:val="00B62ECD"/>
    <w:rsid w:val="00B67EC9"/>
    <w:rsid w:val="00B761ED"/>
    <w:rsid w:val="00B77CCE"/>
    <w:rsid w:val="00B81495"/>
    <w:rsid w:val="00B81CBD"/>
    <w:rsid w:val="00B81DC8"/>
    <w:rsid w:val="00B8505C"/>
    <w:rsid w:val="00B8616D"/>
    <w:rsid w:val="00B908D9"/>
    <w:rsid w:val="00B935FE"/>
    <w:rsid w:val="00B93B06"/>
    <w:rsid w:val="00B97070"/>
    <w:rsid w:val="00BA1B44"/>
    <w:rsid w:val="00BA3497"/>
    <w:rsid w:val="00BA5934"/>
    <w:rsid w:val="00BA77CF"/>
    <w:rsid w:val="00BB077D"/>
    <w:rsid w:val="00BB0956"/>
    <w:rsid w:val="00BB14D2"/>
    <w:rsid w:val="00BB29D2"/>
    <w:rsid w:val="00BB2ED5"/>
    <w:rsid w:val="00BB539E"/>
    <w:rsid w:val="00BC0D3E"/>
    <w:rsid w:val="00BD31DB"/>
    <w:rsid w:val="00BD5422"/>
    <w:rsid w:val="00BD59C1"/>
    <w:rsid w:val="00BE19C5"/>
    <w:rsid w:val="00BE7A97"/>
    <w:rsid w:val="00BF2F6B"/>
    <w:rsid w:val="00BF752C"/>
    <w:rsid w:val="00BF7D5C"/>
    <w:rsid w:val="00C01D65"/>
    <w:rsid w:val="00C0248E"/>
    <w:rsid w:val="00C031A5"/>
    <w:rsid w:val="00C03683"/>
    <w:rsid w:val="00C03921"/>
    <w:rsid w:val="00C0562A"/>
    <w:rsid w:val="00C0656A"/>
    <w:rsid w:val="00C067C4"/>
    <w:rsid w:val="00C11921"/>
    <w:rsid w:val="00C12343"/>
    <w:rsid w:val="00C12883"/>
    <w:rsid w:val="00C13C24"/>
    <w:rsid w:val="00C14DC3"/>
    <w:rsid w:val="00C151E5"/>
    <w:rsid w:val="00C21D53"/>
    <w:rsid w:val="00C228CC"/>
    <w:rsid w:val="00C25C53"/>
    <w:rsid w:val="00C31A33"/>
    <w:rsid w:val="00C3354B"/>
    <w:rsid w:val="00C33AE1"/>
    <w:rsid w:val="00C34C89"/>
    <w:rsid w:val="00C3551B"/>
    <w:rsid w:val="00C421C0"/>
    <w:rsid w:val="00C55BCB"/>
    <w:rsid w:val="00C6180B"/>
    <w:rsid w:val="00C627D3"/>
    <w:rsid w:val="00C64FE7"/>
    <w:rsid w:val="00C66B4E"/>
    <w:rsid w:val="00C6783D"/>
    <w:rsid w:val="00C71928"/>
    <w:rsid w:val="00C72E62"/>
    <w:rsid w:val="00C73197"/>
    <w:rsid w:val="00C746EC"/>
    <w:rsid w:val="00C751E3"/>
    <w:rsid w:val="00C81839"/>
    <w:rsid w:val="00C818EB"/>
    <w:rsid w:val="00C81A2F"/>
    <w:rsid w:val="00C90E16"/>
    <w:rsid w:val="00C9234D"/>
    <w:rsid w:val="00C96BFE"/>
    <w:rsid w:val="00C96FB5"/>
    <w:rsid w:val="00CA2776"/>
    <w:rsid w:val="00CA373D"/>
    <w:rsid w:val="00CA50B7"/>
    <w:rsid w:val="00CA5FEC"/>
    <w:rsid w:val="00CA7CD6"/>
    <w:rsid w:val="00CB08CD"/>
    <w:rsid w:val="00CC2A51"/>
    <w:rsid w:val="00CC4345"/>
    <w:rsid w:val="00CC7989"/>
    <w:rsid w:val="00CE4BB7"/>
    <w:rsid w:val="00CF271D"/>
    <w:rsid w:val="00CF2AEA"/>
    <w:rsid w:val="00CF651B"/>
    <w:rsid w:val="00CF757B"/>
    <w:rsid w:val="00D01DB7"/>
    <w:rsid w:val="00D03191"/>
    <w:rsid w:val="00D05ED6"/>
    <w:rsid w:val="00D06797"/>
    <w:rsid w:val="00D11097"/>
    <w:rsid w:val="00D12961"/>
    <w:rsid w:val="00D13D26"/>
    <w:rsid w:val="00D23B9D"/>
    <w:rsid w:val="00D26A8A"/>
    <w:rsid w:val="00D304C0"/>
    <w:rsid w:val="00D309C3"/>
    <w:rsid w:val="00D332E2"/>
    <w:rsid w:val="00D42FE2"/>
    <w:rsid w:val="00D457AD"/>
    <w:rsid w:val="00D51310"/>
    <w:rsid w:val="00D535B8"/>
    <w:rsid w:val="00D54D89"/>
    <w:rsid w:val="00D56F3A"/>
    <w:rsid w:val="00D6210A"/>
    <w:rsid w:val="00D64C6B"/>
    <w:rsid w:val="00D67C2C"/>
    <w:rsid w:val="00D72704"/>
    <w:rsid w:val="00D76350"/>
    <w:rsid w:val="00D81501"/>
    <w:rsid w:val="00D929ED"/>
    <w:rsid w:val="00D92F7F"/>
    <w:rsid w:val="00D94733"/>
    <w:rsid w:val="00D95109"/>
    <w:rsid w:val="00D958FE"/>
    <w:rsid w:val="00D95C8B"/>
    <w:rsid w:val="00D96058"/>
    <w:rsid w:val="00D96CDA"/>
    <w:rsid w:val="00DA562C"/>
    <w:rsid w:val="00DB1CB5"/>
    <w:rsid w:val="00DB49EC"/>
    <w:rsid w:val="00DB4A55"/>
    <w:rsid w:val="00DB6EAC"/>
    <w:rsid w:val="00DC02D4"/>
    <w:rsid w:val="00DC0313"/>
    <w:rsid w:val="00DC0789"/>
    <w:rsid w:val="00DC2174"/>
    <w:rsid w:val="00DC25EF"/>
    <w:rsid w:val="00DC2968"/>
    <w:rsid w:val="00DC390B"/>
    <w:rsid w:val="00DC4422"/>
    <w:rsid w:val="00DC4761"/>
    <w:rsid w:val="00DC5C23"/>
    <w:rsid w:val="00DC6F0A"/>
    <w:rsid w:val="00DC7275"/>
    <w:rsid w:val="00DC7869"/>
    <w:rsid w:val="00DD0DCE"/>
    <w:rsid w:val="00DD1033"/>
    <w:rsid w:val="00DD1F0D"/>
    <w:rsid w:val="00DD5630"/>
    <w:rsid w:val="00DD7166"/>
    <w:rsid w:val="00DD7C83"/>
    <w:rsid w:val="00DD7F64"/>
    <w:rsid w:val="00DE2D97"/>
    <w:rsid w:val="00DE2F68"/>
    <w:rsid w:val="00DE4689"/>
    <w:rsid w:val="00DE4CEB"/>
    <w:rsid w:val="00DE7E1D"/>
    <w:rsid w:val="00DF006C"/>
    <w:rsid w:val="00DF54F9"/>
    <w:rsid w:val="00DF569F"/>
    <w:rsid w:val="00E0013A"/>
    <w:rsid w:val="00E01799"/>
    <w:rsid w:val="00E0318C"/>
    <w:rsid w:val="00E06616"/>
    <w:rsid w:val="00E07EC7"/>
    <w:rsid w:val="00E107C8"/>
    <w:rsid w:val="00E117E6"/>
    <w:rsid w:val="00E1403C"/>
    <w:rsid w:val="00E14FCF"/>
    <w:rsid w:val="00E2192E"/>
    <w:rsid w:val="00E21B8A"/>
    <w:rsid w:val="00E2257D"/>
    <w:rsid w:val="00E22FD7"/>
    <w:rsid w:val="00E24EB0"/>
    <w:rsid w:val="00E27471"/>
    <w:rsid w:val="00E316AE"/>
    <w:rsid w:val="00E325A9"/>
    <w:rsid w:val="00E32F56"/>
    <w:rsid w:val="00E35D08"/>
    <w:rsid w:val="00E40E7B"/>
    <w:rsid w:val="00E4197C"/>
    <w:rsid w:val="00E5009E"/>
    <w:rsid w:val="00E502F3"/>
    <w:rsid w:val="00E5081E"/>
    <w:rsid w:val="00E52983"/>
    <w:rsid w:val="00E54596"/>
    <w:rsid w:val="00E54F4D"/>
    <w:rsid w:val="00E61261"/>
    <w:rsid w:val="00E65A79"/>
    <w:rsid w:val="00E65CA9"/>
    <w:rsid w:val="00E6647E"/>
    <w:rsid w:val="00E6671F"/>
    <w:rsid w:val="00E67A4F"/>
    <w:rsid w:val="00E7267A"/>
    <w:rsid w:val="00E737B1"/>
    <w:rsid w:val="00E750DA"/>
    <w:rsid w:val="00E760FD"/>
    <w:rsid w:val="00E7639B"/>
    <w:rsid w:val="00E82DE3"/>
    <w:rsid w:val="00E8412A"/>
    <w:rsid w:val="00E85638"/>
    <w:rsid w:val="00E9478B"/>
    <w:rsid w:val="00E94BC9"/>
    <w:rsid w:val="00E94FF2"/>
    <w:rsid w:val="00E95ABE"/>
    <w:rsid w:val="00E96697"/>
    <w:rsid w:val="00EA1586"/>
    <w:rsid w:val="00EA423F"/>
    <w:rsid w:val="00EB1FB3"/>
    <w:rsid w:val="00EB7859"/>
    <w:rsid w:val="00EC0730"/>
    <w:rsid w:val="00EC19D2"/>
    <w:rsid w:val="00EC440A"/>
    <w:rsid w:val="00EC765B"/>
    <w:rsid w:val="00ED33E4"/>
    <w:rsid w:val="00ED4149"/>
    <w:rsid w:val="00ED77AC"/>
    <w:rsid w:val="00EE2A5C"/>
    <w:rsid w:val="00EF0B14"/>
    <w:rsid w:val="00EF61EC"/>
    <w:rsid w:val="00F018AB"/>
    <w:rsid w:val="00F028D8"/>
    <w:rsid w:val="00F03295"/>
    <w:rsid w:val="00F04D20"/>
    <w:rsid w:val="00F0514D"/>
    <w:rsid w:val="00F06027"/>
    <w:rsid w:val="00F066C5"/>
    <w:rsid w:val="00F06E42"/>
    <w:rsid w:val="00F0798F"/>
    <w:rsid w:val="00F07C26"/>
    <w:rsid w:val="00F102F1"/>
    <w:rsid w:val="00F109E2"/>
    <w:rsid w:val="00F10FE4"/>
    <w:rsid w:val="00F11E44"/>
    <w:rsid w:val="00F1283D"/>
    <w:rsid w:val="00F17274"/>
    <w:rsid w:val="00F17F3E"/>
    <w:rsid w:val="00F222E0"/>
    <w:rsid w:val="00F23835"/>
    <w:rsid w:val="00F24369"/>
    <w:rsid w:val="00F263DA"/>
    <w:rsid w:val="00F26D1D"/>
    <w:rsid w:val="00F311F0"/>
    <w:rsid w:val="00F333EE"/>
    <w:rsid w:val="00F340D8"/>
    <w:rsid w:val="00F35909"/>
    <w:rsid w:val="00F368A5"/>
    <w:rsid w:val="00F37BF6"/>
    <w:rsid w:val="00F410FA"/>
    <w:rsid w:val="00F41583"/>
    <w:rsid w:val="00F42A7C"/>
    <w:rsid w:val="00F45F53"/>
    <w:rsid w:val="00F47971"/>
    <w:rsid w:val="00F60C2C"/>
    <w:rsid w:val="00F63156"/>
    <w:rsid w:val="00F640A8"/>
    <w:rsid w:val="00F6763E"/>
    <w:rsid w:val="00F71125"/>
    <w:rsid w:val="00F7295F"/>
    <w:rsid w:val="00F7301C"/>
    <w:rsid w:val="00F75319"/>
    <w:rsid w:val="00F76654"/>
    <w:rsid w:val="00F77346"/>
    <w:rsid w:val="00F80049"/>
    <w:rsid w:val="00F8152F"/>
    <w:rsid w:val="00F84554"/>
    <w:rsid w:val="00F85846"/>
    <w:rsid w:val="00F90B49"/>
    <w:rsid w:val="00F92365"/>
    <w:rsid w:val="00F9241E"/>
    <w:rsid w:val="00F9364D"/>
    <w:rsid w:val="00F9413F"/>
    <w:rsid w:val="00F95BE1"/>
    <w:rsid w:val="00F97907"/>
    <w:rsid w:val="00FA0C64"/>
    <w:rsid w:val="00FA3932"/>
    <w:rsid w:val="00FA48F4"/>
    <w:rsid w:val="00FA4B8A"/>
    <w:rsid w:val="00FA7F79"/>
    <w:rsid w:val="00FB04BF"/>
    <w:rsid w:val="00FB3295"/>
    <w:rsid w:val="00FB4AF5"/>
    <w:rsid w:val="00FB52CA"/>
    <w:rsid w:val="00FB7E2D"/>
    <w:rsid w:val="00FC0CEC"/>
    <w:rsid w:val="00FC36B5"/>
    <w:rsid w:val="00FC75F3"/>
    <w:rsid w:val="00FD1CE0"/>
    <w:rsid w:val="00FD413D"/>
    <w:rsid w:val="00FD4CD5"/>
    <w:rsid w:val="00FD5F86"/>
    <w:rsid w:val="00FD6955"/>
    <w:rsid w:val="00FE16CE"/>
    <w:rsid w:val="00FE1F84"/>
    <w:rsid w:val="00FE2B19"/>
    <w:rsid w:val="00FE78FC"/>
    <w:rsid w:val="00FE794C"/>
    <w:rsid w:val="00FF050B"/>
    <w:rsid w:val="00FF2475"/>
    <w:rsid w:val="00FF330E"/>
    <w:rsid w:val="00FF4FC2"/>
    <w:rsid w:val="00FF53F0"/>
    <w:rsid w:val="00FF6F66"/>
    <w:rsid w:val="00FF7423"/>
    <w:rsid w:val="00FF78FA"/>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D49FAA8"/>
  <w15:docId w15:val="{FFD6FD57-58BA-46F8-8F19-B75086ED07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B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D4AFA"/>
    <w:pPr>
      <w:jc w:val="both"/>
    </w:pPr>
    <w:rPr>
      <w:rFonts w:ascii="Times New Roman" w:hAnsi="Times New Roman"/>
    </w:rPr>
  </w:style>
  <w:style w:type="paragraph" w:styleId="Heading1">
    <w:name w:val="heading 1"/>
    <w:basedOn w:val="Normal"/>
    <w:next w:val="Normal"/>
    <w:link w:val="Heading1Char"/>
    <w:uiPriority w:val="9"/>
    <w:qFormat/>
    <w:rsid w:val="0007524B"/>
    <w:pPr>
      <w:keepNext/>
      <w:keepLines/>
      <w:numPr>
        <w:numId w:val="1"/>
      </w:numPr>
      <w:spacing w:before="240" w:after="0"/>
      <w:ind w:left="714" w:hanging="357"/>
      <w:outlineLvl w:val="0"/>
    </w:pPr>
    <w:rPr>
      <w:rFonts w:eastAsiaTheme="majorEastAsia" w:cstheme="majorBidi"/>
      <w:b/>
      <w:bCs/>
      <w:sz w:val="24"/>
      <w:szCs w:val="28"/>
    </w:rPr>
  </w:style>
  <w:style w:type="paragraph" w:styleId="Heading2">
    <w:name w:val="heading 2"/>
    <w:basedOn w:val="Normal"/>
    <w:next w:val="Normal"/>
    <w:link w:val="Heading2Char"/>
    <w:uiPriority w:val="9"/>
    <w:unhideWhenUsed/>
    <w:qFormat/>
    <w:rsid w:val="002B2A43"/>
    <w:pPr>
      <w:outlineLvl w:val="1"/>
    </w:pPr>
    <w:rPr>
      <w: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10BCD"/>
    <w:pPr>
      <w:spacing w:after="300" w:line="240" w:lineRule="auto"/>
      <w:contextualSpacing/>
      <w:jc w:val="center"/>
    </w:pPr>
    <w:rPr>
      <w:rFonts w:ascii="Arial" w:eastAsiaTheme="majorEastAsia" w:hAnsi="Arial" w:cstheme="majorBidi"/>
      <w:spacing w:val="5"/>
      <w:kern w:val="28"/>
      <w:sz w:val="80"/>
      <w:szCs w:val="52"/>
    </w:rPr>
  </w:style>
  <w:style w:type="character" w:customStyle="1" w:styleId="TitleChar">
    <w:name w:val="Title Char"/>
    <w:basedOn w:val="DefaultParagraphFont"/>
    <w:link w:val="Title"/>
    <w:uiPriority w:val="10"/>
    <w:rsid w:val="00010BCD"/>
    <w:rPr>
      <w:rFonts w:ascii="Arial" w:eastAsiaTheme="majorEastAsia" w:hAnsi="Arial" w:cstheme="majorBidi"/>
      <w:spacing w:val="5"/>
      <w:kern w:val="28"/>
      <w:sz w:val="80"/>
      <w:szCs w:val="52"/>
    </w:rPr>
  </w:style>
  <w:style w:type="paragraph" w:styleId="ListParagraph">
    <w:name w:val="List Paragraph"/>
    <w:basedOn w:val="Normal"/>
    <w:uiPriority w:val="34"/>
    <w:qFormat/>
    <w:rsid w:val="004B1DF8"/>
    <w:pPr>
      <w:ind w:left="720"/>
      <w:contextualSpacing/>
    </w:pPr>
  </w:style>
  <w:style w:type="character" w:customStyle="1" w:styleId="Heading1Char">
    <w:name w:val="Heading 1 Char"/>
    <w:basedOn w:val="DefaultParagraphFont"/>
    <w:link w:val="Heading1"/>
    <w:uiPriority w:val="9"/>
    <w:rsid w:val="0007524B"/>
    <w:rPr>
      <w:rFonts w:ascii="Times New Roman" w:eastAsiaTheme="majorEastAsia" w:hAnsi="Times New Roman" w:cstheme="majorBidi"/>
      <w:b/>
      <w:bCs/>
      <w:sz w:val="24"/>
      <w:szCs w:val="28"/>
    </w:rPr>
  </w:style>
  <w:style w:type="paragraph" w:styleId="BalloonText">
    <w:name w:val="Balloon Text"/>
    <w:basedOn w:val="Normal"/>
    <w:link w:val="BalloonTextChar"/>
    <w:uiPriority w:val="99"/>
    <w:semiHidden/>
    <w:unhideWhenUsed/>
    <w:rsid w:val="00F0602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6027"/>
    <w:rPr>
      <w:rFonts w:ascii="Tahoma" w:hAnsi="Tahoma" w:cs="Tahoma"/>
      <w:sz w:val="16"/>
      <w:szCs w:val="16"/>
    </w:rPr>
  </w:style>
  <w:style w:type="table" w:styleId="TableGrid">
    <w:name w:val="Table Grid"/>
    <w:basedOn w:val="TableNormal"/>
    <w:uiPriority w:val="59"/>
    <w:rsid w:val="005663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2B2A43"/>
    <w:rPr>
      <w:rFonts w:ascii="Times New Roman" w:hAnsi="Times New Roman"/>
      <w:i/>
      <w:sz w:val="24"/>
    </w:rPr>
  </w:style>
  <w:style w:type="paragraph" w:styleId="TOCHeading">
    <w:name w:val="TOC Heading"/>
    <w:basedOn w:val="Heading1"/>
    <w:next w:val="Normal"/>
    <w:uiPriority w:val="39"/>
    <w:unhideWhenUsed/>
    <w:qFormat/>
    <w:rsid w:val="005E24AB"/>
    <w:pPr>
      <w:numPr>
        <w:numId w:val="0"/>
      </w:numPr>
      <w:jc w:val="left"/>
      <w:outlineLvl w:val="9"/>
    </w:pPr>
    <w:rPr>
      <w:sz w:val="28"/>
      <w:lang w:val="en-US" w:eastAsia="ja-JP"/>
    </w:rPr>
  </w:style>
  <w:style w:type="paragraph" w:styleId="TOC1">
    <w:name w:val="toc 1"/>
    <w:basedOn w:val="Normal"/>
    <w:next w:val="Normal"/>
    <w:autoRedefine/>
    <w:uiPriority w:val="39"/>
    <w:unhideWhenUsed/>
    <w:rsid w:val="005E24AB"/>
    <w:pPr>
      <w:spacing w:after="100"/>
    </w:pPr>
  </w:style>
  <w:style w:type="character" w:styleId="Hyperlink">
    <w:name w:val="Hyperlink"/>
    <w:basedOn w:val="DefaultParagraphFont"/>
    <w:uiPriority w:val="99"/>
    <w:unhideWhenUsed/>
    <w:rsid w:val="005E24AB"/>
    <w:rPr>
      <w:color w:val="0000FF" w:themeColor="hyperlink"/>
      <w:u w:val="single"/>
    </w:rPr>
  </w:style>
  <w:style w:type="paragraph" w:styleId="NoSpacing">
    <w:name w:val="No Spacing"/>
    <w:uiPriority w:val="1"/>
    <w:qFormat/>
    <w:rsid w:val="002D09AB"/>
    <w:pPr>
      <w:spacing w:after="0" w:line="240" w:lineRule="auto"/>
      <w:jc w:val="both"/>
    </w:pPr>
    <w:rPr>
      <w:rFonts w:ascii="Times New Roman" w:hAnsi="Times New Roman"/>
    </w:rPr>
  </w:style>
  <w:style w:type="paragraph" w:styleId="Header">
    <w:name w:val="header"/>
    <w:basedOn w:val="Normal"/>
    <w:link w:val="HeaderChar"/>
    <w:uiPriority w:val="99"/>
    <w:unhideWhenUsed/>
    <w:rsid w:val="000E727B"/>
    <w:pPr>
      <w:tabs>
        <w:tab w:val="center" w:pos="4536"/>
        <w:tab w:val="right" w:pos="9072"/>
      </w:tabs>
      <w:spacing w:after="0" w:line="240" w:lineRule="auto"/>
    </w:pPr>
  </w:style>
  <w:style w:type="character" w:customStyle="1" w:styleId="HeaderChar">
    <w:name w:val="Header Char"/>
    <w:basedOn w:val="DefaultParagraphFont"/>
    <w:link w:val="Header"/>
    <w:uiPriority w:val="99"/>
    <w:rsid w:val="000E727B"/>
    <w:rPr>
      <w:rFonts w:ascii="Times New Roman" w:hAnsi="Times New Roman"/>
    </w:rPr>
  </w:style>
  <w:style w:type="paragraph" w:styleId="Footer">
    <w:name w:val="footer"/>
    <w:basedOn w:val="Normal"/>
    <w:link w:val="FooterChar"/>
    <w:uiPriority w:val="99"/>
    <w:unhideWhenUsed/>
    <w:rsid w:val="000E727B"/>
    <w:pPr>
      <w:tabs>
        <w:tab w:val="center" w:pos="4536"/>
        <w:tab w:val="right" w:pos="9072"/>
      </w:tabs>
      <w:spacing w:after="0" w:line="240" w:lineRule="auto"/>
    </w:pPr>
  </w:style>
  <w:style w:type="character" w:customStyle="1" w:styleId="FooterChar">
    <w:name w:val="Footer Char"/>
    <w:basedOn w:val="DefaultParagraphFont"/>
    <w:link w:val="Footer"/>
    <w:uiPriority w:val="99"/>
    <w:rsid w:val="000E727B"/>
    <w:rPr>
      <w:rFonts w:ascii="Times New Roman" w:hAnsi="Times New Roman"/>
    </w:rPr>
  </w:style>
  <w:style w:type="character" w:styleId="CommentReference">
    <w:name w:val="annotation reference"/>
    <w:basedOn w:val="DefaultParagraphFont"/>
    <w:uiPriority w:val="99"/>
    <w:semiHidden/>
    <w:unhideWhenUsed/>
    <w:rsid w:val="00D95109"/>
    <w:rPr>
      <w:sz w:val="16"/>
      <w:szCs w:val="16"/>
    </w:rPr>
  </w:style>
  <w:style w:type="paragraph" w:styleId="CommentText">
    <w:name w:val="annotation text"/>
    <w:basedOn w:val="Normal"/>
    <w:link w:val="CommentTextChar"/>
    <w:uiPriority w:val="99"/>
    <w:unhideWhenUsed/>
    <w:rsid w:val="00D95109"/>
    <w:pPr>
      <w:spacing w:line="240" w:lineRule="auto"/>
    </w:pPr>
    <w:rPr>
      <w:sz w:val="20"/>
      <w:szCs w:val="20"/>
    </w:rPr>
  </w:style>
  <w:style w:type="character" w:customStyle="1" w:styleId="CommentTextChar">
    <w:name w:val="Comment Text Char"/>
    <w:basedOn w:val="DefaultParagraphFont"/>
    <w:link w:val="CommentText"/>
    <w:uiPriority w:val="99"/>
    <w:rsid w:val="00D95109"/>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D95109"/>
    <w:rPr>
      <w:b/>
      <w:bCs/>
    </w:rPr>
  </w:style>
  <w:style w:type="character" w:customStyle="1" w:styleId="CommentSubjectChar">
    <w:name w:val="Comment Subject Char"/>
    <w:basedOn w:val="CommentTextChar"/>
    <w:link w:val="CommentSubject"/>
    <w:uiPriority w:val="99"/>
    <w:semiHidden/>
    <w:rsid w:val="00D95109"/>
    <w:rPr>
      <w:rFonts w:ascii="Times New Roman" w:hAnsi="Times New Roman"/>
      <w:b/>
      <w:bCs/>
      <w:sz w:val="20"/>
      <w:szCs w:val="20"/>
    </w:rPr>
  </w:style>
  <w:style w:type="paragraph" w:styleId="FootnoteText">
    <w:name w:val="footnote text"/>
    <w:basedOn w:val="Normal"/>
    <w:link w:val="FootnoteTextChar"/>
    <w:uiPriority w:val="99"/>
    <w:semiHidden/>
    <w:unhideWhenUsed/>
    <w:rsid w:val="00301F5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01F55"/>
    <w:rPr>
      <w:rFonts w:ascii="Times New Roman" w:hAnsi="Times New Roman"/>
      <w:sz w:val="20"/>
      <w:szCs w:val="20"/>
    </w:rPr>
  </w:style>
  <w:style w:type="character" w:styleId="FootnoteReference">
    <w:name w:val="footnote reference"/>
    <w:basedOn w:val="DefaultParagraphFont"/>
    <w:uiPriority w:val="99"/>
    <w:semiHidden/>
    <w:unhideWhenUsed/>
    <w:rsid w:val="00301F55"/>
    <w:rPr>
      <w:vertAlign w:val="superscript"/>
    </w:rPr>
  </w:style>
  <w:style w:type="paragraph" w:styleId="EndnoteText">
    <w:name w:val="endnote text"/>
    <w:basedOn w:val="Normal"/>
    <w:link w:val="EndnoteTextChar"/>
    <w:uiPriority w:val="99"/>
    <w:semiHidden/>
    <w:unhideWhenUsed/>
    <w:rsid w:val="003363AB"/>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363AB"/>
    <w:rPr>
      <w:rFonts w:ascii="Times New Roman" w:hAnsi="Times New Roman"/>
      <w:sz w:val="20"/>
      <w:szCs w:val="20"/>
    </w:rPr>
  </w:style>
  <w:style w:type="character" w:styleId="EndnoteReference">
    <w:name w:val="endnote reference"/>
    <w:basedOn w:val="DefaultParagraphFont"/>
    <w:uiPriority w:val="99"/>
    <w:semiHidden/>
    <w:unhideWhenUsed/>
    <w:rsid w:val="003363AB"/>
    <w:rPr>
      <w:vertAlign w:val="superscript"/>
    </w:rPr>
  </w:style>
  <w:style w:type="paragraph" w:styleId="TOC2">
    <w:name w:val="toc 2"/>
    <w:basedOn w:val="Normal"/>
    <w:next w:val="Normal"/>
    <w:autoRedefine/>
    <w:uiPriority w:val="39"/>
    <w:unhideWhenUsed/>
    <w:rsid w:val="00402876"/>
    <w:pPr>
      <w:spacing w:after="100"/>
      <w:ind w:left="220"/>
    </w:pPr>
  </w:style>
  <w:style w:type="numbering" w:customStyle="1" w:styleId="NoList1">
    <w:name w:val="No List1"/>
    <w:next w:val="NoList"/>
    <w:uiPriority w:val="99"/>
    <w:semiHidden/>
    <w:unhideWhenUsed/>
    <w:rsid w:val="008B0284"/>
  </w:style>
  <w:style w:type="table" w:customStyle="1" w:styleId="TableGrid1">
    <w:name w:val="Table Grid1"/>
    <w:basedOn w:val="TableNormal"/>
    <w:next w:val="TableGrid"/>
    <w:uiPriority w:val="59"/>
    <w:rsid w:val="008B02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uiPriority w:val="63"/>
    <w:rsid w:val="008B028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Revision">
    <w:name w:val="Revision"/>
    <w:hidden/>
    <w:uiPriority w:val="99"/>
    <w:semiHidden/>
    <w:rsid w:val="008B0284"/>
    <w:pPr>
      <w:spacing w:after="0" w:line="240" w:lineRule="auto"/>
    </w:pPr>
    <w:rPr>
      <w:rFonts w:ascii="Times New Roman" w:hAnsi="Times New Roman" w:cs="Times New Roman"/>
      <w:sz w:val="24"/>
      <w:lang w:val="en-GB"/>
    </w:rPr>
  </w:style>
  <w:style w:type="paragraph" w:customStyle="1" w:styleId="TITEL1">
    <w:name w:val="TITEL 1"/>
    <w:basedOn w:val="Normal"/>
    <w:autoRedefine/>
    <w:rsid w:val="008B0284"/>
    <w:pPr>
      <w:pBdr>
        <w:top w:val="single" w:sz="4" w:space="1" w:color="auto"/>
        <w:left w:val="single" w:sz="4" w:space="4" w:color="auto"/>
        <w:bottom w:val="single" w:sz="4" w:space="1" w:color="auto"/>
        <w:right w:val="single" w:sz="4" w:space="4" w:color="auto"/>
      </w:pBdr>
      <w:spacing w:after="0" w:line="240" w:lineRule="auto"/>
      <w:jc w:val="left"/>
    </w:pPr>
    <w:rPr>
      <w:rFonts w:ascii="Trebuchet MS" w:eastAsia="Times New Roman" w:hAnsi="Trebuchet MS" w:cs="Times New Roman"/>
      <w:b/>
      <w:sz w:val="24"/>
      <w:szCs w:val="24"/>
    </w:rPr>
  </w:style>
  <w:style w:type="paragraph" w:styleId="Subtitle">
    <w:name w:val="Subtitle"/>
    <w:basedOn w:val="Normal"/>
    <w:next w:val="Normal"/>
    <w:link w:val="SubtitleChar"/>
    <w:uiPriority w:val="11"/>
    <w:qFormat/>
    <w:rsid w:val="004C5FE6"/>
    <w:pPr>
      <w:numPr>
        <w:ilvl w:val="1"/>
      </w:numPr>
      <w:jc w:val="center"/>
    </w:pPr>
    <w:rPr>
      <w:rFonts w:ascii="Arial" w:eastAsiaTheme="majorEastAsia" w:hAnsi="Arial" w:cstheme="majorBidi"/>
      <w:iCs/>
      <w:spacing w:val="15"/>
      <w:sz w:val="36"/>
      <w:szCs w:val="24"/>
    </w:rPr>
  </w:style>
  <w:style w:type="character" w:customStyle="1" w:styleId="SubtitleChar">
    <w:name w:val="Subtitle Char"/>
    <w:basedOn w:val="DefaultParagraphFont"/>
    <w:link w:val="Subtitle"/>
    <w:uiPriority w:val="11"/>
    <w:rsid w:val="004C5FE6"/>
    <w:rPr>
      <w:rFonts w:ascii="Arial" w:eastAsiaTheme="majorEastAsia" w:hAnsi="Arial" w:cstheme="majorBidi"/>
      <w:iCs/>
      <w:spacing w:val="15"/>
      <w:sz w:val="36"/>
      <w:szCs w:val="24"/>
    </w:rPr>
  </w:style>
  <w:style w:type="paragraph" w:customStyle="1" w:styleId="EndNoteBibliographyTitle">
    <w:name w:val="EndNote Bibliography Title"/>
    <w:basedOn w:val="Normal"/>
    <w:link w:val="EndNoteBibliographyTitleChar"/>
    <w:rsid w:val="00395D7E"/>
    <w:pPr>
      <w:spacing w:after="0"/>
      <w:jc w:val="center"/>
    </w:pPr>
    <w:rPr>
      <w:rFonts w:cs="Times New Roman"/>
      <w:noProof/>
      <w:sz w:val="24"/>
      <w:lang w:val="en-US"/>
    </w:rPr>
  </w:style>
  <w:style w:type="character" w:customStyle="1" w:styleId="EndNoteBibliographyTitleChar">
    <w:name w:val="EndNote Bibliography Title Char"/>
    <w:basedOn w:val="DefaultParagraphFont"/>
    <w:link w:val="EndNoteBibliographyTitle"/>
    <w:rsid w:val="00395D7E"/>
    <w:rPr>
      <w:rFonts w:ascii="Times New Roman" w:hAnsi="Times New Roman" w:cs="Times New Roman"/>
      <w:noProof/>
      <w:sz w:val="24"/>
      <w:lang w:val="en-US"/>
    </w:rPr>
  </w:style>
  <w:style w:type="paragraph" w:customStyle="1" w:styleId="EndNoteBibliography">
    <w:name w:val="EndNote Bibliography"/>
    <w:basedOn w:val="Normal"/>
    <w:link w:val="EndNoteBibliographyChar"/>
    <w:rsid w:val="00395D7E"/>
    <w:pPr>
      <w:spacing w:line="240" w:lineRule="auto"/>
    </w:pPr>
    <w:rPr>
      <w:rFonts w:cs="Times New Roman"/>
      <w:noProof/>
      <w:sz w:val="24"/>
      <w:lang w:val="en-US"/>
    </w:rPr>
  </w:style>
  <w:style w:type="character" w:customStyle="1" w:styleId="EndNoteBibliographyChar">
    <w:name w:val="EndNote Bibliography Char"/>
    <w:basedOn w:val="DefaultParagraphFont"/>
    <w:link w:val="EndNoteBibliography"/>
    <w:rsid w:val="00395D7E"/>
    <w:rPr>
      <w:rFonts w:ascii="Times New Roman" w:hAnsi="Times New Roman" w:cs="Times New Roman"/>
      <w:noProof/>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5966088">
      <w:bodyDiv w:val="1"/>
      <w:marLeft w:val="0"/>
      <w:marRight w:val="0"/>
      <w:marTop w:val="0"/>
      <w:marBottom w:val="0"/>
      <w:divBdr>
        <w:top w:val="none" w:sz="0" w:space="0" w:color="auto"/>
        <w:left w:val="none" w:sz="0" w:space="0" w:color="auto"/>
        <w:bottom w:val="none" w:sz="0" w:space="0" w:color="auto"/>
        <w:right w:val="none" w:sz="0" w:space="0" w:color="auto"/>
      </w:divBdr>
    </w:div>
    <w:div w:id="644554699">
      <w:bodyDiv w:val="1"/>
      <w:marLeft w:val="0"/>
      <w:marRight w:val="0"/>
      <w:marTop w:val="0"/>
      <w:marBottom w:val="0"/>
      <w:divBdr>
        <w:top w:val="none" w:sz="0" w:space="0" w:color="auto"/>
        <w:left w:val="none" w:sz="0" w:space="0" w:color="auto"/>
        <w:bottom w:val="none" w:sz="0" w:space="0" w:color="auto"/>
        <w:right w:val="none" w:sz="0" w:space="0" w:color="auto"/>
      </w:divBdr>
      <w:divsChild>
        <w:div w:id="2132088715">
          <w:marLeft w:val="0"/>
          <w:marRight w:val="0"/>
          <w:marTop w:val="0"/>
          <w:marBottom w:val="0"/>
          <w:divBdr>
            <w:top w:val="none" w:sz="0" w:space="0" w:color="auto"/>
            <w:left w:val="none" w:sz="0" w:space="0" w:color="auto"/>
            <w:bottom w:val="none" w:sz="0" w:space="0" w:color="auto"/>
            <w:right w:val="none" w:sz="0" w:space="0" w:color="auto"/>
          </w:divBdr>
        </w:div>
        <w:div w:id="841435681">
          <w:marLeft w:val="0"/>
          <w:marRight w:val="0"/>
          <w:marTop w:val="0"/>
          <w:marBottom w:val="0"/>
          <w:divBdr>
            <w:top w:val="none" w:sz="0" w:space="0" w:color="auto"/>
            <w:left w:val="none" w:sz="0" w:space="0" w:color="auto"/>
            <w:bottom w:val="none" w:sz="0" w:space="0" w:color="auto"/>
            <w:right w:val="none" w:sz="0" w:space="0" w:color="auto"/>
          </w:divBdr>
        </w:div>
        <w:div w:id="2141534737">
          <w:marLeft w:val="0"/>
          <w:marRight w:val="0"/>
          <w:marTop w:val="0"/>
          <w:marBottom w:val="0"/>
          <w:divBdr>
            <w:top w:val="none" w:sz="0" w:space="0" w:color="auto"/>
            <w:left w:val="none" w:sz="0" w:space="0" w:color="auto"/>
            <w:bottom w:val="none" w:sz="0" w:space="0" w:color="auto"/>
            <w:right w:val="none" w:sz="0" w:space="0" w:color="auto"/>
          </w:divBdr>
        </w:div>
        <w:div w:id="1078484274">
          <w:marLeft w:val="0"/>
          <w:marRight w:val="0"/>
          <w:marTop w:val="0"/>
          <w:marBottom w:val="0"/>
          <w:divBdr>
            <w:top w:val="none" w:sz="0" w:space="0" w:color="auto"/>
            <w:left w:val="none" w:sz="0" w:space="0" w:color="auto"/>
            <w:bottom w:val="none" w:sz="0" w:space="0" w:color="auto"/>
            <w:right w:val="none" w:sz="0" w:space="0" w:color="auto"/>
          </w:divBdr>
        </w:div>
        <w:div w:id="1934970856">
          <w:marLeft w:val="0"/>
          <w:marRight w:val="0"/>
          <w:marTop w:val="0"/>
          <w:marBottom w:val="0"/>
          <w:divBdr>
            <w:top w:val="none" w:sz="0" w:space="0" w:color="auto"/>
            <w:left w:val="none" w:sz="0" w:space="0" w:color="auto"/>
            <w:bottom w:val="none" w:sz="0" w:space="0" w:color="auto"/>
            <w:right w:val="none" w:sz="0" w:space="0" w:color="auto"/>
          </w:divBdr>
        </w:div>
        <w:div w:id="531454116">
          <w:marLeft w:val="0"/>
          <w:marRight w:val="0"/>
          <w:marTop w:val="0"/>
          <w:marBottom w:val="0"/>
          <w:divBdr>
            <w:top w:val="none" w:sz="0" w:space="0" w:color="auto"/>
            <w:left w:val="none" w:sz="0" w:space="0" w:color="auto"/>
            <w:bottom w:val="none" w:sz="0" w:space="0" w:color="auto"/>
            <w:right w:val="none" w:sz="0" w:space="0" w:color="auto"/>
          </w:divBdr>
        </w:div>
      </w:divsChild>
    </w:div>
    <w:div w:id="678235327">
      <w:bodyDiv w:val="1"/>
      <w:marLeft w:val="0"/>
      <w:marRight w:val="0"/>
      <w:marTop w:val="0"/>
      <w:marBottom w:val="0"/>
      <w:divBdr>
        <w:top w:val="none" w:sz="0" w:space="0" w:color="auto"/>
        <w:left w:val="none" w:sz="0" w:space="0" w:color="auto"/>
        <w:bottom w:val="none" w:sz="0" w:space="0" w:color="auto"/>
        <w:right w:val="none" w:sz="0" w:space="0" w:color="auto"/>
      </w:divBdr>
    </w:div>
    <w:div w:id="691106345">
      <w:bodyDiv w:val="1"/>
      <w:marLeft w:val="0"/>
      <w:marRight w:val="0"/>
      <w:marTop w:val="0"/>
      <w:marBottom w:val="0"/>
      <w:divBdr>
        <w:top w:val="none" w:sz="0" w:space="0" w:color="auto"/>
        <w:left w:val="none" w:sz="0" w:space="0" w:color="auto"/>
        <w:bottom w:val="none" w:sz="0" w:space="0" w:color="auto"/>
        <w:right w:val="none" w:sz="0" w:space="0" w:color="auto"/>
      </w:divBdr>
    </w:div>
    <w:div w:id="1000692086">
      <w:bodyDiv w:val="1"/>
      <w:marLeft w:val="0"/>
      <w:marRight w:val="0"/>
      <w:marTop w:val="0"/>
      <w:marBottom w:val="0"/>
      <w:divBdr>
        <w:top w:val="none" w:sz="0" w:space="0" w:color="auto"/>
        <w:left w:val="none" w:sz="0" w:space="0" w:color="auto"/>
        <w:bottom w:val="none" w:sz="0" w:space="0" w:color="auto"/>
        <w:right w:val="none" w:sz="0" w:space="0" w:color="auto"/>
      </w:divBdr>
    </w:div>
    <w:div w:id="1884363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F32430-7396-4877-8FD9-008C312D16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61</Pages>
  <Words>22782</Words>
  <Characters>129862</Characters>
  <Application>Microsoft Office Word</Application>
  <DocSecurity>0</DocSecurity>
  <Lines>1082</Lines>
  <Paragraphs>304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Bedrijfsoverdracht in Vlaanderen</vt:lpstr>
      <vt:lpstr>Bedrijfsoverdracht in Vlaanderen</vt:lpstr>
    </vt:vector>
  </TitlesOfParts>
  <Company>Microsoft</Company>
  <LinksUpToDate>false</LinksUpToDate>
  <CharactersWithSpaces>152340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Bedrijfsoverdracht in Vlaanderen</dc:title>
  <dc:subject>Onderzoek over de planning van de bedrijfsoverdracht uitgeoerd met de steun van Agentschap Ondernemen</dc:subject>
  <dc:creator>UMANS Ine</dc:creator>
  <cp:lastModifiedBy>Laveren Eddy</cp:lastModifiedBy>
  <cp:revision>2</cp:revision>
  <cp:lastPrinted>2019-07-10T07:10:00Z</cp:lastPrinted>
  <dcterms:created xsi:type="dcterms:W3CDTF">2019-09-10T18:05:00Z</dcterms:created>
  <dcterms:modified xsi:type="dcterms:W3CDTF">2019-09-10T18:05:00Z</dcterms:modified>
</cp:coreProperties>
</file>