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E01A98" w14:textId="77777777" w:rsidR="00615698" w:rsidRPr="007A1D02" w:rsidRDefault="00615698" w:rsidP="003113A7">
      <w:pPr>
        <w:jc w:val="both"/>
        <w:rPr>
          <w:rFonts w:ascii="Verdana" w:hAnsi="Verdana"/>
          <w:color w:val="FF0000"/>
        </w:rPr>
      </w:pPr>
    </w:p>
    <w:tbl>
      <w:tblPr>
        <w:tblpPr w:leftFromText="141" w:rightFromText="141" w:vertAnchor="text" w:horzAnchor="margin" w:tblpX="70" w:tblpY="-358"/>
        <w:tblW w:w="9071" w:type="dxa"/>
        <w:tblLook w:val="00A0" w:firstRow="1" w:lastRow="0" w:firstColumn="1" w:lastColumn="0" w:noHBand="0" w:noVBand="0"/>
      </w:tblPr>
      <w:tblGrid>
        <w:gridCol w:w="3609"/>
        <w:gridCol w:w="5462"/>
      </w:tblGrid>
      <w:tr w:rsidR="00615698" w:rsidRPr="00615698" w14:paraId="4CC1A2EF" w14:textId="77777777" w:rsidTr="00E6704F">
        <w:trPr>
          <w:trHeight w:val="2028"/>
        </w:trPr>
        <w:tc>
          <w:tcPr>
            <w:tcW w:w="3609" w:type="dxa"/>
            <w:tcBorders>
              <w:top w:val="single" w:sz="4" w:space="0" w:color="auto"/>
              <w:left w:val="single" w:sz="4" w:space="0" w:color="auto"/>
              <w:bottom w:val="single" w:sz="4" w:space="0" w:color="auto"/>
              <w:right w:val="single" w:sz="4" w:space="0" w:color="auto"/>
            </w:tcBorders>
          </w:tcPr>
          <w:p w14:paraId="1069195B" w14:textId="77777777" w:rsidR="00615698" w:rsidRPr="00114EC4" w:rsidRDefault="00615698" w:rsidP="00615698">
            <w:pPr>
              <w:tabs>
                <w:tab w:val="clear" w:pos="284"/>
                <w:tab w:val="clear" w:pos="567"/>
                <w:tab w:val="clear" w:pos="851"/>
                <w:tab w:val="clear" w:pos="4394"/>
                <w:tab w:val="clear" w:pos="8789"/>
              </w:tabs>
              <w:spacing w:after="200" w:line="276" w:lineRule="auto"/>
              <w:jc w:val="both"/>
              <w:rPr>
                <w:rFonts w:asciiTheme="minorHAnsi" w:eastAsiaTheme="minorHAnsi" w:hAnsiTheme="minorHAnsi" w:cstheme="minorBidi"/>
                <w:szCs w:val="22"/>
                <w:lang w:val="nl-BE" w:eastAsia="en-US"/>
              </w:rPr>
            </w:pPr>
          </w:p>
          <w:p w14:paraId="2AFE6D42" w14:textId="77777777" w:rsidR="00615698" w:rsidRPr="00114EC4" w:rsidRDefault="008D7034" w:rsidP="00615698">
            <w:pPr>
              <w:tabs>
                <w:tab w:val="clear" w:pos="284"/>
                <w:tab w:val="clear" w:pos="567"/>
                <w:tab w:val="clear" w:pos="851"/>
                <w:tab w:val="clear" w:pos="4394"/>
                <w:tab w:val="clear" w:pos="8789"/>
              </w:tabs>
              <w:spacing w:after="200" w:line="276" w:lineRule="auto"/>
              <w:jc w:val="both"/>
              <w:rPr>
                <w:rFonts w:asciiTheme="minorHAnsi" w:eastAsiaTheme="minorHAnsi" w:hAnsiTheme="minorHAnsi" w:cstheme="minorBidi"/>
                <w:szCs w:val="22"/>
                <w:lang w:val="nl-BE" w:eastAsia="en-US"/>
              </w:rPr>
            </w:pPr>
            <w:r w:rsidRPr="00114EC4">
              <w:rPr>
                <w:rFonts w:asciiTheme="minorHAnsi" w:eastAsiaTheme="minorHAnsi" w:hAnsiTheme="minorHAnsi" w:cstheme="minorBidi"/>
                <w:noProof/>
                <w:szCs w:val="22"/>
                <w:lang w:val="nl-BE" w:eastAsia="nl-BE"/>
              </w:rPr>
              <w:drawing>
                <wp:anchor distT="0" distB="0" distL="114300" distR="114300" simplePos="0" relativeHeight="251659264" behindDoc="0" locked="0" layoutInCell="1" allowOverlap="1" wp14:anchorId="7BE6E518" wp14:editId="63EFBFE1">
                  <wp:simplePos x="0" y="0"/>
                  <wp:positionH relativeFrom="column">
                    <wp:posOffset>35560</wp:posOffset>
                  </wp:positionH>
                  <wp:positionV relativeFrom="paragraph">
                    <wp:posOffset>57150</wp:posOffset>
                  </wp:positionV>
                  <wp:extent cx="2049780" cy="657521"/>
                  <wp:effectExtent l="0" t="0" r="7620" b="952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49780" cy="657521"/>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462" w:type="dxa"/>
            <w:tcBorders>
              <w:top w:val="single" w:sz="4" w:space="0" w:color="auto"/>
              <w:left w:val="single" w:sz="4" w:space="0" w:color="auto"/>
              <w:bottom w:val="single" w:sz="4" w:space="0" w:color="auto"/>
              <w:right w:val="single" w:sz="4" w:space="0" w:color="auto"/>
            </w:tcBorders>
          </w:tcPr>
          <w:p w14:paraId="7DB25577" w14:textId="77777777" w:rsidR="00615698" w:rsidRPr="003C6786" w:rsidRDefault="00615698" w:rsidP="00615698">
            <w:pPr>
              <w:tabs>
                <w:tab w:val="clear" w:pos="284"/>
                <w:tab w:val="clear" w:pos="567"/>
                <w:tab w:val="clear" w:pos="851"/>
                <w:tab w:val="clear" w:pos="4394"/>
                <w:tab w:val="clear" w:pos="8789"/>
              </w:tabs>
              <w:jc w:val="center"/>
              <w:rPr>
                <w:rFonts w:ascii="Times New Roman" w:eastAsiaTheme="minorHAnsi" w:hAnsi="Times New Roman" w:cstheme="minorBidi"/>
                <w:b/>
                <w:color w:val="365F91" w:themeColor="accent1" w:themeShade="BF"/>
                <w:sz w:val="28"/>
                <w:szCs w:val="28"/>
                <w:lang w:val="nl-BE" w:eastAsia="en-US"/>
              </w:rPr>
            </w:pPr>
            <w:r w:rsidRPr="003C6786">
              <w:rPr>
                <w:rFonts w:ascii="Times New Roman" w:eastAsiaTheme="minorHAnsi" w:hAnsi="Times New Roman" w:cstheme="minorBidi"/>
                <w:b/>
                <w:color w:val="365F91" w:themeColor="accent1" w:themeShade="BF"/>
                <w:sz w:val="28"/>
                <w:szCs w:val="28"/>
                <w:lang w:val="nl-BE" w:eastAsia="en-US"/>
              </w:rPr>
              <w:t>ESIF</w:t>
            </w:r>
          </w:p>
          <w:p w14:paraId="3D85A3ED" w14:textId="77777777" w:rsidR="00615698" w:rsidRPr="003C6786" w:rsidRDefault="00615698" w:rsidP="00615698">
            <w:pPr>
              <w:tabs>
                <w:tab w:val="clear" w:pos="284"/>
                <w:tab w:val="clear" w:pos="567"/>
                <w:tab w:val="clear" w:pos="851"/>
                <w:tab w:val="clear" w:pos="4394"/>
                <w:tab w:val="clear" w:pos="8789"/>
              </w:tabs>
              <w:jc w:val="center"/>
              <w:rPr>
                <w:rFonts w:ascii="Times New Roman" w:eastAsiaTheme="minorHAnsi" w:hAnsi="Times New Roman" w:cstheme="minorBidi"/>
                <w:b/>
                <w:color w:val="365F91" w:themeColor="accent1" w:themeShade="BF"/>
                <w:sz w:val="28"/>
                <w:szCs w:val="28"/>
                <w:lang w:val="nl-BE" w:eastAsia="en-US"/>
              </w:rPr>
            </w:pPr>
            <w:r w:rsidRPr="003C6786">
              <w:rPr>
                <w:rFonts w:ascii="Times New Roman" w:eastAsiaTheme="minorHAnsi" w:hAnsi="Times New Roman" w:cstheme="minorBidi"/>
                <w:b/>
                <w:color w:val="365F91" w:themeColor="accent1" w:themeShade="BF"/>
                <w:sz w:val="28"/>
                <w:szCs w:val="28"/>
                <w:lang w:val="nl-BE" w:eastAsia="en-US"/>
              </w:rPr>
              <w:t xml:space="preserve">Doelstelling “Investeren in groei </w:t>
            </w:r>
          </w:p>
          <w:p w14:paraId="4AEE91F0" w14:textId="77777777" w:rsidR="00615698" w:rsidRPr="003C6786" w:rsidRDefault="00615698" w:rsidP="00615698">
            <w:pPr>
              <w:tabs>
                <w:tab w:val="clear" w:pos="284"/>
                <w:tab w:val="clear" w:pos="567"/>
                <w:tab w:val="clear" w:pos="851"/>
                <w:tab w:val="clear" w:pos="4394"/>
                <w:tab w:val="clear" w:pos="8789"/>
              </w:tabs>
              <w:jc w:val="center"/>
              <w:rPr>
                <w:rFonts w:ascii="Times New Roman" w:eastAsiaTheme="minorHAnsi" w:hAnsi="Times New Roman" w:cstheme="minorBidi"/>
                <w:b/>
                <w:color w:val="365F91" w:themeColor="accent1" w:themeShade="BF"/>
                <w:sz w:val="28"/>
                <w:szCs w:val="28"/>
                <w:lang w:val="nl-BE" w:eastAsia="en-US"/>
              </w:rPr>
            </w:pPr>
            <w:r w:rsidRPr="003C6786">
              <w:rPr>
                <w:rFonts w:ascii="Times New Roman" w:eastAsiaTheme="minorHAnsi" w:hAnsi="Times New Roman" w:cstheme="minorBidi"/>
                <w:b/>
                <w:color w:val="365F91" w:themeColor="accent1" w:themeShade="BF"/>
                <w:sz w:val="28"/>
                <w:szCs w:val="28"/>
                <w:lang w:val="nl-BE" w:eastAsia="en-US"/>
              </w:rPr>
              <w:t>en werkgelegenheid”</w:t>
            </w:r>
          </w:p>
          <w:p w14:paraId="3D619208" w14:textId="77777777" w:rsidR="00615698" w:rsidRPr="003C6786" w:rsidRDefault="00615698" w:rsidP="00615698">
            <w:pPr>
              <w:tabs>
                <w:tab w:val="clear" w:pos="284"/>
                <w:tab w:val="clear" w:pos="567"/>
                <w:tab w:val="clear" w:pos="851"/>
                <w:tab w:val="clear" w:pos="4394"/>
                <w:tab w:val="clear" w:pos="8789"/>
              </w:tabs>
              <w:jc w:val="center"/>
              <w:rPr>
                <w:rFonts w:ascii="Times New Roman" w:eastAsiaTheme="minorHAnsi" w:hAnsi="Times New Roman" w:cstheme="minorBidi"/>
                <w:b/>
                <w:color w:val="365F91" w:themeColor="accent1" w:themeShade="BF"/>
                <w:sz w:val="28"/>
                <w:szCs w:val="28"/>
                <w:lang w:val="nl-BE" w:eastAsia="en-US"/>
              </w:rPr>
            </w:pPr>
          </w:p>
          <w:p w14:paraId="632C21AF" w14:textId="77777777" w:rsidR="00615698" w:rsidRPr="003C6786" w:rsidRDefault="00615698" w:rsidP="00615698">
            <w:pPr>
              <w:tabs>
                <w:tab w:val="clear" w:pos="284"/>
                <w:tab w:val="clear" w:pos="567"/>
                <w:tab w:val="clear" w:pos="851"/>
                <w:tab w:val="clear" w:pos="4394"/>
                <w:tab w:val="clear" w:pos="8789"/>
              </w:tabs>
              <w:spacing w:line="276" w:lineRule="auto"/>
              <w:jc w:val="center"/>
              <w:rPr>
                <w:rFonts w:ascii="Times New Roman" w:eastAsiaTheme="minorHAnsi" w:hAnsi="Times New Roman" w:cstheme="minorBidi"/>
                <w:b/>
                <w:color w:val="365F91" w:themeColor="accent1" w:themeShade="BF"/>
                <w:sz w:val="28"/>
                <w:szCs w:val="28"/>
                <w:lang w:val="nl-BE" w:eastAsia="en-US"/>
              </w:rPr>
            </w:pPr>
            <w:r w:rsidRPr="003C6786">
              <w:rPr>
                <w:rFonts w:ascii="Times New Roman" w:eastAsiaTheme="minorHAnsi" w:hAnsi="Times New Roman" w:cstheme="minorBidi"/>
                <w:b/>
                <w:color w:val="365F91" w:themeColor="accent1" w:themeShade="BF"/>
                <w:sz w:val="28"/>
                <w:szCs w:val="28"/>
                <w:lang w:val="nl-BE" w:eastAsia="en-US"/>
              </w:rPr>
              <w:t xml:space="preserve">Operationeel programma </w:t>
            </w:r>
          </w:p>
          <w:p w14:paraId="2F151C2E" w14:textId="77777777" w:rsidR="00615698" w:rsidRPr="003C6786" w:rsidRDefault="00615698" w:rsidP="00615698">
            <w:pPr>
              <w:tabs>
                <w:tab w:val="clear" w:pos="284"/>
                <w:tab w:val="clear" w:pos="567"/>
                <w:tab w:val="clear" w:pos="851"/>
                <w:tab w:val="clear" w:pos="4394"/>
                <w:tab w:val="clear" w:pos="8789"/>
              </w:tabs>
              <w:spacing w:line="276" w:lineRule="auto"/>
              <w:jc w:val="center"/>
              <w:rPr>
                <w:rFonts w:ascii="Times New Roman" w:eastAsiaTheme="minorHAnsi" w:hAnsi="Times New Roman" w:cstheme="minorBidi"/>
                <w:b/>
                <w:color w:val="365F91" w:themeColor="accent1" w:themeShade="BF"/>
                <w:sz w:val="28"/>
                <w:szCs w:val="28"/>
                <w:lang w:val="nl-BE" w:eastAsia="en-US"/>
              </w:rPr>
            </w:pPr>
            <w:r w:rsidRPr="003C6786">
              <w:rPr>
                <w:rFonts w:ascii="Times New Roman" w:eastAsiaTheme="minorHAnsi" w:hAnsi="Times New Roman" w:cstheme="minorBidi"/>
                <w:b/>
                <w:color w:val="365F91" w:themeColor="accent1" w:themeShade="BF"/>
                <w:sz w:val="28"/>
                <w:szCs w:val="28"/>
                <w:lang w:val="nl-BE" w:eastAsia="en-US"/>
              </w:rPr>
              <w:t xml:space="preserve">EFRO Vlaanderen </w:t>
            </w:r>
          </w:p>
          <w:p w14:paraId="57E6CFE0" w14:textId="77777777" w:rsidR="00615698" w:rsidRPr="00114EC4" w:rsidRDefault="00615698" w:rsidP="00615698">
            <w:pPr>
              <w:tabs>
                <w:tab w:val="clear" w:pos="284"/>
                <w:tab w:val="clear" w:pos="567"/>
                <w:tab w:val="clear" w:pos="851"/>
                <w:tab w:val="clear" w:pos="4394"/>
                <w:tab w:val="clear" w:pos="8789"/>
              </w:tabs>
              <w:spacing w:line="276" w:lineRule="auto"/>
              <w:jc w:val="center"/>
              <w:rPr>
                <w:rFonts w:ascii="Times New Roman" w:eastAsiaTheme="minorHAnsi" w:hAnsi="Times New Roman" w:cstheme="minorBidi"/>
                <w:b/>
                <w:sz w:val="28"/>
                <w:szCs w:val="28"/>
                <w:lang w:val="nl-BE" w:eastAsia="en-US"/>
              </w:rPr>
            </w:pPr>
            <w:r w:rsidRPr="003C6786">
              <w:rPr>
                <w:rFonts w:ascii="Times New Roman" w:eastAsiaTheme="minorHAnsi" w:hAnsi="Times New Roman" w:cstheme="minorBidi"/>
                <w:b/>
                <w:color w:val="365F91" w:themeColor="accent1" w:themeShade="BF"/>
                <w:sz w:val="28"/>
                <w:szCs w:val="28"/>
                <w:lang w:val="nl-BE" w:eastAsia="en-US"/>
              </w:rPr>
              <w:t>2014 – 2020</w:t>
            </w:r>
          </w:p>
        </w:tc>
      </w:tr>
    </w:tbl>
    <w:p w14:paraId="3B948D81" w14:textId="77777777" w:rsidR="00615698" w:rsidRPr="008072EB" w:rsidRDefault="00615698" w:rsidP="003113A7">
      <w:pPr>
        <w:jc w:val="both"/>
        <w:rPr>
          <w:rFonts w:ascii="Verdana" w:hAnsi="Verdana"/>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BA0792" w:rsidRPr="00075A95" w14:paraId="264D8F7C" w14:textId="77777777" w:rsidTr="00075A95">
        <w:tc>
          <w:tcPr>
            <w:tcW w:w="9360" w:type="dxa"/>
            <w:shd w:val="clear" w:color="auto" w:fill="auto"/>
          </w:tcPr>
          <w:p w14:paraId="4D05702B" w14:textId="77777777" w:rsidR="00BA0792" w:rsidRPr="00075A95" w:rsidRDefault="00BA0792" w:rsidP="00075A95">
            <w:pPr>
              <w:tabs>
                <w:tab w:val="clear" w:pos="284"/>
                <w:tab w:val="left" w:pos="0"/>
              </w:tabs>
              <w:jc w:val="both"/>
              <w:rPr>
                <w:rFonts w:ascii="Verdana" w:hAnsi="Verdana"/>
                <w:sz w:val="28"/>
                <w:szCs w:val="28"/>
              </w:rPr>
            </w:pPr>
          </w:p>
          <w:p w14:paraId="64AD0772" w14:textId="77777777" w:rsidR="00BA0792" w:rsidRPr="00075A95" w:rsidRDefault="009E5C2D" w:rsidP="00075A95">
            <w:pPr>
              <w:jc w:val="center"/>
              <w:rPr>
                <w:rFonts w:ascii="Verdana" w:hAnsi="Verdana"/>
                <w:b/>
                <w:sz w:val="28"/>
                <w:szCs w:val="28"/>
              </w:rPr>
            </w:pPr>
            <w:r w:rsidRPr="00075A95">
              <w:rPr>
                <w:rFonts w:ascii="Verdana" w:hAnsi="Verdana"/>
                <w:b/>
                <w:sz w:val="28"/>
                <w:szCs w:val="28"/>
              </w:rPr>
              <w:t>COMITE VAN TOEZICHT</w:t>
            </w:r>
          </w:p>
          <w:p w14:paraId="5D039AD8" w14:textId="77777777" w:rsidR="00BA0792" w:rsidRPr="00075A95" w:rsidRDefault="00BA0792" w:rsidP="00075A95">
            <w:pPr>
              <w:jc w:val="center"/>
              <w:rPr>
                <w:rFonts w:ascii="Verdana" w:hAnsi="Verdana"/>
                <w:b/>
                <w:sz w:val="28"/>
                <w:szCs w:val="28"/>
              </w:rPr>
            </w:pPr>
          </w:p>
          <w:p w14:paraId="6E584907" w14:textId="66677EE6" w:rsidR="00F964FF" w:rsidRDefault="00BA0792" w:rsidP="005E48D5">
            <w:pPr>
              <w:jc w:val="center"/>
              <w:rPr>
                <w:rFonts w:ascii="Verdana" w:hAnsi="Verdana"/>
                <w:b/>
                <w:sz w:val="28"/>
                <w:szCs w:val="28"/>
              </w:rPr>
            </w:pPr>
            <w:r w:rsidRPr="00075A95">
              <w:rPr>
                <w:rFonts w:ascii="Verdana" w:hAnsi="Verdana"/>
                <w:b/>
                <w:sz w:val="28"/>
                <w:szCs w:val="28"/>
              </w:rPr>
              <w:t xml:space="preserve">VERGADERING VAN </w:t>
            </w:r>
            <w:r w:rsidR="00251FE6">
              <w:rPr>
                <w:rFonts w:ascii="Verdana" w:hAnsi="Verdana"/>
                <w:b/>
                <w:sz w:val="28"/>
                <w:szCs w:val="28"/>
              </w:rPr>
              <w:t>18 mei</w:t>
            </w:r>
            <w:r w:rsidR="00CD55D7">
              <w:rPr>
                <w:rFonts w:ascii="Verdana" w:hAnsi="Verdana"/>
                <w:b/>
                <w:sz w:val="28"/>
                <w:szCs w:val="28"/>
              </w:rPr>
              <w:t xml:space="preserve"> 20</w:t>
            </w:r>
            <w:r w:rsidR="000351F7">
              <w:rPr>
                <w:rFonts w:ascii="Verdana" w:hAnsi="Verdana"/>
                <w:b/>
                <w:sz w:val="28"/>
                <w:szCs w:val="28"/>
              </w:rPr>
              <w:t>2</w:t>
            </w:r>
            <w:r w:rsidR="00251FE6">
              <w:rPr>
                <w:rFonts w:ascii="Verdana" w:hAnsi="Verdana"/>
                <w:b/>
                <w:sz w:val="28"/>
                <w:szCs w:val="28"/>
              </w:rPr>
              <w:t>2</w:t>
            </w:r>
          </w:p>
          <w:p w14:paraId="4BF67559" w14:textId="77777777" w:rsidR="00F964FF" w:rsidRDefault="00F964FF" w:rsidP="005E48D5">
            <w:pPr>
              <w:jc w:val="center"/>
              <w:rPr>
                <w:rFonts w:ascii="Verdana" w:hAnsi="Verdana"/>
                <w:b/>
                <w:sz w:val="28"/>
                <w:szCs w:val="28"/>
              </w:rPr>
            </w:pPr>
          </w:p>
          <w:p w14:paraId="4900AF13" w14:textId="77777777" w:rsidR="00BA0792" w:rsidRPr="00075A95" w:rsidRDefault="00F964FF" w:rsidP="005E48D5">
            <w:pPr>
              <w:jc w:val="center"/>
              <w:rPr>
                <w:rFonts w:ascii="Verdana" w:hAnsi="Verdana"/>
                <w:b/>
                <w:sz w:val="28"/>
                <w:szCs w:val="28"/>
              </w:rPr>
            </w:pPr>
            <w:r>
              <w:rPr>
                <w:rFonts w:ascii="Verdana" w:hAnsi="Verdana"/>
                <w:b/>
                <w:sz w:val="28"/>
                <w:szCs w:val="28"/>
              </w:rPr>
              <w:t>V</w:t>
            </w:r>
            <w:r w:rsidR="00BA0792" w:rsidRPr="00075A95">
              <w:rPr>
                <w:rFonts w:ascii="Verdana" w:hAnsi="Verdana"/>
                <w:b/>
                <w:sz w:val="28"/>
                <w:szCs w:val="28"/>
              </w:rPr>
              <w:t>erslag</w:t>
            </w:r>
          </w:p>
          <w:p w14:paraId="3A493A47" w14:textId="77777777" w:rsidR="00BA0792" w:rsidRPr="00075A95" w:rsidRDefault="00BA0792" w:rsidP="00075A95">
            <w:pPr>
              <w:tabs>
                <w:tab w:val="clear" w:pos="284"/>
                <w:tab w:val="left" w:pos="0"/>
              </w:tabs>
              <w:jc w:val="center"/>
              <w:rPr>
                <w:rFonts w:ascii="Verdana" w:hAnsi="Verdana"/>
                <w:sz w:val="28"/>
                <w:szCs w:val="28"/>
              </w:rPr>
            </w:pPr>
          </w:p>
        </w:tc>
      </w:tr>
    </w:tbl>
    <w:p w14:paraId="08864BC9" w14:textId="77777777" w:rsidR="00BA0792" w:rsidRPr="00414202" w:rsidRDefault="00BA0792" w:rsidP="003113A7">
      <w:pPr>
        <w:tabs>
          <w:tab w:val="clear" w:pos="284"/>
          <w:tab w:val="left" w:pos="0"/>
        </w:tabs>
        <w:jc w:val="both"/>
        <w:rPr>
          <w:rFonts w:ascii="Verdana" w:hAnsi="Verdana"/>
          <w:sz w:val="18"/>
          <w:szCs w:val="18"/>
        </w:rPr>
      </w:pPr>
    </w:p>
    <w:p w14:paraId="2316194A" w14:textId="1926CBEC" w:rsidR="00BA0792" w:rsidRPr="008D0908" w:rsidRDefault="00BA0792" w:rsidP="00BA0792">
      <w:pPr>
        <w:pStyle w:val="Kop1"/>
        <w:rPr>
          <w:sz w:val="18"/>
          <w:szCs w:val="18"/>
        </w:rPr>
      </w:pPr>
      <w:r w:rsidRPr="008D0908">
        <w:rPr>
          <w:sz w:val="18"/>
          <w:szCs w:val="18"/>
        </w:rPr>
        <w:t>AANWEZIG</w:t>
      </w:r>
      <w:r w:rsidR="00A765BF">
        <w:rPr>
          <w:sz w:val="18"/>
          <w:szCs w:val="18"/>
        </w:rPr>
        <w:t xml:space="preserve"> :</w:t>
      </w:r>
    </w:p>
    <w:p w14:paraId="21D4F95C" w14:textId="77777777" w:rsidR="00B56CBC" w:rsidRPr="008D0908" w:rsidRDefault="00B56CBC" w:rsidP="00B56CBC">
      <w:pPr>
        <w:rPr>
          <w:rFonts w:ascii="Verdana" w:hAnsi="Verdana"/>
          <w:sz w:val="18"/>
          <w:szCs w:val="18"/>
        </w:rPr>
      </w:pPr>
    </w:p>
    <w:p w14:paraId="026F1139" w14:textId="77777777" w:rsidR="00BA0792" w:rsidRPr="006D0C13" w:rsidRDefault="00BA0792" w:rsidP="003113A7">
      <w:pPr>
        <w:jc w:val="both"/>
        <w:rPr>
          <w:rFonts w:ascii="Verdana" w:hAnsi="Verdana"/>
          <w:sz w:val="18"/>
          <w:szCs w:val="18"/>
          <w:u w:val="single"/>
        </w:rPr>
      </w:pPr>
      <w:r w:rsidRPr="006D0C13">
        <w:rPr>
          <w:rFonts w:ascii="Verdana" w:hAnsi="Verdana"/>
          <w:sz w:val="18"/>
          <w:szCs w:val="18"/>
          <w:u w:val="single"/>
        </w:rPr>
        <w:t>De vertegenwoordigers van de Vlaamse Regering</w:t>
      </w:r>
    </w:p>
    <w:p w14:paraId="79F4602A" w14:textId="46202974" w:rsidR="00615698" w:rsidRPr="00A9164C" w:rsidRDefault="00BA0792" w:rsidP="003113A7">
      <w:pPr>
        <w:jc w:val="both"/>
        <w:rPr>
          <w:rFonts w:ascii="Verdana" w:hAnsi="Verdana"/>
          <w:sz w:val="18"/>
          <w:szCs w:val="18"/>
        </w:rPr>
      </w:pPr>
      <w:r w:rsidRPr="00A9164C">
        <w:rPr>
          <w:rFonts w:ascii="Verdana" w:hAnsi="Verdana"/>
          <w:sz w:val="18"/>
          <w:szCs w:val="18"/>
        </w:rPr>
        <w:t xml:space="preserve">° </w:t>
      </w:r>
      <w:r w:rsidR="009362A7" w:rsidRPr="00A9164C">
        <w:rPr>
          <w:rFonts w:ascii="Verdana" w:hAnsi="Verdana"/>
          <w:sz w:val="18"/>
          <w:szCs w:val="18"/>
        </w:rPr>
        <w:t xml:space="preserve">De heer </w:t>
      </w:r>
      <w:r w:rsidR="00EB3CE6" w:rsidRPr="00A9164C">
        <w:rPr>
          <w:rFonts w:ascii="Verdana" w:hAnsi="Verdana"/>
          <w:sz w:val="18"/>
          <w:szCs w:val="18"/>
        </w:rPr>
        <w:t>Bart Dewandeleer</w:t>
      </w:r>
      <w:r w:rsidR="00615698" w:rsidRPr="00A9164C">
        <w:rPr>
          <w:rFonts w:ascii="Verdana" w:hAnsi="Verdana"/>
          <w:sz w:val="18"/>
          <w:szCs w:val="18"/>
        </w:rPr>
        <w:t>,</w:t>
      </w:r>
      <w:r w:rsidRPr="00A9164C">
        <w:rPr>
          <w:rFonts w:ascii="Verdana" w:hAnsi="Verdana"/>
          <w:sz w:val="18"/>
          <w:szCs w:val="18"/>
        </w:rPr>
        <w:t xml:space="preserve"> vertegenwoordiger minister</w:t>
      </w:r>
      <w:r w:rsidR="00615698" w:rsidRPr="00A9164C">
        <w:rPr>
          <w:rFonts w:ascii="Verdana" w:hAnsi="Verdana"/>
          <w:sz w:val="18"/>
          <w:szCs w:val="18"/>
        </w:rPr>
        <w:t xml:space="preserve"> </w:t>
      </w:r>
      <w:proofErr w:type="spellStart"/>
      <w:r w:rsidR="00EB3CE6" w:rsidRPr="00A9164C">
        <w:rPr>
          <w:rFonts w:ascii="Verdana" w:hAnsi="Verdana"/>
          <w:sz w:val="18"/>
          <w:szCs w:val="18"/>
        </w:rPr>
        <w:t>Crevits</w:t>
      </w:r>
      <w:proofErr w:type="spellEnd"/>
      <w:r w:rsidR="00E37E49" w:rsidRPr="00A9164C">
        <w:rPr>
          <w:rFonts w:ascii="Verdana" w:hAnsi="Verdana"/>
          <w:sz w:val="18"/>
          <w:szCs w:val="18"/>
        </w:rPr>
        <w:t xml:space="preserve"> – voorzitter</w:t>
      </w:r>
    </w:p>
    <w:p w14:paraId="5AE323C0" w14:textId="1E01A91D" w:rsidR="00A765BF" w:rsidRPr="005F353A" w:rsidRDefault="005F353A" w:rsidP="005F353A">
      <w:pPr>
        <w:tabs>
          <w:tab w:val="clear" w:pos="284"/>
          <w:tab w:val="left" w:pos="142"/>
        </w:tabs>
        <w:jc w:val="both"/>
        <w:rPr>
          <w:rFonts w:ascii="Verdana" w:hAnsi="Verdana"/>
          <w:sz w:val="18"/>
          <w:szCs w:val="18"/>
        </w:rPr>
      </w:pPr>
      <w:r w:rsidRPr="00A9164C">
        <w:rPr>
          <w:rFonts w:ascii="Verdana" w:hAnsi="Verdana"/>
          <w:sz w:val="18"/>
          <w:szCs w:val="18"/>
        </w:rPr>
        <w:t xml:space="preserve">° </w:t>
      </w:r>
      <w:r w:rsidR="00A765BF" w:rsidRPr="005F353A">
        <w:rPr>
          <w:rFonts w:ascii="Verdana" w:hAnsi="Verdana"/>
          <w:sz w:val="18"/>
          <w:szCs w:val="18"/>
        </w:rPr>
        <w:t xml:space="preserve">Mevrouw Charlie Van Leuffel, plaatsvervanger vertegenwoordiger minister-president </w:t>
      </w:r>
      <w:proofErr w:type="spellStart"/>
      <w:r w:rsidR="00A765BF" w:rsidRPr="005F353A">
        <w:rPr>
          <w:rFonts w:ascii="Verdana" w:hAnsi="Verdana"/>
          <w:sz w:val="18"/>
          <w:szCs w:val="18"/>
        </w:rPr>
        <w:t>Jambon</w:t>
      </w:r>
      <w:proofErr w:type="spellEnd"/>
    </w:p>
    <w:p w14:paraId="2F1A2EC3" w14:textId="77777777" w:rsidR="00F72F3B" w:rsidRPr="00990370" w:rsidRDefault="00F72F3B" w:rsidP="003113A7">
      <w:pPr>
        <w:jc w:val="both"/>
        <w:rPr>
          <w:rFonts w:ascii="Verdana" w:hAnsi="Verdana"/>
          <w:sz w:val="18"/>
          <w:szCs w:val="18"/>
        </w:rPr>
      </w:pPr>
      <w:r w:rsidRPr="00A9164C">
        <w:rPr>
          <w:rFonts w:ascii="Verdana" w:hAnsi="Verdana"/>
          <w:sz w:val="18"/>
          <w:szCs w:val="18"/>
        </w:rPr>
        <w:t>° De heer P</w:t>
      </w:r>
      <w:r w:rsidR="00EB3CE6" w:rsidRPr="00A9164C">
        <w:rPr>
          <w:rFonts w:ascii="Verdana" w:hAnsi="Verdana"/>
          <w:sz w:val="18"/>
          <w:szCs w:val="18"/>
        </w:rPr>
        <w:t>ieter De Cuyper</w:t>
      </w:r>
      <w:r w:rsidRPr="00A9164C">
        <w:rPr>
          <w:rFonts w:ascii="Verdana" w:hAnsi="Verdana"/>
          <w:sz w:val="18"/>
          <w:szCs w:val="18"/>
        </w:rPr>
        <w:t xml:space="preserve">, vertegenwoordiger minister </w:t>
      </w:r>
      <w:proofErr w:type="spellStart"/>
      <w:r w:rsidR="00EB3CE6" w:rsidRPr="00A9164C">
        <w:rPr>
          <w:rFonts w:ascii="Verdana" w:hAnsi="Verdana"/>
          <w:sz w:val="18"/>
          <w:szCs w:val="18"/>
        </w:rPr>
        <w:t>Diependaele</w:t>
      </w:r>
      <w:proofErr w:type="spellEnd"/>
    </w:p>
    <w:p w14:paraId="560D7602" w14:textId="77777777" w:rsidR="006D6396" w:rsidRPr="00A9164C" w:rsidRDefault="006D6396" w:rsidP="006D6396">
      <w:pPr>
        <w:jc w:val="both"/>
        <w:rPr>
          <w:rFonts w:ascii="Verdana" w:hAnsi="Verdana"/>
          <w:sz w:val="18"/>
          <w:szCs w:val="18"/>
        </w:rPr>
      </w:pPr>
      <w:r w:rsidRPr="00A9164C">
        <w:rPr>
          <w:rFonts w:ascii="Verdana" w:hAnsi="Verdana"/>
          <w:sz w:val="18"/>
          <w:szCs w:val="18"/>
        </w:rPr>
        <w:t xml:space="preserve">° Mevrouw </w:t>
      </w:r>
      <w:r w:rsidR="00EB3CE6" w:rsidRPr="00A9164C">
        <w:rPr>
          <w:rFonts w:ascii="Verdana" w:hAnsi="Verdana"/>
          <w:sz w:val="18"/>
          <w:szCs w:val="18"/>
        </w:rPr>
        <w:t>Soetkin Jehaes</w:t>
      </w:r>
      <w:r w:rsidRPr="00A9164C">
        <w:rPr>
          <w:rFonts w:ascii="Verdana" w:hAnsi="Verdana"/>
          <w:sz w:val="18"/>
          <w:szCs w:val="18"/>
        </w:rPr>
        <w:t>, vertegenwoordiger minister Peeters</w:t>
      </w:r>
    </w:p>
    <w:p w14:paraId="1F3269EB" w14:textId="1EA977AF" w:rsidR="00990370" w:rsidRDefault="00990370" w:rsidP="006D6396">
      <w:pPr>
        <w:jc w:val="both"/>
        <w:rPr>
          <w:rFonts w:ascii="Verdana" w:hAnsi="Verdana"/>
          <w:sz w:val="18"/>
          <w:szCs w:val="18"/>
        </w:rPr>
      </w:pPr>
      <w:r w:rsidRPr="00A9164C">
        <w:rPr>
          <w:rFonts w:ascii="Verdana" w:hAnsi="Verdana"/>
          <w:sz w:val="18"/>
          <w:szCs w:val="18"/>
        </w:rPr>
        <w:t xml:space="preserve">° De heer Jan Van </w:t>
      </w:r>
      <w:r w:rsidR="004E1F40">
        <w:rPr>
          <w:rFonts w:ascii="Verdana" w:hAnsi="Verdana"/>
          <w:sz w:val="18"/>
          <w:szCs w:val="18"/>
        </w:rPr>
        <w:t>d</w:t>
      </w:r>
      <w:r w:rsidRPr="00A9164C">
        <w:rPr>
          <w:rFonts w:ascii="Verdana" w:hAnsi="Verdana"/>
          <w:sz w:val="18"/>
          <w:szCs w:val="18"/>
        </w:rPr>
        <w:t>en Broeck, vertegenwoordiger minister Demir</w:t>
      </w:r>
    </w:p>
    <w:p w14:paraId="4DC006E1" w14:textId="42C41D9E" w:rsidR="0090110B" w:rsidRDefault="0090110B" w:rsidP="006D6396">
      <w:pPr>
        <w:jc w:val="both"/>
        <w:rPr>
          <w:rFonts w:ascii="Verdana" w:hAnsi="Verdana"/>
          <w:sz w:val="18"/>
          <w:szCs w:val="18"/>
        </w:rPr>
      </w:pPr>
      <w:r>
        <w:rPr>
          <w:rFonts w:ascii="Verdana" w:hAnsi="Verdana"/>
          <w:sz w:val="18"/>
          <w:szCs w:val="18"/>
        </w:rPr>
        <w:t>° De heer Thomas Vints, vertegenwoordiger minister Beke</w:t>
      </w:r>
    </w:p>
    <w:p w14:paraId="6C162FFD" w14:textId="77777777" w:rsidR="00990370" w:rsidRPr="00965553" w:rsidRDefault="00990370" w:rsidP="003113A7">
      <w:pPr>
        <w:jc w:val="both"/>
        <w:rPr>
          <w:rFonts w:ascii="Verdana" w:hAnsi="Verdana"/>
          <w:sz w:val="18"/>
          <w:szCs w:val="18"/>
        </w:rPr>
      </w:pPr>
    </w:p>
    <w:p w14:paraId="2A3BF206" w14:textId="77777777" w:rsidR="00615698" w:rsidRPr="006D0C13" w:rsidRDefault="00BC023F" w:rsidP="00430CF1">
      <w:pPr>
        <w:jc w:val="both"/>
        <w:rPr>
          <w:rFonts w:ascii="Verdana" w:hAnsi="Verdana"/>
          <w:sz w:val="18"/>
          <w:szCs w:val="18"/>
          <w:u w:val="single"/>
        </w:rPr>
      </w:pPr>
      <w:r w:rsidRPr="006D0C13">
        <w:rPr>
          <w:rFonts w:ascii="Verdana" w:hAnsi="Verdana"/>
          <w:sz w:val="18"/>
          <w:szCs w:val="18"/>
          <w:u w:val="single"/>
        </w:rPr>
        <w:t xml:space="preserve">De </w:t>
      </w:r>
      <w:r w:rsidR="00615698" w:rsidRPr="006D0C13">
        <w:rPr>
          <w:rFonts w:ascii="Verdana" w:hAnsi="Verdana"/>
          <w:sz w:val="18"/>
          <w:szCs w:val="18"/>
          <w:u w:val="single"/>
        </w:rPr>
        <w:t xml:space="preserve">voorzitters van de </w:t>
      </w:r>
      <w:proofErr w:type="spellStart"/>
      <w:r w:rsidR="00615698" w:rsidRPr="006D0C13">
        <w:rPr>
          <w:rFonts w:ascii="Verdana" w:hAnsi="Verdana"/>
          <w:sz w:val="18"/>
          <w:szCs w:val="18"/>
          <w:u w:val="single"/>
        </w:rPr>
        <w:t>GTI’s</w:t>
      </w:r>
      <w:proofErr w:type="spellEnd"/>
      <w:r w:rsidR="009A47C9">
        <w:rPr>
          <w:rFonts w:ascii="Verdana" w:hAnsi="Verdana"/>
          <w:sz w:val="18"/>
          <w:szCs w:val="18"/>
          <w:u w:val="single"/>
        </w:rPr>
        <w:t>, Stuurgroep stedelijke ontwikkeling</w:t>
      </w:r>
      <w:r w:rsidR="00615698" w:rsidRPr="006D0C13">
        <w:rPr>
          <w:rFonts w:ascii="Verdana" w:hAnsi="Verdana"/>
          <w:sz w:val="18"/>
          <w:szCs w:val="18"/>
          <w:u w:val="single"/>
        </w:rPr>
        <w:t xml:space="preserve"> en vertegenwoordigers van de provincies</w:t>
      </w:r>
    </w:p>
    <w:p w14:paraId="71BD59B1" w14:textId="7C6B6311" w:rsidR="00776A08" w:rsidRPr="00A9164C" w:rsidRDefault="00CA0342" w:rsidP="00CA0342">
      <w:pPr>
        <w:tabs>
          <w:tab w:val="left" w:pos="142"/>
        </w:tabs>
        <w:rPr>
          <w:rFonts w:ascii="Verdana" w:hAnsi="Verdana"/>
          <w:sz w:val="18"/>
          <w:szCs w:val="18"/>
        </w:rPr>
      </w:pPr>
      <w:r w:rsidRPr="00A9164C">
        <w:rPr>
          <w:rFonts w:ascii="Verdana" w:hAnsi="Verdana"/>
          <w:sz w:val="18"/>
          <w:szCs w:val="18"/>
        </w:rPr>
        <w:t xml:space="preserve">° </w:t>
      </w:r>
      <w:r w:rsidR="00F376A6">
        <w:rPr>
          <w:rFonts w:ascii="Verdana" w:hAnsi="Verdana"/>
          <w:sz w:val="18"/>
          <w:szCs w:val="18"/>
        </w:rPr>
        <w:t xml:space="preserve">De heer Jean de </w:t>
      </w:r>
      <w:proofErr w:type="spellStart"/>
      <w:r w:rsidR="00F376A6">
        <w:rPr>
          <w:rFonts w:ascii="Verdana" w:hAnsi="Verdana"/>
          <w:sz w:val="18"/>
          <w:szCs w:val="18"/>
        </w:rPr>
        <w:t>Bethune</w:t>
      </w:r>
      <w:proofErr w:type="spellEnd"/>
      <w:r w:rsidR="00776A08" w:rsidRPr="00A9164C">
        <w:rPr>
          <w:rFonts w:ascii="Verdana" w:hAnsi="Verdana"/>
          <w:sz w:val="18"/>
          <w:szCs w:val="18"/>
        </w:rPr>
        <w:t>, voorzitter GTI West-Vlaanderen</w:t>
      </w:r>
    </w:p>
    <w:p w14:paraId="56946C0A" w14:textId="29663F73" w:rsidR="009A47C9" w:rsidRDefault="009A47C9" w:rsidP="00CA0342">
      <w:pPr>
        <w:tabs>
          <w:tab w:val="left" w:pos="142"/>
        </w:tabs>
        <w:rPr>
          <w:rFonts w:ascii="Verdana" w:hAnsi="Verdana"/>
          <w:sz w:val="18"/>
          <w:szCs w:val="18"/>
        </w:rPr>
      </w:pPr>
      <w:r w:rsidRPr="00A9164C">
        <w:rPr>
          <w:rFonts w:ascii="Verdana" w:hAnsi="Verdana"/>
          <w:sz w:val="18"/>
          <w:szCs w:val="18"/>
        </w:rPr>
        <w:t>° De heer B</w:t>
      </w:r>
      <w:r w:rsidR="00F376A6">
        <w:rPr>
          <w:rFonts w:ascii="Verdana" w:hAnsi="Verdana"/>
          <w:sz w:val="18"/>
          <w:szCs w:val="18"/>
        </w:rPr>
        <w:t>ert Lambrechts</w:t>
      </w:r>
      <w:r w:rsidRPr="00A9164C">
        <w:rPr>
          <w:rFonts w:ascii="Verdana" w:hAnsi="Verdana"/>
          <w:sz w:val="18"/>
          <w:szCs w:val="18"/>
        </w:rPr>
        <w:t>, voorzitter GTI Limburg</w:t>
      </w:r>
    </w:p>
    <w:p w14:paraId="3CFF37DE" w14:textId="554AD65C" w:rsidR="0090110B" w:rsidRDefault="0090110B" w:rsidP="00CA0342">
      <w:pPr>
        <w:tabs>
          <w:tab w:val="left" w:pos="142"/>
        </w:tabs>
        <w:rPr>
          <w:rFonts w:ascii="Verdana" w:hAnsi="Verdana"/>
          <w:sz w:val="18"/>
          <w:szCs w:val="18"/>
        </w:rPr>
      </w:pPr>
      <w:r>
        <w:rPr>
          <w:rFonts w:ascii="Verdana" w:hAnsi="Verdana"/>
          <w:sz w:val="18"/>
          <w:szCs w:val="18"/>
        </w:rPr>
        <w:t xml:space="preserve">° Mevrouw </w:t>
      </w:r>
      <w:r w:rsidR="00F376A6">
        <w:rPr>
          <w:rFonts w:ascii="Verdana" w:hAnsi="Verdana"/>
          <w:sz w:val="18"/>
          <w:szCs w:val="18"/>
        </w:rPr>
        <w:t xml:space="preserve">Kathleen </w:t>
      </w:r>
      <w:proofErr w:type="spellStart"/>
      <w:r w:rsidR="00F376A6">
        <w:rPr>
          <w:rFonts w:ascii="Verdana" w:hAnsi="Verdana"/>
          <w:sz w:val="18"/>
          <w:szCs w:val="18"/>
        </w:rPr>
        <w:t>Helsen</w:t>
      </w:r>
      <w:proofErr w:type="spellEnd"/>
      <w:r>
        <w:rPr>
          <w:rFonts w:ascii="Verdana" w:hAnsi="Verdana"/>
          <w:sz w:val="18"/>
          <w:szCs w:val="18"/>
        </w:rPr>
        <w:t>, voorzitter GTI Kempen</w:t>
      </w:r>
    </w:p>
    <w:p w14:paraId="3738F54F" w14:textId="5C36F884" w:rsidR="0090110B" w:rsidRDefault="0090110B" w:rsidP="00CA0342">
      <w:pPr>
        <w:tabs>
          <w:tab w:val="left" w:pos="142"/>
        </w:tabs>
        <w:rPr>
          <w:rFonts w:ascii="Verdana" w:hAnsi="Verdana"/>
          <w:sz w:val="18"/>
          <w:szCs w:val="18"/>
        </w:rPr>
      </w:pPr>
      <w:r>
        <w:rPr>
          <w:rFonts w:ascii="Verdana" w:hAnsi="Verdana"/>
          <w:sz w:val="18"/>
          <w:szCs w:val="18"/>
        </w:rPr>
        <w:t>° Mevrouw An Vervliet, vertegenwoordiger provincie Oost-Vlaanderen</w:t>
      </w:r>
    </w:p>
    <w:p w14:paraId="43E8C82E" w14:textId="5178DEB5" w:rsidR="00CA7BFD" w:rsidRPr="00A9164C" w:rsidRDefault="00CA7BFD" w:rsidP="00CA0342">
      <w:pPr>
        <w:tabs>
          <w:tab w:val="left" w:pos="142"/>
        </w:tabs>
        <w:rPr>
          <w:rFonts w:ascii="Verdana" w:hAnsi="Verdana"/>
          <w:sz w:val="18"/>
          <w:szCs w:val="18"/>
        </w:rPr>
      </w:pPr>
      <w:r>
        <w:rPr>
          <w:rFonts w:ascii="Verdana" w:hAnsi="Verdana"/>
          <w:sz w:val="18"/>
          <w:szCs w:val="18"/>
        </w:rPr>
        <w:t>° De heer Philippe Beinaerts, vertegenwoordiger stuurgroep stedelijke ontwikkeling</w:t>
      </w:r>
    </w:p>
    <w:p w14:paraId="6FADBD48" w14:textId="77777777" w:rsidR="00A765BF" w:rsidRDefault="00A765BF" w:rsidP="00CA0342">
      <w:pPr>
        <w:jc w:val="both"/>
        <w:rPr>
          <w:rFonts w:ascii="Verdana" w:hAnsi="Verdana"/>
          <w:sz w:val="18"/>
          <w:szCs w:val="18"/>
          <w:u w:val="single"/>
        </w:rPr>
      </w:pPr>
    </w:p>
    <w:p w14:paraId="20C8FB86" w14:textId="2948FA0E" w:rsidR="00CA0342" w:rsidRPr="006D0C13" w:rsidRDefault="00CA0342" w:rsidP="00CA0342">
      <w:pPr>
        <w:jc w:val="both"/>
        <w:rPr>
          <w:rFonts w:ascii="Verdana" w:hAnsi="Verdana"/>
          <w:sz w:val="18"/>
          <w:szCs w:val="18"/>
          <w:u w:val="single"/>
        </w:rPr>
      </w:pPr>
      <w:r w:rsidRPr="006D0C13">
        <w:rPr>
          <w:rFonts w:ascii="Verdana" w:hAnsi="Verdana"/>
          <w:sz w:val="18"/>
          <w:szCs w:val="18"/>
          <w:u w:val="single"/>
        </w:rPr>
        <w:t>De vertegenwoordigers van de lokale besturen</w:t>
      </w:r>
    </w:p>
    <w:p w14:paraId="596615E0" w14:textId="19653BB4" w:rsidR="00CA0342" w:rsidRPr="00CA0342" w:rsidRDefault="00CA0342" w:rsidP="00CA0342">
      <w:pPr>
        <w:jc w:val="both"/>
        <w:rPr>
          <w:rFonts w:ascii="Verdana" w:hAnsi="Verdana"/>
          <w:sz w:val="18"/>
          <w:szCs w:val="18"/>
        </w:rPr>
      </w:pPr>
      <w:r w:rsidRPr="00A9164C">
        <w:rPr>
          <w:rFonts w:ascii="Verdana" w:hAnsi="Verdana"/>
          <w:sz w:val="18"/>
          <w:szCs w:val="18"/>
        </w:rPr>
        <w:t xml:space="preserve">° De heer </w:t>
      </w:r>
      <w:r w:rsidR="00F376A6">
        <w:rPr>
          <w:rFonts w:ascii="Verdana" w:hAnsi="Verdana"/>
          <w:sz w:val="18"/>
          <w:szCs w:val="18"/>
        </w:rPr>
        <w:t xml:space="preserve">Bart </w:t>
      </w:r>
      <w:proofErr w:type="spellStart"/>
      <w:r w:rsidR="00F376A6">
        <w:rPr>
          <w:rFonts w:ascii="Verdana" w:hAnsi="Verdana"/>
          <w:sz w:val="18"/>
          <w:szCs w:val="18"/>
        </w:rPr>
        <w:t>Palmaers</w:t>
      </w:r>
      <w:proofErr w:type="spellEnd"/>
      <w:r w:rsidRPr="00A9164C">
        <w:rPr>
          <w:rFonts w:ascii="Verdana" w:hAnsi="Verdana"/>
          <w:sz w:val="18"/>
          <w:szCs w:val="18"/>
        </w:rPr>
        <w:t>, vertegenwoordiger lokale besturen</w:t>
      </w:r>
    </w:p>
    <w:p w14:paraId="3C62162E" w14:textId="77777777" w:rsidR="00E6704F" w:rsidRPr="00965553" w:rsidRDefault="00E6704F" w:rsidP="00E6704F">
      <w:pPr>
        <w:jc w:val="both"/>
        <w:rPr>
          <w:rFonts w:ascii="Verdana" w:hAnsi="Verdana"/>
          <w:b/>
          <w:sz w:val="18"/>
          <w:szCs w:val="18"/>
          <w:u w:val="single"/>
        </w:rPr>
      </w:pPr>
    </w:p>
    <w:p w14:paraId="19F9BA74" w14:textId="77777777" w:rsidR="00E6704F" w:rsidRPr="006D0C13" w:rsidRDefault="003C6786" w:rsidP="00E6704F">
      <w:pPr>
        <w:tabs>
          <w:tab w:val="left" w:pos="142"/>
        </w:tabs>
        <w:jc w:val="both"/>
        <w:rPr>
          <w:rFonts w:ascii="Verdana" w:hAnsi="Verdana"/>
          <w:sz w:val="18"/>
          <w:szCs w:val="18"/>
          <w:u w:val="single"/>
        </w:rPr>
      </w:pPr>
      <w:r w:rsidRPr="006D0C13">
        <w:rPr>
          <w:rFonts w:ascii="Verdana" w:hAnsi="Verdana"/>
          <w:sz w:val="18"/>
          <w:szCs w:val="18"/>
          <w:u w:val="single"/>
        </w:rPr>
        <w:t>Management</w:t>
      </w:r>
      <w:r w:rsidR="00E6704F" w:rsidRPr="006D0C13">
        <w:rPr>
          <w:rFonts w:ascii="Verdana" w:hAnsi="Verdana"/>
          <w:sz w:val="18"/>
          <w:szCs w:val="18"/>
          <w:u w:val="single"/>
        </w:rPr>
        <w:t>autoriteit/Programmasecretariaat</w:t>
      </w:r>
    </w:p>
    <w:p w14:paraId="0AC275BC" w14:textId="77777777" w:rsidR="00A765BF" w:rsidRPr="00A9164C" w:rsidRDefault="00E6704F" w:rsidP="00A765BF">
      <w:pPr>
        <w:tabs>
          <w:tab w:val="clear" w:pos="4394"/>
          <w:tab w:val="clear" w:pos="8789"/>
          <w:tab w:val="left" w:pos="2730"/>
        </w:tabs>
        <w:jc w:val="both"/>
        <w:rPr>
          <w:rFonts w:ascii="Verdana" w:hAnsi="Verdana"/>
          <w:sz w:val="18"/>
          <w:szCs w:val="18"/>
        </w:rPr>
      </w:pPr>
      <w:r w:rsidRPr="00A9164C">
        <w:rPr>
          <w:rFonts w:ascii="Verdana" w:hAnsi="Verdana"/>
          <w:sz w:val="18"/>
          <w:szCs w:val="18"/>
        </w:rPr>
        <w:t>° De heer Werner Van den Stockt</w:t>
      </w:r>
    </w:p>
    <w:p w14:paraId="35E7B998" w14:textId="166173F7" w:rsidR="00A765BF" w:rsidRPr="000C5C84" w:rsidRDefault="000C5C84" w:rsidP="000C5C84">
      <w:pPr>
        <w:tabs>
          <w:tab w:val="clear" w:pos="284"/>
          <w:tab w:val="clear" w:pos="4394"/>
          <w:tab w:val="clear" w:pos="8789"/>
          <w:tab w:val="left" w:pos="142"/>
          <w:tab w:val="left" w:pos="2730"/>
        </w:tabs>
        <w:jc w:val="both"/>
        <w:rPr>
          <w:rFonts w:ascii="Verdana" w:hAnsi="Verdana"/>
          <w:sz w:val="18"/>
          <w:szCs w:val="18"/>
        </w:rPr>
      </w:pPr>
      <w:r w:rsidRPr="000C5C84">
        <w:rPr>
          <w:rFonts w:ascii="Verdana" w:hAnsi="Verdana"/>
          <w:sz w:val="18"/>
          <w:szCs w:val="18"/>
        </w:rPr>
        <w:t xml:space="preserve">° </w:t>
      </w:r>
      <w:r w:rsidR="00F376A6">
        <w:rPr>
          <w:rFonts w:ascii="Verdana" w:hAnsi="Verdana"/>
          <w:sz w:val="18"/>
          <w:szCs w:val="18"/>
        </w:rPr>
        <w:t>De heer Wouter Borremans</w:t>
      </w:r>
    </w:p>
    <w:p w14:paraId="799D1BA4" w14:textId="33AA8759" w:rsidR="00E6704F" w:rsidRDefault="00E6704F" w:rsidP="00E6704F">
      <w:pPr>
        <w:tabs>
          <w:tab w:val="left" w:pos="142"/>
        </w:tabs>
        <w:jc w:val="both"/>
        <w:rPr>
          <w:rFonts w:ascii="Verdana" w:hAnsi="Verdana"/>
          <w:sz w:val="18"/>
          <w:szCs w:val="18"/>
        </w:rPr>
      </w:pPr>
      <w:bookmarkStart w:id="0" w:name="_Hlk103775827"/>
      <w:r w:rsidRPr="00A9164C">
        <w:rPr>
          <w:rFonts w:ascii="Verdana" w:hAnsi="Verdana"/>
          <w:sz w:val="18"/>
          <w:szCs w:val="18"/>
        </w:rPr>
        <w:t xml:space="preserve">° De heer </w:t>
      </w:r>
      <w:r w:rsidR="00195B25" w:rsidRPr="00A9164C">
        <w:rPr>
          <w:rFonts w:ascii="Verdana" w:hAnsi="Verdana"/>
          <w:sz w:val="18"/>
          <w:szCs w:val="18"/>
        </w:rPr>
        <w:t>Philippe Rousseau</w:t>
      </w:r>
    </w:p>
    <w:bookmarkEnd w:id="0"/>
    <w:p w14:paraId="10D74B60" w14:textId="72099AB9" w:rsidR="00F376A6" w:rsidRDefault="00F376A6" w:rsidP="00F376A6">
      <w:pPr>
        <w:tabs>
          <w:tab w:val="left" w:pos="142"/>
        </w:tabs>
        <w:jc w:val="both"/>
        <w:rPr>
          <w:rFonts w:ascii="Verdana" w:hAnsi="Verdana"/>
          <w:sz w:val="18"/>
          <w:szCs w:val="18"/>
        </w:rPr>
      </w:pPr>
      <w:r w:rsidRPr="00A9164C">
        <w:rPr>
          <w:rFonts w:ascii="Verdana" w:hAnsi="Verdana"/>
          <w:sz w:val="18"/>
          <w:szCs w:val="18"/>
        </w:rPr>
        <w:t xml:space="preserve">° De heer </w:t>
      </w:r>
      <w:proofErr w:type="spellStart"/>
      <w:r>
        <w:rPr>
          <w:rFonts w:ascii="Verdana" w:hAnsi="Verdana"/>
          <w:sz w:val="18"/>
          <w:szCs w:val="18"/>
        </w:rPr>
        <w:t>Japer</w:t>
      </w:r>
      <w:proofErr w:type="spellEnd"/>
      <w:r>
        <w:rPr>
          <w:rFonts w:ascii="Verdana" w:hAnsi="Verdana"/>
          <w:sz w:val="18"/>
          <w:szCs w:val="18"/>
        </w:rPr>
        <w:t xml:space="preserve"> Vervloet</w:t>
      </w:r>
    </w:p>
    <w:p w14:paraId="30173926" w14:textId="77777777" w:rsidR="00F376A6" w:rsidRPr="00965553" w:rsidRDefault="00F376A6" w:rsidP="00E6704F">
      <w:pPr>
        <w:tabs>
          <w:tab w:val="left" w:pos="142"/>
        </w:tabs>
        <w:jc w:val="both"/>
        <w:rPr>
          <w:rFonts w:ascii="Verdana" w:hAnsi="Verdana"/>
          <w:sz w:val="18"/>
          <w:szCs w:val="18"/>
        </w:rPr>
      </w:pPr>
    </w:p>
    <w:p w14:paraId="2F2AB556" w14:textId="77777777" w:rsidR="00462E48" w:rsidRPr="00965553" w:rsidRDefault="00462E48" w:rsidP="003113A7">
      <w:pPr>
        <w:tabs>
          <w:tab w:val="left" w:pos="142"/>
        </w:tabs>
        <w:jc w:val="both"/>
        <w:rPr>
          <w:rFonts w:ascii="Verdana" w:hAnsi="Verdana"/>
          <w:b/>
          <w:sz w:val="18"/>
          <w:szCs w:val="18"/>
        </w:rPr>
      </w:pPr>
    </w:p>
    <w:p w14:paraId="59ADBE29" w14:textId="77777777" w:rsidR="00BA0792" w:rsidRPr="00965553" w:rsidRDefault="00BA0792" w:rsidP="003113A7">
      <w:pPr>
        <w:tabs>
          <w:tab w:val="left" w:pos="142"/>
        </w:tabs>
        <w:jc w:val="both"/>
        <w:rPr>
          <w:rFonts w:ascii="Verdana" w:hAnsi="Verdana"/>
          <w:b/>
          <w:sz w:val="18"/>
          <w:szCs w:val="18"/>
          <w:u w:val="single"/>
        </w:rPr>
      </w:pPr>
      <w:r w:rsidRPr="00965553">
        <w:rPr>
          <w:rFonts w:ascii="Verdana" w:hAnsi="Verdana"/>
          <w:b/>
          <w:sz w:val="18"/>
          <w:szCs w:val="18"/>
          <w:u w:val="single"/>
        </w:rPr>
        <w:t>ADVISERENDE LEDEN</w:t>
      </w:r>
    </w:p>
    <w:p w14:paraId="46DBE7D9" w14:textId="5E52F612" w:rsidR="00A765BF" w:rsidRDefault="00A765BF" w:rsidP="005F353A">
      <w:pPr>
        <w:tabs>
          <w:tab w:val="clear" w:pos="284"/>
          <w:tab w:val="left" w:pos="142"/>
        </w:tabs>
        <w:jc w:val="both"/>
        <w:rPr>
          <w:rFonts w:ascii="Verdana" w:hAnsi="Verdana"/>
          <w:color w:val="FF0000"/>
          <w:sz w:val="18"/>
          <w:szCs w:val="18"/>
        </w:rPr>
      </w:pPr>
    </w:p>
    <w:p w14:paraId="0725BBA6" w14:textId="77777777" w:rsidR="00B505BB" w:rsidRPr="006D0C13" w:rsidRDefault="00B505BB" w:rsidP="00B505BB">
      <w:pPr>
        <w:jc w:val="both"/>
        <w:rPr>
          <w:rFonts w:ascii="Verdana" w:hAnsi="Verdana"/>
          <w:sz w:val="18"/>
          <w:szCs w:val="18"/>
          <w:u w:val="single"/>
        </w:rPr>
      </w:pPr>
      <w:r w:rsidRPr="006D0C13">
        <w:rPr>
          <w:rFonts w:ascii="Verdana" w:hAnsi="Verdana"/>
          <w:sz w:val="18"/>
          <w:szCs w:val="18"/>
          <w:u w:val="single"/>
        </w:rPr>
        <w:t>De vertegenwoordigers van de Europese Commissie</w:t>
      </w:r>
    </w:p>
    <w:p w14:paraId="4D9C9596" w14:textId="0CFA9E1B" w:rsidR="00B505BB" w:rsidRDefault="00B505BB" w:rsidP="00B505BB">
      <w:pPr>
        <w:jc w:val="both"/>
        <w:rPr>
          <w:rFonts w:ascii="Verdana" w:hAnsi="Verdana"/>
          <w:sz w:val="18"/>
          <w:szCs w:val="18"/>
        </w:rPr>
      </w:pPr>
      <w:r w:rsidRPr="00A9164C">
        <w:rPr>
          <w:rFonts w:ascii="Verdana" w:hAnsi="Verdana"/>
          <w:sz w:val="18"/>
          <w:szCs w:val="18"/>
        </w:rPr>
        <w:t xml:space="preserve">° </w:t>
      </w:r>
      <w:r w:rsidR="00F376A6">
        <w:rPr>
          <w:rFonts w:ascii="Verdana" w:hAnsi="Verdana"/>
          <w:sz w:val="18"/>
          <w:szCs w:val="18"/>
        </w:rPr>
        <w:t xml:space="preserve">De heer Alain Van </w:t>
      </w:r>
      <w:proofErr w:type="spellStart"/>
      <w:r w:rsidR="00F376A6">
        <w:rPr>
          <w:rFonts w:ascii="Verdana" w:hAnsi="Verdana"/>
          <w:sz w:val="18"/>
          <w:szCs w:val="18"/>
        </w:rPr>
        <w:t>Raek</w:t>
      </w:r>
      <w:proofErr w:type="spellEnd"/>
    </w:p>
    <w:p w14:paraId="6C86B676" w14:textId="77777777" w:rsidR="00B505BB" w:rsidRPr="00965553" w:rsidRDefault="00B505BB" w:rsidP="001A5154">
      <w:pPr>
        <w:tabs>
          <w:tab w:val="left" w:pos="142"/>
        </w:tabs>
        <w:jc w:val="both"/>
        <w:rPr>
          <w:rFonts w:ascii="Verdana" w:hAnsi="Verdana"/>
          <w:sz w:val="18"/>
          <w:szCs w:val="18"/>
        </w:rPr>
      </w:pPr>
    </w:p>
    <w:p w14:paraId="0712AC68" w14:textId="7AEC7DBE" w:rsidR="00965553" w:rsidRDefault="00965553" w:rsidP="00965553">
      <w:pPr>
        <w:tabs>
          <w:tab w:val="left" w:pos="142"/>
        </w:tabs>
        <w:rPr>
          <w:rFonts w:ascii="Verdana" w:hAnsi="Verdana"/>
          <w:sz w:val="18"/>
          <w:szCs w:val="18"/>
          <w:u w:val="single"/>
        </w:rPr>
      </w:pPr>
      <w:bookmarkStart w:id="1" w:name="_Hlk70667773"/>
      <w:r w:rsidRPr="006D0C13">
        <w:rPr>
          <w:rFonts w:ascii="Verdana" w:hAnsi="Verdana"/>
          <w:sz w:val="18"/>
          <w:szCs w:val="18"/>
          <w:u w:val="single"/>
        </w:rPr>
        <w:t>De vertegenwoordigers van de sociale partners</w:t>
      </w:r>
    </w:p>
    <w:p w14:paraId="5DA0CB99" w14:textId="5BE5970E" w:rsidR="007672A5" w:rsidRPr="004E1F40" w:rsidRDefault="0090110B" w:rsidP="00965553">
      <w:pPr>
        <w:tabs>
          <w:tab w:val="left" w:pos="142"/>
        </w:tabs>
        <w:rPr>
          <w:rFonts w:ascii="Verdana" w:hAnsi="Verdana"/>
          <w:sz w:val="18"/>
          <w:szCs w:val="18"/>
        </w:rPr>
      </w:pPr>
      <w:r w:rsidRPr="004E1F40">
        <w:rPr>
          <w:rFonts w:ascii="Verdana" w:hAnsi="Verdana"/>
          <w:sz w:val="18"/>
          <w:szCs w:val="18"/>
        </w:rPr>
        <w:t xml:space="preserve">° De heer </w:t>
      </w:r>
      <w:r w:rsidR="00F376A6">
        <w:rPr>
          <w:rFonts w:ascii="Verdana" w:hAnsi="Verdana"/>
          <w:sz w:val="18"/>
          <w:szCs w:val="18"/>
        </w:rPr>
        <w:t>Geert Eggermont</w:t>
      </w:r>
      <w:r w:rsidRPr="004E1F40">
        <w:rPr>
          <w:rFonts w:ascii="Verdana" w:hAnsi="Verdana"/>
          <w:sz w:val="18"/>
          <w:szCs w:val="18"/>
        </w:rPr>
        <w:t xml:space="preserve">, vertegenwoordiger </w:t>
      </w:r>
      <w:proofErr w:type="spellStart"/>
      <w:r w:rsidR="00F376A6">
        <w:rPr>
          <w:rFonts w:ascii="Verdana" w:hAnsi="Verdana"/>
          <w:sz w:val="18"/>
          <w:szCs w:val="18"/>
        </w:rPr>
        <w:t>Unizo</w:t>
      </w:r>
      <w:proofErr w:type="spellEnd"/>
    </w:p>
    <w:bookmarkEnd w:id="1"/>
    <w:p w14:paraId="6EDFC6C2" w14:textId="77777777" w:rsidR="007672A5" w:rsidRPr="007672A5" w:rsidRDefault="007672A5" w:rsidP="00990370">
      <w:pPr>
        <w:tabs>
          <w:tab w:val="left" w:pos="142"/>
        </w:tabs>
        <w:rPr>
          <w:rFonts w:ascii="Verdana" w:hAnsi="Verdana"/>
          <w:sz w:val="18"/>
          <w:szCs w:val="18"/>
          <w:u w:val="single"/>
          <w:lang w:val="nl-BE"/>
        </w:rPr>
      </w:pPr>
    </w:p>
    <w:p w14:paraId="33390CDD" w14:textId="77777777" w:rsidR="00990370" w:rsidRPr="00990370" w:rsidRDefault="00990370" w:rsidP="00990370">
      <w:pPr>
        <w:tabs>
          <w:tab w:val="left" w:pos="142"/>
        </w:tabs>
        <w:rPr>
          <w:rFonts w:ascii="Verdana" w:hAnsi="Verdana"/>
          <w:sz w:val="18"/>
          <w:szCs w:val="18"/>
          <w:u w:val="single"/>
          <w:lang w:val="nl-BE"/>
        </w:rPr>
      </w:pPr>
      <w:r w:rsidRPr="00990370">
        <w:rPr>
          <w:rFonts w:ascii="Verdana" w:hAnsi="Verdana"/>
          <w:sz w:val="18"/>
          <w:szCs w:val="18"/>
          <w:u w:val="single"/>
          <w:lang w:val="nl-BE"/>
        </w:rPr>
        <w:t xml:space="preserve">De vertegenwoordiger van de Certificeringsautoriteit </w:t>
      </w:r>
    </w:p>
    <w:p w14:paraId="2EAF533A" w14:textId="3FB3B72E" w:rsidR="00990370" w:rsidRPr="007A1D02" w:rsidRDefault="00990370" w:rsidP="00990370">
      <w:pPr>
        <w:tabs>
          <w:tab w:val="left" w:pos="142"/>
        </w:tabs>
        <w:rPr>
          <w:rFonts w:ascii="Verdana" w:hAnsi="Verdana"/>
          <w:color w:val="FF0000"/>
          <w:sz w:val="18"/>
          <w:szCs w:val="18"/>
          <w:lang w:val="nl-BE"/>
        </w:rPr>
      </w:pPr>
      <w:r w:rsidRPr="00A9164C">
        <w:rPr>
          <w:rFonts w:ascii="Verdana" w:hAnsi="Verdana"/>
          <w:sz w:val="18"/>
          <w:szCs w:val="18"/>
          <w:lang w:val="nl-BE"/>
        </w:rPr>
        <w:t>° Mevrouw Marleen Switsers</w:t>
      </w:r>
      <w:r w:rsidR="007A1D02">
        <w:rPr>
          <w:rFonts w:ascii="Verdana" w:hAnsi="Verdana"/>
          <w:sz w:val="18"/>
          <w:szCs w:val="18"/>
          <w:lang w:val="nl-BE"/>
        </w:rPr>
        <w:t xml:space="preserve"> </w:t>
      </w:r>
    </w:p>
    <w:p w14:paraId="1718A2DA" w14:textId="77777777" w:rsidR="00990370" w:rsidRPr="00990370" w:rsidRDefault="00990370" w:rsidP="00990370">
      <w:pPr>
        <w:tabs>
          <w:tab w:val="left" w:pos="142"/>
        </w:tabs>
        <w:rPr>
          <w:rFonts w:ascii="Verdana" w:hAnsi="Verdana"/>
          <w:sz w:val="18"/>
          <w:szCs w:val="18"/>
          <w:lang w:val="nl-BE"/>
        </w:rPr>
      </w:pPr>
    </w:p>
    <w:p w14:paraId="272C4350" w14:textId="77777777" w:rsidR="00B505BB" w:rsidRPr="00965553" w:rsidRDefault="00B505BB" w:rsidP="003113A7">
      <w:pPr>
        <w:jc w:val="both"/>
        <w:rPr>
          <w:rFonts w:ascii="Verdana" w:hAnsi="Verdana"/>
          <w:sz w:val="18"/>
          <w:szCs w:val="18"/>
        </w:rPr>
      </w:pPr>
    </w:p>
    <w:p w14:paraId="681F1DCA" w14:textId="257ED544" w:rsidR="00BA0792" w:rsidRPr="00965553" w:rsidRDefault="00BA0792" w:rsidP="003113A7">
      <w:pPr>
        <w:jc w:val="both"/>
        <w:rPr>
          <w:rFonts w:ascii="Verdana" w:hAnsi="Verdana"/>
          <w:b/>
          <w:sz w:val="18"/>
          <w:szCs w:val="18"/>
          <w:u w:val="single"/>
        </w:rPr>
      </w:pPr>
      <w:r w:rsidRPr="00965553">
        <w:rPr>
          <w:rFonts w:ascii="Verdana" w:hAnsi="Verdana"/>
          <w:b/>
          <w:sz w:val="18"/>
          <w:szCs w:val="18"/>
          <w:u w:val="single"/>
        </w:rPr>
        <w:t>VERONTSCHULDIGD</w:t>
      </w:r>
      <w:r w:rsidR="00462E48">
        <w:rPr>
          <w:rFonts w:ascii="Verdana" w:hAnsi="Verdana"/>
          <w:b/>
          <w:sz w:val="18"/>
          <w:szCs w:val="18"/>
          <w:u w:val="single"/>
        </w:rPr>
        <w:t xml:space="preserve"> : </w:t>
      </w:r>
    </w:p>
    <w:p w14:paraId="58043C85" w14:textId="77777777" w:rsidR="005F353A" w:rsidRDefault="005F353A" w:rsidP="00990370">
      <w:pPr>
        <w:jc w:val="both"/>
        <w:rPr>
          <w:rFonts w:ascii="Verdana" w:hAnsi="Verdana"/>
          <w:color w:val="FF0000"/>
          <w:sz w:val="18"/>
          <w:szCs w:val="18"/>
        </w:rPr>
      </w:pPr>
    </w:p>
    <w:p w14:paraId="3ABFD2AC" w14:textId="77777777" w:rsidR="00FD7715" w:rsidRPr="009A47C9" w:rsidRDefault="00A32124" w:rsidP="005B61B6">
      <w:pPr>
        <w:tabs>
          <w:tab w:val="left" w:pos="142"/>
        </w:tabs>
        <w:jc w:val="both"/>
        <w:rPr>
          <w:rFonts w:ascii="Verdana" w:hAnsi="Verdana"/>
          <w:sz w:val="18"/>
          <w:szCs w:val="18"/>
          <w:u w:val="single"/>
        </w:rPr>
      </w:pPr>
      <w:r w:rsidRPr="009A47C9">
        <w:rPr>
          <w:rFonts w:ascii="Verdana" w:hAnsi="Verdana"/>
          <w:sz w:val="18"/>
          <w:szCs w:val="18"/>
          <w:u w:val="single"/>
        </w:rPr>
        <w:t xml:space="preserve">De </w:t>
      </w:r>
      <w:r w:rsidR="004C3CA1" w:rsidRPr="009A47C9">
        <w:rPr>
          <w:rFonts w:ascii="Verdana" w:hAnsi="Verdana"/>
          <w:sz w:val="18"/>
          <w:szCs w:val="18"/>
          <w:u w:val="single"/>
        </w:rPr>
        <w:t>vertegenwoordigers</w:t>
      </w:r>
      <w:r w:rsidRPr="009A47C9">
        <w:rPr>
          <w:rFonts w:ascii="Verdana" w:hAnsi="Verdana"/>
          <w:sz w:val="18"/>
          <w:szCs w:val="18"/>
          <w:u w:val="single"/>
        </w:rPr>
        <w:t xml:space="preserve"> van de </w:t>
      </w:r>
      <w:proofErr w:type="spellStart"/>
      <w:r w:rsidRPr="009A47C9">
        <w:rPr>
          <w:rFonts w:ascii="Verdana" w:hAnsi="Verdana"/>
          <w:sz w:val="18"/>
          <w:szCs w:val="18"/>
          <w:u w:val="single"/>
        </w:rPr>
        <w:t>GTI</w:t>
      </w:r>
      <w:r w:rsidR="004C3CA1" w:rsidRPr="009A47C9">
        <w:rPr>
          <w:rFonts w:ascii="Verdana" w:hAnsi="Verdana"/>
          <w:sz w:val="18"/>
          <w:szCs w:val="18"/>
          <w:u w:val="single"/>
        </w:rPr>
        <w:t>’</w:t>
      </w:r>
      <w:r w:rsidRPr="009A47C9">
        <w:rPr>
          <w:rFonts w:ascii="Verdana" w:hAnsi="Verdana"/>
          <w:sz w:val="18"/>
          <w:szCs w:val="18"/>
          <w:u w:val="single"/>
        </w:rPr>
        <w:t>s</w:t>
      </w:r>
      <w:proofErr w:type="spellEnd"/>
      <w:r w:rsidR="009A47C9" w:rsidRPr="009A47C9">
        <w:rPr>
          <w:rFonts w:ascii="Verdana" w:hAnsi="Verdana"/>
          <w:sz w:val="18"/>
          <w:szCs w:val="18"/>
          <w:u w:val="single"/>
        </w:rPr>
        <w:t xml:space="preserve">, </w:t>
      </w:r>
      <w:r w:rsidR="004C3CA1" w:rsidRPr="009A47C9">
        <w:rPr>
          <w:rFonts w:ascii="Verdana" w:hAnsi="Verdana"/>
          <w:sz w:val="18"/>
          <w:szCs w:val="18"/>
          <w:u w:val="single"/>
        </w:rPr>
        <w:t>Stuurgroep stedelijke ontwikkeling</w:t>
      </w:r>
      <w:r w:rsidR="009A47C9" w:rsidRPr="009A47C9">
        <w:rPr>
          <w:rFonts w:ascii="Verdana" w:hAnsi="Verdana"/>
          <w:sz w:val="18"/>
          <w:szCs w:val="18"/>
          <w:u w:val="single"/>
        </w:rPr>
        <w:t xml:space="preserve"> en de vertegenwoordigers van de provincies</w:t>
      </w:r>
    </w:p>
    <w:p w14:paraId="36368C2E" w14:textId="6CDF21CB" w:rsidR="005F353A" w:rsidRPr="0090110B" w:rsidRDefault="00A32124" w:rsidP="0090110B">
      <w:pPr>
        <w:tabs>
          <w:tab w:val="left" w:pos="142"/>
        </w:tabs>
        <w:rPr>
          <w:rFonts w:ascii="Verdana" w:hAnsi="Verdana"/>
          <w:sz w:val="18"/>
          <w:szCs w:val="18"/>
          <w:lang w:val="nl-BE"/>
        </w:rPr>
      </w:pPr>
      <w:r w:rsidRPr="009A47C9">
        <w:rPr>
          <w:rFonts w:ascii="Verdana" w:hAnsi="Verdana"/>
          <w:sz w:val="18"/>
          <w:szCs w:val="18"/>
          <w:lang w:val="nl-BE"/>
        </w:rPr>
        <w:t xml:space="preserve">° </w:t>
      </w:r>
      <w:r w:rsidR="00BC3152">
        <w:rPr>
          <w:rFonts w:ascii="Verdana" w:hAnsi="Verdana"/>
          <w:sz w:val="18"/>
          <w:szCs w:val="18"/>
          <w:lang w:val="nl-BE"/>
        </w:rPr>
        <w:t>De heer Mathias De</w:t>
      </w:r>
      <w:r w:rsidR="0090110B">
        <w:rPr>
          <w:rFonts w:ascii="Verdana" w:hAnsi="Verdana"/>
          <w:sz w:val="18"/>
          <w:szCs w:val="18"/>
          <w:lang w:val="nl-BE"/>
        </w:rPr>
        <w:t xml:space="preserve"> C</w:t>
      </w:r>
      <w:r w:rsidR="00BC3152">
        <w:rPr>
          <w:rFonts w:ascii="Verdana" w:hAnsi="Verdana"/>
          <w:sz w:val="18"/>
          <w:szCs w:val="18"/>
          <w:lang w:val="nl-BE"/>
        </w:rPr>
        <w:t xml:space="preserve">lercq, </w:t>
      </w:r>
      <w:proofErr w:type="spellStart"/>
      <w:r w:rsidR="00462E48" w:rsidRPr="00462E48">
        <w:rPr>
          <w:rFonts w:ascii="Verdana" w:hAnsi="Verdana"/>
          <w:sz w:val="18"/>
          <w:szCs w:val="18"/>
          <w:lang w:val="nl-BE"/>
        </w:rPr>
        <w:t>vice-voorzitter</w:t>
      </w:r>
      <w:proofErr w:type="spellEnd"/>
      <w:r w:rsidR="00462E48" w:rsidRPr="00462E48">
        <w:rPr>
          <w:rFonts w:ascii="Verdana" w:hAnsi="Verdana"/>
          <w:sz w:val="18"/>
          <w:szCs w:val="18"/>
          <w:lang w:val="nl-BE"/>
        </w:rPr>
        <w:t xml:space="preserve"> </w:t>
      </w:r>
      <w:r w:rsidR="0090110B">
        <w:rPr>
          <w:rFonts w:ascii="Verdana" w:hAnsi="Verdana"/>
          <w:sz w:val="18"/>
          <w:szCs w:val="18"/>
          <w:lang w:val="nl-BE"/>
        </w:rPr>
        <w:t xml:space="preserve">stuurgroep </w:t>
      </w:r>
      <w:r w:rsidR="00462E48" w:rsidRPr="00462E48">
        <w:rPr>
          <w:rFonts w:ascii="Verdana" w:hAnsi="Verdana"/>
          <w:sz w:val="18"/>
          <w:szCs w:val="18"/>
          <w:lang w:val="nl-BE"/>
        </w:rPr>
        <w:t xml:space="preserve">stedelijke ontwikkeling </w:t>
      </w:r>
    </w:p>
    <w:p w14:paraId="61CF216C" w14:textId="77777777" w:rsidR="00462E48" w:rsidRDefault="00462E48" w:rsidP="00776A08">
      <w:pPr>
        <w:tabs>
          <w:tab w:val="left" w:pos="142"/>
        </w:tabs>
        <w:rPr>
          <w:rFonts w:ascii="Verdana" w:hAnsi="Verdana"/>
          <w:sz w:val="18"/>
          <w:szCs w:val="18"/>
          <w:u w:val="single"/>
          <w:lang w:val="nl-BE"/>
        </w:rPr>
      </w:pPr>
    </w:p>
    <w:p w14:paraId="13A8B251" w14:textId="77777777" w:rsidR="00462E48" w:rsidRPr="00462E48" w:rsidRDefault="00462E48" w:rsidP="00462E48">
      <w:pPr>
        <w:tabs>
          <w:tab w:val="left" w:pos="142"/>
        </w:tabs>
        <w:rPr>
          <w:rFonts w:ascii="Verdana" w:hAnsi="Verdana"/>
          <w:sz w:val="18"/>
          <w:szCs w:val="18"/>
          <w:u w:val="single"/>
          <w:lang w:val="nl-BE"/>
        </w:rPr>
      </w:pPr>
      <w:r w:rsidRPr="00462E48">
        <w:rPr>
          <w:rFonts w:ascii="Verdana" w:hAnsi="Verdana"/>
          <w:sz w:val="18"/>
          <w:szCs w:val="18"/>
          <w:u w:val="single"/>
          <w:lang w:val="nl-BE"/>
        </w:rPr>
        <w:t xml:space="preserve">De vertegenwoordigers van het Europees Sociaal Fonds </w:t>
      </w:r>
    </w:p>
    <w:p w14:paraId="4E1A7663" w14:textId="0C147A77" w:rsidR="00462E48" w:rsidRDefault="0090110B" w:rsidP="00462E48">
      <w:pPr>
        <w:tabs>
          <w:tab w:val="left" w:pos="142"/>
        </w:tabs>
        <w:rPr>
          <w:rFonts w:ascii="Verdana" w:hAnsi="Verdana"/>
          <w:sz w:val="18"/>
          <w:szCs w:val="18"/>
          <w:lang w:val="nl-BE"/>
        </w:rPr>
      </w:pPr>
      <w:r>
        <w:rPr>
          <w:rFonts w:ascii="Verdana" w:hAnsi="Verdana"/>
          <w:sz w:val="18"/>
          <w:szCs w:val="18"/>
          <w:lang w:val="nl-BE"/>
        </w:rPr>
        <w:t>° De heer Benedict Wauters</w:t>
      </w:r>
      <w:r w:rsidR="004E1F40">
        <w:rPr>
          <w:rFonts w:ascii="Verdana" w:hAnsi="Verdana"/>
          <w:sz w:val="18"/>
          <w:szCs w:val="18"/>
          <w:lang w:val="nl-BE"/>
        </w:rPr>
        <w:t>, vertegenwoordiger ESF</w:t>
      </w:r>
    </w:p>
    <w:p w14:paraId="08AACFD8" w14:textId="1BF4562E" w:rsidR="004E1F40" w:rsidRDefault="004E1F40" w:rsidP="00462E48">
      <w:pPr>
        <w:tabs>
          <w:tab w:val="left" w:pos="142"/>
        </w:tabs>
        <w:rPr>
          <w:rFonts w:ascii="Verdana" w:hAnsi="Verdana"/>
          <w:sz w:val="18"/>
          <w:szCs w:val="18"/>
          <w:lang w:val="nl-BE"/>
        </w:rPr>
      </w:pPr>
    </w:p>
    <w:p w14:paraId="763F7522" w14:textId="77777777" w:rsidR="004E1F40" w:rsidRDefault="004E1F40" w:rsidP="004E1F40">
      <w:pPr>
        <w:tabs>
          <w:tab w:val="left" w:pos="142"/>
        </w:tabs>
        <w:rPr>
          <w:rFonts w:ascii="Verdana" w:hAnsi="Verdana"/>
          <w:sz w:val="18"/>
          <w:szCs w:val="18"/>
          <w:u w:val="single"/>
        </w:rPr>
      </w:pPr>
      <w:r w:rsidRPr="006D0C13">
        <w:rPr>
          <w:rFonts w:ascii="Verdana" w:hAnsi="Verdana"/>
          <w:sz w:val="18"/>
          <w:szCs w:val="18"/>
          <w:u w:val="single"/>
        </w:rPr>
        <w:t>De vertegenwoordigers van de sociale partners</w:t>
      </w:r>
    </w:p>
    <w:p w14:paraId="7B7D9D86" w14:textId="42941A10" w:rsidR="004E1F40" w:rsidRDefault="004E1F40" w:rsidP="004E1F40">
      <w:pPr>
        <w:tabs>
          <w:tab w:val="left" w:pos="142"/>
        </w:tabs>
        <w:rPr>
          <w:rFonts w:ascii="Verdana" w:hAnsi="Verdana"/>
          <w:sz w:val="18"/>
          <w:szCs w:val="18"/>
        </w:rPr>
      </w:pPr>
      <w:bookmarkStart w:id="2" w:name="_Hlk103776097"/>
      <w:r w:rsidRPr="004E1F40">
        <w:rPr>
          <w:rFonts w:ascii="Verdana" w:hAnsi="Verdana"/>
          <w:sz w:val="18"/>
          <w:szCs w:val="18"/>
        </w:rPr>
        <w:t xml:space="preserve">° De heer </w:t>
      </w:r>
      <w:r>
        <w:rPr>
          <w:rFonts w:ascii="Verdana" w:hAnsi="Verdana"/>
          <w:sz w:val="18"/>
          <w:szCs w:val="18"/>
        </w:rPr>
        <w:t>Jens De Vos, vertegenwoordiger VOKA</w:t>
      </w:r>
    </w:p>
    <w:bookmarkEnd w:id="2"/>
    <w:p w14:paraId="0D6D709D" w14:textId="1FF454E8" w:rsidR="0011085F" w:rsidRDefault="0011085F" w:rsidP="0011085F">
      <w:pPr>
        <w:tabs>
          <w:tab w:val="left" w:pos="142"/>
        </w:tabs>
        <w:rPr>
          <w:rFonts w:ascii="Verdana" w:hAnsi="Verdana"/>
          <w:sz w:val="18"/>
          <w:szCs w:val="18"/>
        </w:rPr>
      </w:pPr>
      <w:r w:rsidRPr="004E1F40">
        <w:rPr>
          <w:rFonts w:ascii="Verdana" w:hAnsi="Verdana"/>
          <w:sz w:val="18"/>
          <w:szCs w:val="18"/>
        </w:rPr>
        <w:t xml:space="preserve">° De heer </w:t>
      </w:r>
      <w:r>
        <w:rPr>
          <w:rFonts w:ascii="Verdana" w:hAnsi="Verdana"/>
          <w:sz w:val="18"/>
          <w:szCs w:val="18"/>
        </w:rPr>
        <w:t xml:space="preserve">Benjamin </w:t>
      </w:r>
      <w:proofErr w:type="spellStart"/>
      <w:r>
        <w:rPr>
          <w:rFonts w:ascii="Verdana" w:hAnsi="Verdana"/>
          <w:sz w:val="18"/>
          <w:szCs w:val="18"/>
        </w:rPr>
        <w:t>Clarysse</w:t>
      </w:r>
      <w:proofErr w:type="spellEnd"/>
      <w:r>
        <w:rPr>
          <w:rFonts w:ascii="Verdana" w:hAnsi="Verdana"/>
          <w:sz w:val="18"/>
          <w:szCs w:val="18"/>
        </w:rPr>
        <w:t>, vertegenwoordiger Bond Beter Leefmilieu</w:t>
      </w:r>
    </w:p>
    <w:p w14:paraId="51EF2933" w14:textId="4671A5FE" w:rsidR="00462E48" w:rsidRDefault="00462E48" w:rsidP="00462E48">
      <w:pPr>
        <w:tabs>
          <w:tab w:val="left" w:pos="142"/>
        </w:tabs>
        <w:rPr>
          <w:rFonts w:ascii="Verdana" w:hAnsi="Verdana"/>
          <w:sz w:val="18"/>
          <w:szCs w:val="18"/>
          <w:lang w:val="nl-BE"/>
        </w:rPr>
      </w:pPr>
    </w:p>
    <w:p w14:paraId="1545A7E3" w14:textId="77777777" w:rsidR="004E1F40" w:rsidRPr="00BD6EAE" w:rsidRDefault="004E1F40" w:rsidP="004E1F40">
      <w:pPr>
        <w:tabs>
          <w:tab w:val="left" w:pos="142"/>
        </w:tabs>
        <w:rPr>
          <w:rFonts w:ascii="Verdana" w:hAnsi="Verdana"/>
          <w:sz w:val="18"/>
          <w:szCs w:val="18"/>
          <w:u w:val="single"/>
          <w:lang w:val="nl-BE"/>
        </w:rPr>
      </w:pPr>
      <w:r w:rsidRPr="00BD6EAE">
        <w:rPr>
          <w:rFonts w:ascii="Verdana" w:hAnsi="Verdana"/>
          <w:sz w:val="18"/>
          <w:szCs w:val="18"/>
          <w:u w:val="single"/>
          <w:lang w:val="nl-BE"/>
        </w:rPr>
        <w:t>Waarnemend lid:</w:t>
      </w:r>
    </w:p>
    <w:p w14:paraId="2C467A2B" w14:textId="77777777" w:rsidR="004E1F40" w:rsidRDefault="004E1F40" w:rsidP="004E1F40">
      <w:pPr>
        <w:tabs>
          <w:tab w:val="left" w:pos="142"/>
        </w:tabs>
        <w:rPr>
          <w:rFonts w:ascii="Verdana" w:hAnsi="Verdana"/>
          <w:sz w:val="18"/>
          <w:szCs w:val="18"/>
          <w:lang w:val="nl-BE"/>
        </w:rPr>
      </w:pPr>
      <w:r w:rsidRPr="00BD6EAE">
        <w:rPr>
          <w:rFonts w:ascii="Verdana" w:hAnsi="Verdana"/>
          <w:sz w:val="18"/>
          <w:szCs w:val="18"/>
          <w:lang w:val="nl-BE"/>
        </w:rPr>
        <w:t xml:space="preserve">° De heer Mark Andries, </w:t>
      </w:r>
      <w:proofErr w:type="spellStart"/>
      <w:r w:rsidRPr="00BD6EAE">
        <w:rPr>
          <w:rFonts w:ascii="Verdana" w:hAnsi="Verdana"/>
          <w:sz w:val="18"/>
          <w:szCs w:val="18"/>
          <w:lang w:val="nl-BE"/>
        </w:rPr>
        <w:t>adminstrateur</w:t>
      </w:r>
      <w:proofErr w:type="spellEnd"/>
      <w:r w:rsidRPr="00BD6EAE">
        <w:rPr>
          <w:rFonts w:ascii="Verdana" w:hAnsi="Verdana"/>
          <w:sz w:val="18"/>
          <w:szCs w:val="18"/>
          <w:lang w:val="nl-BE"/>
        </w:rPr>
        <w:t>-generaal VLAIO</w:t>
      </w:r>
    </w:p>
    <w:p w14:paraId="10F9CE14" w14:textId="77777777" w:rsidR="004E1F40" w:rsidRPr="00462E48" w:rsidRDefault="004E1F40" w:rsidP="00462E48">
      <w:pPr>
        <w:tabs>
          <w:tab w:val="left" w:pos="142"/>
        </w:tabs>
        <w:rPr>
          <w:rFonts w:ascii="Verdana" w:hAnsi="Verdana"/>
          <w:sz w:val="18"/>
          <w:szCs w:val="18"/>
          <w:lang w:val="nl-BE"/>
        </w:rPr>
      </w:pPr>
    </w:p>
    <w:p w14:paraId="3D9A4E3D" w14:textId="5FC51E04" w:rsidR="00110B37" w:rsidRPr="00A32124" w:rsidRDefault="00110B37" w:rsidP="00BE6C73">
      <w:pPr>
        <w:jc w:val="both"/>
        <w:rPr>
          <w:rFonts w:ascii="Verdana" w:hAnsi="Verdana"/>
          <w:sz w:val="18"/>
          <w:szCs w:val="18"/>
          <w:highlight w:val="yellow"/>
          <w:lang w:val="nl-BE"/>
        </w:rPr>
      </w:pPr>
    </w:p>
    <w:p w14:paraId="63B85BF1" w14:textId="77777777" w:rsidR="00BA0792" w:rsidRPr="008D0908" w:rsidRDefault="00BA0792" w:rsidP="003113A7">
      <w:pPr>
        <w:jc w:val="both"/>
        <w:rPr>
          <w:rFonts w:ascii="Verdana" w:hAnsi="Verdana"/>
          <w:sz w:val="18"/>
          <w:szCs w:val="18"/>
        </w:rPr>
      </w:pPr>
      <w:r w:rsidRPr="008D0908">
        <w:rPr>
          <w:rFonts w:ascii="Verdana" w:hAnsi="Verdana"/>
          <w:sz w:val="18"/>
          <w:szCs w:val="18"/>
        </w:rPr>
        <w:t>---------------------------------------------------------------------------------------------------</w:t>
      </w:r>
    </w:p>
    <w:p w14:paraId="32AC07F7" w14:textId="77777777" w:rsidR="004D72E0" w:rsidRDefault="004D72E0" w:rsidP="003113A7">
      <w:pPr>
        <w:jc w:val="both"/>
        <w:rPr>
          <w:rFonts w:ascii="Verdana" w:hAnsi="Verdana"/>
          <w:sz w:val="18"/>
          <w:szCs w:val="18"/>
        </w:rPr>
      </w:pPr>
    </w:p>
    <w:p w14:paraId="0CBA594A" w14:textId="77777777" w:rsidR="00FA32FA" w:rsidRDefault="00FA32FA" w:rsidP="003367AE">
      <w:pPr>
        <w:jc w:val="both"/>
        <w:rPr>
          <w:rFonts w:ascii="Verdana" w:hAnsi="Verdana"/>
          <w:sz w:val="18"/>
          <w:szCs w:val="18"/>
        </w:rPr>
      </w:pPr>
    </w:p>
    <w:p w14:paraId="72360FCF" w14:textId="6E9EFEEF" w:rsidR="003367AE" w:rsidRPr="004C5C01" w:rsidRDefault="00BC3152" w:rsidP="00BC3152">
      <w:pPr>
        <w:pStyle w:val="Lijstalinea"/>
        <w:numPr>
          <w:ilvl w:val="0"/>
          <w:numId w:val="23"/>
        </w:numPr>
        <w:jc w:val="both"/>
        <w:rPr>
          <w:rFonts w:ascii="Verdana" w:hAnsi="Verdana" w:cs="Calibri"/>
          <w:sz w:val="18"/>
          <w:szCs w:val="18"/>
        </w:rPr>
      </w:pPr>
      <w:r w:rsidRPr="004C5C01">
        <w:rPr>
          <w:rFonts w:ascii="Verdana" w:hAnsi="Verdana" w:cs="Calibri"/>
          <w:b/>
          <w:sz w:val="18"/>
          <w:szCs w:val="18"/>
          <w:u w:val="single"/>
        </w:rPr>
        <w:t xml:space="preserve">Terugkoppeling schriftelijke ronde Comité van Toezicht van </w:t>
      </w:r>
      <w:r w:rsidR="00251FE6">
        <w:rPr>
          <w:rFonts w:ascii="Verdana" w:hAnsi="Verdana" w:cs="Calibri"/>
          <w:b/>
          <w:sz w:val="18"/>
          <w:szCs w:val="18"/>
          <w:u w:val="single"/>
        </w:rPr>
        <w:t>mei</w:t>
      </w:r>
      <w:r w:rsidRPr="004C5C01">
        <w:rPr>
          <w:rFonts w:ascii="Verdana" w:hAnsi="Verdana" w:cs="Calibri"/>
          <w:b/>
          <w:sz w:val="18"/>
          <w:szCs w:val="18"/>
          <w:u w:val="single"/>
        </w:rPr>
        <w:t xml:space="preserve"> 202</w:t>
      </w:r>
      <w:r w:rsidR="00251FE6">
        <w:rPr>
          <w:rFonts w:ascii="Verdana" w:hAnsi="Verdana" w:cs="Calibri"/>
          <w:b/>
          <w:sz w:val="18"/>
          <w:szCs w:val="18"/>
          <w:u w:val="single"/>
        </w:rPr>
        <w:t>1</w:t>
      </w:r>
    </w:p>
    <w:p w14:paraId="1AA604A6" w14:textId="77777777" w:rsidR="00BC3152" w:rsidRPr="004C5C01" w:rsidRDefault="00BC3152" w:rsidP="00F7234E">
      <w:pPr>
        <w:jc w:val="both"/>
        <w:rPr>
          <w:rFonts w:ascii="Verdana" w:hAnsi="Verdana" w:cs="Calibri"/>
          <w:sz w:val="18"/>
          <w:szCs w:val="18"/>
        </w:rPr>
      </w:pPr>
    </w:p>
    <w:p w14:paraId="68AE1CF5" w14:textId="604EEC82" w:rsidR="00C76072" w:rsidRPr="004C5C01" w:rsidRDefault="00251FE6" w:rsidP="00F7234E">
      <w:pPr>
        <w:jc w:val="both"/>
        <w:rPr>
          <w:rFonts w:ascii="Verdana" w:hAnsi="Verdana" w:cs="Calibri"/>
          <w:sz w:val="18"/>
          <w:szCs w:val="18"/>
        </w:rPr>
      </w:pPr>
      <w:r w:rsidRPr="00251FE6">
        <w:rPr>
          <w:rFonts w:ascii="Verdana" w:hAnsi="Verdana" w:cs="Calibri"/>
          <w:sz w:val="18"/>
          <w:szCs w:val="18"/>
        </w:rPr>
        <w:t>Op woensdag 19 mei werd de schriftelijke ronde van het Comité van Toezicht afgesloten. Er werden geen opmerkingen overgemaakt. Het verslag van de vergadering van het Comité van Toezicht van 22 april 2021 en het EFRO Jaarverslag 2020 kon worden goedgekeurd.</w:t>
      </w:r>
    </w:p>
    <w:p w14:paraId="39DE9C7E" w14:textId="77777777" w:rsidR="00251FE6" w:rsidRDefault="00251FE6" w:rsidP="00F7234E">
      <w:pPr>
        <w:jc w:val="both"/>
        <w:rPr>
          <w:rFonts w:ascii="Verdana" w:hAnsi="Verdana" w:cs="Calibri"/>
          <w:sz w:val="18"/>
          <w:szCs w:val="18"/>
        </w:rPr>
      </w:pPr>
    </w:p>
    <w:p w14:paraId="7AC86FC7" w14:textId="7B6A1EAC" w:rsidR="00C76072" w:rsidRPr="004C5C01" w:rsidRDefault="00C76072" w:rsidP="00F7234E">
      <w:pPr>
        <w:jc w:val="both"/>
        <w:rPr>
          <w:rFonts w:ascii="Verdana" w:hAnsi="Verdana" w:cs="Calibri"/>
          <w:sz w:val="18"/>
          <w:szCs w:val="18"/>
          <w:highlight w:val="yellow"/>
        </w:rPr>
      </w:pPr>
      <w:r w:rsidRPr="004C5C01">
        <w:rPr>
          <w:rFonts w:ascii="Verdana" w:hAnsi="Verdana" w:cs="Calibri"/>
          <w:sz w:val="18"/>
          <w:szCs w:val="18"/>
        </w:rPr>
        <w:t>Geen bemerkingen bij verslag schriftelijke ronde</w:t>
      </w:r>
      <w:r w:rsidR="0011085F">
        <w:rPr>
          <w:rFonts w:ascii="Verdana" w:hAnsi="Verdana" w:cs="Calibri"/>
          <w:sz w:val="18"/>
          <w:szCs w:val="18"/>
        </w:rPr>
        <w:t>.</w:t>
      </w:r>
    </w:p>
    <w:p w14:paraId="5C226CBE" w14:textId="77777777" w:rsidR="0023329B" w:rsidRPr="004C5C01" w:rsidRDefault="0023329B" w:rsidP="003367AE">
      <w:pPr>
        <w:jc w:val="both"/>
        <w:rPr>
          <w:rFonts w:ascii="Verdana" w:hAnsi="Verdana" w:cs="Calibri"/>
          <w:b/>
          <w:sz w:val="18"/>
          <w:szCs w:val="18"/>
          <w:highlight w:val="yellow"/>
          <w:u w:val="single"/>
        </w:rPr>
      </w:pPr>
    </w:p>
    <w:p w14:paraId="2FB29190" w14:textId="77777777" w:rsidR="004C335B" w:rsidRPr="004C5C01" w:rsidRDefault="004C335B" w:rsidP="00BC3152">
      <w:pPr>
        <w:pStyle w:val="Lijstalinea"/>
        <w:numPr>
          <w:ilvl w:val="0"/>
          <w:numId w:val="23"/>
        </w:numPr>
        <w:jc w:val="both"/>
        <w:rPr>
          <w:rFonts w:ascii="Verdana" w:hAnsi="Verdana" w:cs="Calibri"/>
          <w:b/>
          <w:sz w:val="18"/>
          <w:szCs w:val="18"/>
          <w:u w:val="single"/>
        </w:rPr>
      </w:pPr>
      <w:r w:rsidRPr="004C5C01">
        <w:rPr>
          <w:rFonts w:ascii="Verdana" w:hAnsi="Verdana" w:cs="Calibri"/>
          <w:b/>
          <w:sz w:val="18"/>
          <w:szCs w:val="18"/>
          <w:u w:val="single"/>
        </w:rPr>
        <w:t>Voortgang programma</w:t>
      </w:r>
      <w:r w:rsidR="00D647B8" w:rsidRPr="004C5C01">
        <w:rPr>
          <w:rFonts w:ascii="Verdana" w:hAnsi="Verdana" w:cs="Calibri"/>
          <w:b/>
          <w:sz w:val="18"/>
          <w:szCs w:val="18"/>
          <w:u w:val="single"/>
        </w:rPr>
        <w:t xml:space="preserve"> 2014-2020</w:t>
      </w:r>
    </w:p>
    <w:p w14:paraId="0649C576" w14:textId="77777777" w:rsidR="001C2BF7" w:rsidRPr="004C5C01" w:rsidRDefault="001C2BF7" w:rsidP="00943399">
      <w:pPr>
        <w:jc w:val="both"/>
        <w:rPr>
          <w:rFonts w:ascii="Verdana" w:hAnsi="Verdana" w:cs="Calibri"/>
          <w:sz w:val="18"/>
          <w:szCs w:val="18"/>
          <w:highlight w:val="yellow"/>
        </w:rPr>
      </w:pPr>
    </w:p>
    <w:p w14:paraId="5728F54A" w14:textId="77777777" w:rsidR="00776A08" w:rsidRPr="004C5C01" w:rsidRDefault="00776A08" w:rsidP="003367AE">
      <w:pPr>
        <w:pStyle w:val="Lijstalinea"/>
        <w:numPr>
          <w:ilvl w:val="0"/>
          <w:numId w:val="10"/>
        </w:numPr>
        <w:jc w:val="both"/>
        <w:rPr>
          <w:rFonts w:ascii="Verdana" w:hAnsi="Verdana" w:cs="Calibri"/>
          <w:sz w:val="18"/>
          <w:szCs w:val="18"/>
        </w:rPr>
      </w:pPr>
      <w:r w:rsidRPr="004C5C01">
        <w:rPr>
          <w:rFonts w:ascii="Verdana" w:hAnsi="Verdana" w:cs="Calibri"/>
          <w:sz w:val="18"/>
          <w:szCs w:val="18"/>
        </w:rPr>
        <w:t>Stand van zaken</w:t>
      </w:r>
      <w:r w:rsidR="001C2BF7" w:rsidRPr="004C5C01">
        <w:rPr>
          <w:rFonts w:ascii="Verdana" w:hAnsi="Verdana" w:cs="Calibri"/>
          <w:sz w:val="18"/>
          <w:szCs w:val="18"/>
        </w:rPr>
        <w:t xml:space="preserve"> vastleggingen/betalingen</w:t>
      </w:r>
    </w:p>
    <w:p w14:paraId="7A72561F" w14:textId="77777777" w:rsidR="00F7234E" w:rsidRPr="004C5C01" w:rsidRDefault="00F7234E" w:rsidP="00D82E54">
      <w:pPr>
        <w:jc w:val="both"/>
        <w:rPr>
          <w:rFonts w:ascii="Verdana" w:hAnsi="Verdana" w:cs="Calibri"/>
          <w:sz w:val="18"/>
          <w:szCs w:val="18"/>
        </w:rPr>
      </w:pPr>
    </w:p>
    <w:p w14:paraId="44A812E8" w14:textId="25BEB4E1" w:rsidR="00C76072" w:rsidRPr="004C5C01" w:rsidRDefault="00986BD0" w:rsidP="00D82E54">
      <w:pPr>
        <w:jc w:val="both"/>
        <w:rPr>
          <w:rFonts w:ascii="Verdana" w:hAnsi="Verdana" w:cs="Calibri"/>
          <w:sz w:val="18"/>
          <w:szCs w:val="18"/>
        </w:rPr>
      </w:pPr>
      <w:r w:rsidRPr="004C5C01">
        <w:rPr>
          <w:rFonts w:ascii="Verdana" w:hAnsi="Verdana" w:cs="Calibri"/>
          <w:bCs/>
          <w:sz w:val="18"/>
          <w:szCs w:val="18"/>
        </w:rPr>
        <w:t xml:space="preserve">De heer </w:t>
      </w:r>
      <w:r w:rsidR="00251FE6">
        <w:rPr>
          <w:rFonts w:ascii="Verdana" w:hAnsi="Verdana" w:cs="Calibri"/>
          <w:bCs/>
          <w:sz w:val="18"/>
          <w:szCs w:val="18"/>
        </w:rPr>
        <w:t>Wouter Borremans</w:t>
      </w:r>
      <w:r w:rsidRPr="004C5C01">
        <w:rPr>
          <w:rFonts w:ascii="Verdana" w:hAnsi="Verdana" w:cs="Calibri"/>
          <w:bCs/>
          <w:sz w:val="18"/>
          <w:szCs w:val="18"/>
        </w:rPr>
        <w:t xml:space="preserve"> geeft een toelichting </w:t>
      </w:r>
      <w:r w:rsidR="001C2BF7" w:rsidRPr="004C5C01">
        <w:rPr>
          <w:rFonts w:ascii="Verdana" w:hAnsi="Verdana" w:cs="Calibri"/>
          <w:sz w:val="18"/>
          <w:szCs w:val="18"/>
        </w:rPr>
        <w:t xml:space="preserve">inzake </w:t>
      </w:r>
      <w:r w:rsidR="001B2A4E" w:rsidRPr="004C5C01">
        <w:rPr>
          <w:rFonts w:ascii="Verdana" w:hAnsi="Verdana" w:cs="Calibri"/>
          <w:sz w:val="18"/>
          <w:szCs w:val="18"/>
        </w:rPr>
        <w:t xml:space="preserve">de </w:t>
      </w:r>
      <w:r w:rsidR="001C2BF7" w:rsidRPr="004C5C01">
        <w:rPr>
          <w:rFonts w:ascii="Verdana" w:hAnsi="Verdana" w:cs="Calibri"/>
          <w:sz w:val="18"/>
          <w:szCs w:val="18"/>
        </w:rPr>
        <w:t>vastleggingen</w:t>
      </w:r>
      <w:r w:rsidR="001B2A4E" w:rsidRPr="004C5C01">
        <w:rPr>
          <w:rFonts w:ascii="Verdana" w:hAnsi="Verdana" w:cs="Calibri"/>
          <w:sz w:val="18"/>
          <w:szCs w:val="18"/>
        </w:rPr>
        <w:t xml:space="preserve"> aan de hand van de ove</w:t>
      </w:r>
      <w:r w:rsidR="008E6C23" w:rsidRPr="004C5C01">
        <w:rPr>
          <w:rFonts w:ascii="Verdana" w:hAnsi="Verdana" w:cs="Calibri"/>
          <w:sz w:val="18"/>
          <w:szCs w:val="18"/>
        </w:rPr>
        <w:t>rzichtstabel (</w:t>
      </w:r>
      <w:proofErr w:type="spellStart"/>
      <w:r w:rsidR="008E6C23" w:rsidRPr="004C5C01">
        <w:rPr>
          <w:rFonts w:ascii="Verdana" w:hAnsi="Verdana" w:cs="Calibri"/>
          <w:sz w:val="18"/>
          <w:szCs w:val="18"/>
        </w:rPr>
        <w:t>cfr</w:t>
      </w:r>
      <w:proofErr w:type="spellEnd"/>
      <w:r w:rsidR="008E6C23" w:rsidRPr="004C5C01">
        <w:rPr>
          <w:rFonts w:ascii="Verdana" w:hAnsi="Verdana" w:cs="Calibri"/>
          <w:sz w:val="18"/>
          <w:szCs w:val="18"/>
        </w:rPr>
        <w:t>. v</w:t>
      </w:r>
      <w:r w:rsidR="001B2A4E" w:rsidRPr="004C5C01">
        <w:rPr>
          <w:rFonts w:ascii="Verdana" w:hAnsi="Verdana" w:cs="Calibri"/>
          <w:sz w:val="18"/>
          <w:szCs w:val="18"/>
        </w:rPr>
        <w:t>oorbereidende stukken CVT).</w:t>
      </w:r>
      <w:r w:rsidR="00DC21C8" w:rsidRPr="004C5C01">
        <w:rPr>
          <w:rFonts w:ascii="Verdana" w:hAnsi="Verdana" w:cs="Calibri"/>
          <w:sz w:val="18"/>
          <w:szCs w:val="18"/>
        </w:rPr>
        <w:t xml:space="preserve"> </w:t>
      </w:r>
    </w:p>
    <w:p w14:paraId="7793849F" w14:textId="77777777" w:rsidR="00C76072" w:rsidRPr="004C5C01" w:rsidRDefault="00C76072" w:rsidP="00D82E54">
      <w:pPr>
        <w:jc w:val="both"/>
        <w:rPr>
          <w:rFonts w:ascii="Verdana" w:hAnsi="Verdana" w:cs="Calibri"/>
          <w:sz w:val="18"/>
          <w:szCs w:val="18"/>
        </w:rPr>
      </w:pPr>
    </w:p>
    <w:p w14:paraId="348D331A" w14:textId="7949A7F1" w:rsidR="00C76072" w:rsidRPr="004C5C01" w:rsidRDefault="00C76072" w:rsidP="00D82E54">
      <w:pPr>
        <w:jc w:val="both"/>
        <w:rPr>
          <w:rFonts w:ascii="Verdana" w:hAnsi="Verdana" w:cs="Calibri"/>
          <w:sz w:val="18"/>
          <w:szCs w:val="18"/>
        </w:rPr>
      </w:pPr>
      <w:r w:rsidRPr="004C5C01">
        <w:rPr>
          <w:rFonts w:ascii="Verdana" w:hAnsi="Verdana" w:cs="Calibri"/>
          <w:sz w:val="18"/>
          <w:szCs w:val="18"/>
        </w:rPr>
        <w:t>Met het oo</w:t>
      </w:r>
      <w:r w:rsidR="00E4229B" w:rsidRPr="004C5C01">
        <w:rPr>
          <w:rFonts w:ascii="Verdana" w:hAnsi="Verdana" w:cs="Calibri"/>
          <w:sz w:val="18"/>
          <w:szCs w:val="18"/>
        </w:rPr>
        <w:t>g</w:t>
      </w:r>
      <w:r w:rsidRPr="004C5C01">
        <w:rPr>
          <w:rFonts w:ascii="Verdana" w:hAnsi="Verdana" w:cs="Calibri"/>
          <w:sz w:val="18"/>
          <w:szCs w:val="18"/>
        </w:rPr>
        <w:t xml:space="preserve"> op een maximale besteding </w:t>
      </w:r>
      <w:r w:rsidR="00480A58" w:rsidRPr="004C5C01">
        <w:rPr>
          <w:rFonts w:ascii="Verdana" w:hAnsi="Verdana" w:cs="Calibri"/>
          <w:sz w:val="18"/>
          <w:szCs w:val="18"/>
        </w:rPr>
        <w:t xml:space="preserve">van de beschikbare </w:t>
      </w:r>
      <w:r w:rsidRPr="004C5C01">
        <w:rPr>
          <w:rFonts w:ascii="Verdana" w:hAnsi="Verdana" w:cs="Calibri"/>
          <w:sz w:val="18"/>
          <w:szCs w:val="18"/>
        </w:rPr>
        <w:t>middelen b</w:t>
      </w:r>
      <w:r w:rsidR="00784D63" w:rsidRPr="004C5C01">
        <w:rPr>
          <w:rFonts w:ascii="Verdana" w:hAnsi="Verdana" w:cs="Calibri"/>
          <w:sz w:val="18"/>
          <w:szCs w:val="18"/>
        </w:rPr>
        <w:t>e</w:t>
      </w:r>
      <w:r w:rsidRPr="004C5C01">
        <w:rPr>
          <w:rFonts w:ascii="Verdana" w:hAnsi="Verdana" w:cs="Calibri"/>
          <w:sz w:val="18"/>
          <w:szCs w:val="18"/>
        </w:rPr>
        <w:t xml:space="preserve">sliste het CVT in </w:t>
      </w:r>
      <w:r w:rsidR="0011085F">
        <w:rPr>
          <w:rFonts w:ascii="Verdana" w:hAnsi="Verdana" w:cs="Calibri"/>
          <w:sz w:val="18"/>
          <w:szCs w:val="18"/>
        </w:rPr>
        <w:t xml:space="preserve">2019 </w:t>
      </w:r>
      <w:r w:rsidRPr="004C5C01">
        <w:rPr>
          <w:rFonts w:ascii="Verdana" w:hAnsi="Verdana" w:cs="Calibri"/>
          <w:sz w:val="18"/>
          <w:szCs w:val="18"/>
        </w:rPr>
        <w:t xml:space="preserve">om een </w:t>
      </w:r>
      <w:proofErr w:type="spellStart"/>
      <w:r w:rsidRPr="004C5C01">
        <w:rPr>
          <w:rFonts w:ascii="Verdana" w:hAnsi="Verdana" w:cs="Calibri"/>
          <w:sz w:val="18"/>
          <w:szCs w:val="18"/>
        </w:rPr>
        <w:t>overcomitering</w:t>
      </w:r>
      <w:proofErr w:type="spellEnd"/>
      <w:r w:rsidRPr="004C5C01">
        <w:rPr>
          <w:rFonts w:ascii="Verdana" w:hAnsi="Verdana" w:cs="Calibri"/>
          <w:sz w:val="18"/>
          <w:szCs w:val="18"/>
        </w:rPr>
        <w:t xml:space="preserve"> van 5% toe te staan. </w:t>
      </w:r>
    </w:p>
    <w:p w14:paraId="0CE52BA8" w14:textId="77777777" w:rsidR="00D0022C" w:rsidRPr="004C5C01" w:rsidRDefault="00D0022C" w:rsidP="00D82E54">
      <w:pPr>
        <w:jc w:val="both"/>
        <w:rPr>
          <w:rFonts w:ascii="Verdana" w:hAnsi="Verdana" w:cs="Calibri"/>
          <w:sz w:val="18"/>
          <w:szCs w:val="18"/>
        </w:rPr>
      </w:pPr>
    </w:p>
    <w:p w14:paraId="4143A6F8" w14:textId="5B689920" w:rsidR="003106B4" w:rsidRDefault="001C2BF7" w:rsidP="00D82E54">
      <w:pPr>
        <w:jc w:val="both"/>
        <w:rPr>
          <w:rFonts w:ascii="Verdana" w:hAnsi="Verdana" w:cs="Calibri"/>
          <w:sz w:val="18"/>
          <w:szCs w:val="18"/>
        </w:rPr>
      </w:pPr>
      <w:r w:rsidRPr="004C5C01">
        <w:rPr>
          <w:rFonts w:ascii="Verdana" w:hAnsi="Verdana" w:cs="Calibri"/>
          <w:sz w:val="18"/>
          <w:szCs w:val="18"/>
        </w:rPr>
        <w:t xml:space="preserve">Momenteel werd </w:t>
      </w:r>
      <w:r w:rsidR="00251FE6">
        <w:rPr>
          <w:rFonts w:ascii="Verdana" w:hAnsi="Verdana" w:cs="Calibri"/>
          <w:sz w:val="18"/>
          <w:szCs w:val="18"/>
        </w:rPr>
        <w:t>102,21</w:t>
      </w:r>
      <w:r w:rsidR="00D0022C" w:rsidRPr="004C5C01">
        <w:rPr>
          <w:rFonts w:ascii="Verdana" w:hAnsi="Verdana" w:cs="Calibri"/>
          <w:sz w:val="18"/>
          <w:szCs w:val="18"/>
        </w:rPr>
        <w:t xml:space="preserve"> </w:t>
      </w:r>
      <w:r w:rsidRPr="004C5C01">
        <w:rPr>
          <w:rFonts w:ascii="Verdana" w:hAnsi="Verdana" w:cs="Calibri"/>
          <w:sz w:val="18"/>
          <w:szCs w:val="18"/>
        </w:rPr>
        <w:t>%</w:t>
      </w:r>
      <w:r w:rsidR="007B7561" w:rsidRPr="004C5C01">
        <w:rPr>
          <w:rFonts w:ascii="Verdana" w:hAnsi="Verdana" w:cs="Calibri"/>
          <w:sz w:val="18"/>
          <w:szCs w:val="18"/>
        </w:rPr>
        <w:t xml:space="preserve"> van de middelen vastgelegd (</w:t>
      </w:r>
      <w:r w:rsidR="00986BD0" w:rsidRPr="004C5C01">
        <w:rPr>
          <w:rFonts w:ascii="Verdana" w:hAnsi="Verdana" w:cs="Calibri"/>
          <w:sz w:val="18"/>
          <w:szCs w:val="18"/>
        </w:rPr>
        <w:t>2</w:t>
      </w:r>
      <w:r w:rsidR="00251FE6">
        <w:rPr>
          <w:rFonts w:ascii="Verdana" w:hAnsi="Verdana" w:cs="Calibri"/>
          <w:sz w:val="18"/>
          <w:szCs w:val="18"/>
        </w:rPr>
        <w:t>90</w:t>
      </w:r>
      <w:r w:rsidRPr="004C5C01">
        <w:rPr>
          <w:rFonts w:ascii="Verdana" w:hAnsi="Verdana" w:cs="Calibri"/>
          <w:sz w:val="18"/>
          <w:szCs w:val="18"/>
        </w:rPr>
        <w:t xml:space="preserve"> projecten).</w:t>
      </w:r>
      <w:r w:rsidR="003106B4">
        <w:rPr>
          <w:rFonts w:ascii="Verdana" w:hAnsi="Verdana" w:cs="Calibri"/>
          <w:sz w:val="18"/>
          <w:szCs w:val="18"/>
        </w:rPr>
        <w:t xml:space="preserve"> Dit is inclusief de €</w:t>
      </w:r>
      <w:r w:rsidR="003106B4" w:rsidRPr="003106B4">
        <w:rPr>
          <w:rFonts w:ascii="Verdana" w:hAnsi="Verdana" w:cs="Calibri"/>
          <w:sz w:val="18"/>
          <w:szCs w:val="18"/>
        </w:rPr>
        <w:t>3</w:t>
      </w:r>
      <w:r w:rsidR="0011085F">
        <w:rPr>
          <w:rFonts w:ascii="Verdana" w:hAnsi="Verdana" w:cs="Calibri"/>
          <w:sz w:val="18"/>
          <w:szCs w:val="18"/>
        </w:rPr>
        <w:t>3.175.941</w:t>
      </w:r>
      <w:r w:rsidR="003106B4">
        <w:rPr>
          <w:rFonts w:ascii="Verdana" w:hAnsi="Verdana" w:cs="Calibri"/>
          <w:sz w:val="18"/>
          <w:szCs w:val="18"/>
        </w:rPr>
        <w:t xml:space="preserve"> REACT EU Middelen voor 2021, die voor 100% vastgelegd zijn en toegekend werden aan 20 projecten, die nog tot eind 2023 lopen. </w:t>
      </w:r>
    </w:p>
    <w:p w14:paraId="6F4E73F7" w14:textId="77777777" w:rsidR="003106B4" w:rsidRDefault="003106B4" w:rsidP="00D82E54">
      <w:pPr>
        <w:jc w:val="both"/>
        <w:rPr>
          <w:rFonts w:ascii="Verdana" w:hAnsi="Verdana" w:cs="Calibri"/>
          <w:sz w:val="18"/>
          <w:szCs w:val="18"/>
        </w:rPr>
      </w:pPr>
    </w:p>
    <w:p w14:paraId="0F5EE198" w14:textId="21BF7C9B" w:rsidR="00D82E54" w:rsidRPr="004C5C01" w:rsidRDefault="003106B4" w:rsidP="00D82E54">
      <w:pPr>
        <w:jc w:val="both"/>
        <w:rPr>
          <w:rFonts w:ascii="Verdana" w:hAnsi="Verdana" w:cs="Calibri"/>
          <w:bCs/>
          <w:sz w:val="18"/>
          <w:szCs w:val="18"/>
        </w:rPr>
      </w:pPr>
      <w:r>
        <w:rPr>
          <w:rFonts w:ascii="Verdana" w:hAnsi="Verdana" w:cs="Calibri"/>
          <w:sz w:val="18"/>
          <w:szCs w:val="18"/>
        </w:rPr>
        <w:t xml:space="preserve">De 4 </w:t>
      </w:r>
      <w:proofErr w:type="spellStart"/>
      <w:r>
        <w:rPr>
          <w:rFonts w:ascii="Verdana" w:hAnsi="Verdana" w:cs="Calibri"/>
          <w:sz w:val="18"/>
          <w:szCs w:val="18"/>
        </w:rPr>
        <w:t>programmaprioteiten</w:t>
      </w:r>
      <w:proofErr w:type="spellEnd"/>
      <w:r>
        <w:rPr>
          <w:rFonts w:ascii="Verdana" w:hAnsi="Verdana" w:cs="Calibri"/>
          <w:sz w:val="18"/>
          <w:szCs w:val="18"/>
        </w:rPr>
        <w:t xml:space="preserve"> hebben allen momenteel een vastlegging van </w:t>
      </w:r>
      <w:r w:rsidR="0011085F">
        <w:rPr>
          <w:rFonts w:ascii="Verdana" w:hAnsi="Verdana" w:cs="Calibri"/>
          <w:sz w:val="18"/>
          <w:szCs w:val="18"/>
        </w:rPr>
        <w:t>100% of meer</w:t>
      </w:r>
      <w:r>
        <w:rPr>
          <w:rFonts w:ascii="Verdana" w:hAnsi="Verdana" w:cs="Calibri"/>
          <w:sz w:val="18"/>
          <w:szCs w:val="18"/>
        </w:rPr>
        <w:t xml:space="preserve">. Door de vrijval die voor een aantal projecten te verwachten is zal de uiteindelijke totale besteding de 100% dicht benaderen. </w:t>
      </w:r>
    </w:p>
    <w:p w14:paraId="46014149" w14:textId="77777777" w:rsidR="001C2BF7" w:rsidRPr="004C5C01" w:rsidRDefault="001C2BF7" w:rsidP="003367AE">
      <w:pPr>
        <w:jc w:val="both"/>
        <w:rPr>
          <w:rFonts w:ascii="Verdana" w:hAnsi="Verdana" w:cs="Calibri"/>
          <w:sz w:val="18"/>
          <w:szCs w:val="18"/>
        </w:rPr>
      </w:pPr>
    </w:p>
    <w:p w14:paraId="5DEAA3A3" w14:textId="38885F85" w:rsidR="00D346FF" w:rsidRDefault="003106B4" w:rsidP="003367AE">
      <w:pPr>
        <w:jc w:val="both"/>
        <w:rPr>
          <w:rFonts w:ascii="Verdana" w:hAnsi="Verdana" w:cs="Calibri"/>
          <w:sz w:val="18"/>
          <w:szCs w:val="18"/>
        </w:rPr>
      </w:pPr>
      <w:r>
        <w:rPr>
          <w:rFonts w:ascii="Verdana" w:hAnsi="Verdana" w:cs="Calibri"/>
          <w:sz w:val="18"/>
          <w:szCs w:val="18"/>
        </w:rPr>
        <w:t xml:space="preserve">Voor GTI </w:t>
      </w:r>
      <w:r w:rsidR="0011085F">
        <w:rPr>
          <w:rFonts w:ascii="Verdana" w:hAnsi="Verdana" w:cs="Calibri"/>
          <w:sz w:val="18"/>
          <w:szCs w:val="18"/>
        </w:rPr>
        <w:t xml:space="preserve">Limburg </w:t>
      </w:r>
      <w:r>
        <w:rPr>
          <w:rFonts w:ascii="Verdana" w:hAnsi="Verdana" w:cs="Calibri"/>
          <w:sz w:val="18"/>
          <w:szCs w:val="18"/>
        </w:rPr>
        <w:t xml:space="preserve">is er nog een </w:t>
      </w:r>
      <w:r w:rsidR="0011085F">
        <w:rPr>
          <w:rFonts w:ascii="Verdana" w:hAnsi="Verdana" w:cs="Calibri"/>
          <w:sz w:val="18"/>
          <w:szCs w:val="18"/>
        </w:rPr>
        <w:t>restsaldo</w:t>
      </w:r>
      <w:r>
        <w:rPr>
          <w:rFonts w:ascii="Verdana" w:hAnsi="Verdana" w:cs="Calibri"/>
          <w:sz w:val="18"/>
          <w:szCs w:val="18"/>
        </w:rPr>
        <w:t xml:space="preserve"> waarvoor momenteel een oproep loopt </w:t>
      </w:r>
      <w:proofErr w:type="spellStart"/>
      <w:r>
        <w:rPr>
          <w:rFonts w:ascii="Verdana" w:hAnsi="Verdana" w:cs="Calibri"/>
          <w:sz w:val="18"/>
          <w:szCs w:val="18"/>
        </w:rPr>
        <w:t>binnende</w:t>
      </w:r>
      <w:proofErr w:type="spellEnd"/>
      <w:r>
        <w:rPr>
          <w:rFonts w:ascii="Verdana" w:hAnsi="Verdana" w:cs="Calibri"/>
          <w:sz w:val="18"/>
          <w:szCs w:val="18"/>
        </w:rPr>
        <w:t xml:space="preserve"> prioriteit 1, na afloop hiervan zal dit budget ook volledig besteed zijn. </w:t>
      </w:r>
      <w:r w:rsidR="008A0732">
        <w:rPr>
          <w:rFonts w:ascii="Verdana" w:hAnsi="Verdana" w:cs="Calibri"/>
          <w:sz w:val="18"/>
          <w:szCs w:val="18"/>
        </w:rPr>
        <w:t xml:space="preserve">Binnen prioriteit </w:t>
      </w:r>
      <w:r w:rsidR="0011085F">
        <w:rPr>
          <w:rFonts w:ascii="Verdana" w:hAnsi="Verdana" w:cs="Calibri"/>
          <w:sz w:val="18"/>
          <w:szCs w:val="18"/>
        </w:rPr>
        <w:t xml:space="preserve">4 </w:t>
      </w:r>
      <w:r w:rsidR="008A0732">
        <w:rPr>
          <w:rFonts w:ascii="Verdana" w:hAnsi="Verdana" w:cs="Calibri"/>
          <w:sz w:val="18"/>
          <w:szCs w:val="18"/>
        </w:rPr>
        <w:t>heeft de stad Gent recent nog een nieuw proj</w:t>
      </w:r>
      <w:r w:rsidR="0011085F">
        <w:rPr>
          <w:rFonts w:ascii="Verdana" w:hAnsi="Verdana" w:cs="Calibri"/>
          <w:sz w:val="18"/>
          <w:szCs w:val="18"/>
        </w:rPr>
        <w:t>e</w:t>
      </w:r>
      <w:r w:rsidR="008A0732">
        <w:rPr>
          <w:rFonts w:ascii="Verdana" w:hAnsi="Verdana" w:cs="Calibri"/>
          <w:sz w:val="18"/>
          <w:szCs w:val="18"/>
        </w:rPr>
        <w:t>ctvoorstel ingediend om de resterende middelen ten volle te benutten.</w:t>
      </w:r>
    </w:p>
    <w:p w14:paraId="6EBC01A0" w14:textId="3D973B74" w:rsidR="008A0732" w:rsidRDefault="008A0732" w:rsidP="003367AE">
      <w:pPr>
        <w:jc w:val="both"/>
        <w:rPr>
          <w:rFonts w:ascii="Verdana" w:hAnsi="Verdana" w:cs="Calibri"/>
          <w:sz w:val="18"/>
          <w:szCs w:val="18"/>
        </w:rPr>
      </w:pPr>
    </w:p>
    <w:p w14:paraId="6DD0B35F" w14:textId="62C531FA" w:rsidR="008A0732" w:rsidRPr="004C5C01" w:rsidRDefault="008A0732" w:rsidP="003367AE">
      <w:pPr>
        <w:jc w:val="both"/>
        <w:rPr>
          <w:rFonts w:ascii="Verdana" w:hAnsi="Verdana" w:cs="Calibri"/>
          <w:sz w:val="18"/>
          <w:szCs w:val="18"/>
          <w:highlight w:val="yellow"/>
        </w:rPr>
      </w:pPr>
      <w:bookmarkStart w:id="3" w:name="_Hlk103951395"/>
      <w:r>
        <w:rPr>
          <w:rFonts w:ascii="Verdana" w:hAnsi="Verdana" w:cs="Calibri"/>
          <w:sz w:val="18"/>
          <w:szCs w:val="18"/>
        </w:rPr>
        <w:t>Geen bemerking of vragen bij de toelichting over de programmavoortgang.</w:t>
      </w:r>
    </w:p>
    <w:bookmarkEnd w:id="3"/>
    <w:p w14:paraId="768FE301" w14:textId="77777777" w:rsidR="00D346FF" w:rsidRPr="004C5C01" w:rsidRDefault="00D346FF" w:rsidP="003367AE">
      <w:pPr>
        <w:jc w:val="both"/>
        <w:rPr>
          <w:rFonts w:ascii="Verdana" w:hAnsi="Verdana" w:cs="Calibri"/>
          <w:sz w:val="18"/>
          <w:szCs w:val="18"/>
          <w:highlight w:val="yellow"/>
        </w:rPr>
      </w:pPr>
    </w:p>
    <w:p w14:paraId="35FD08B2" w14:textId="645C6E77" w:rsidR="00BC3152" w:rsidRPr="004C5C01" w:rsidRDefault="008A0732" w:rsidP="00BC3152">
      <w:pPr>
        <w:pStyle w:val="Lijstalinea"/>
        <w:numPr>
          <w:ilvl w:val="0"/>
          <w:numId w:val="23"/>
        </w:numPr>
        <w:jc w:val="both"/>
        <w:rPr>
          <w:rFonts w:ascii="Verdana" w:hAnsi="Verdana" w:cs="Calibri"/>
          <w:b/>
          <w:sz w:val="18"/>
          <w:szCs w:val="18"/>
          <w:u w:val="single"/>
        </w:rPr>
      </w:pPr>
      <w:r>
        <w:rPr>
          <w:rFonts w:ascii="Verdana" w:hAnsi="Verdana" w:cs="Calibri"/>
          <w:b/>
          <w:sz w:val="18"/>
          <w:szCs w:val="18"/>
          <w:u w:val="single"/>
        </w:rPr>
        <w:t>Jaarverslag EFRO Vlaanderen 2021</w:t>
      </w:r>
    </w:p>
    <w:p w14:paraId="383F9827" w14:textId="77777777" w:rsidR="00D0022C" w:rsidRPr="004C5C01" w:rsidRDefault="00D0022C" w:rsidP="00D0022C">
      <w:pPr>
        <w:pStyle w:val="Lijstalinea"/>
        <w:ind w:left="360"/>
        <w:jc w:val="both"/>
        <w:rPr>
          <w:rFonts w:ascii="Verdana" w:hAnsi="Verdana" w:cs="Calibri"/>
          <w:b/>
          <w:sz w:val="18"/>
          <w:szCs w:val="18"/>
        </w:rPr>
      </w:pPr>
    </w:p>
    <w:p w14:paraId="1088B199" w14:textId="7121043F" w:rsidR="00312443" w:rsidRPr="004C5C01" w:rsidRDefault="005E27AA" w:rsidP="008A0732">
      <w:pPr>
        <w:jc w:val="both"/>
        <w:rPr>
          <w:rFonts w:ascii="Verdana" w:hAnsi="Verdana" w:cs="Calibri"/>
          <w:bCs/>
          <w:sz w:val="18"/>
          <w:szCs w:val="18"/>
        </w:rPr>
      </w:pPr>
      <w:r w:rsidRPr="004C5C01">
        <w:rPr>
          <w:rFonts w:ascii="Verdana" w:hAnsi="Verdana" w:cs="Calibri"/>
          <w:bCs/>
          <w:sz w:val="18"/>
          <w:szCs w:val="18"/>
        </w:rPr>
        <w:t xml:space="preserve">Dhr. </w:t>
      </w:r>
      <w:r w:rsidR="008A0732">
        <w:rPr>
          <w:rFonts w:ascii="Verdana" w:hAnsi="Verdana" w:cs="Calibri"/>
          <w:bCs/>
          <w:sz w:val="18"/>
          <w:szCs w:val="18"/>
        </w:rPr>
        <w:t>Jasper Vervloet</w:t>
      </w:r>
      <w:r w:rsidRPr="004C5C01">
        <w:rPr>
          <w:rFonts w:ascii="Verdana" w:hAnsi="Verdana" w:cs="Calibri"/>
          <w:bCs/>
          <w:sz w:val="18"/>
          <w:szCs w:val="18"/>
        </w:rPr>
        <w:t xml:space="preserve"> licht</w:t>
      </w:r>
      <w:r w:rsidR="008A0732">
        <w:rPr>
          <w:rFonts w:ascii="Verdana" w:hAnsi="Verdana" w:cs="Calibri"/>
          <w:bCs/>
          <w:sz w:val="18"/>
          <w:szCs w:val="18"/>
        </w:rPr>
        <w:t xml:space="preserve"> het jaarverslag toe </w:t>
      </w:r>
      <w:r w:rsidR="004636FD">
        <w:rPr>
          <w:rFonts w:ascii="Verdana" w:hAnsi="Verdana" w:cs="Calibri"/>
          <w:bCs/>
          <w:sz w:val="18"/>
          <w:szCs w:val="18"/>
        </w:rPr>
        <w:t>(</w:t>
      </w:r>
      <w:proofErr w:type="spellStart"/>
      <w:r w:rsidR="004636FD">
        <w:rPr>
          <w:rFonts w:ascii="Verdana" w:hAnsi="Verdana" w:cs="Calibri"/>
          <w:bCs/>
          <w:sz w:val="18"/>
          <w:szCs w:val="18"/>
        </w:rPr>
        <w:t>cfr</w:t>
      </w:r>
      <w:proofErr w:type="spellEnd"/>
      <w:r w:rsidR="004636FD">
        <w:rPr>
          <w:rFonts w:ascii="Verdana" w:hAnsi="Verdana" w:cs="Calibri"/>
          <w:bCs/>
          <w:sz w:val="18"/>
          <w:szCs w:val="18"/>
        </w:rPr>
        <w:t xml:space="preserve">. voorbereidingsstukken CVT) </w:t>
      </w:r>
      <w:r w:rsidR="008A0732">
        <w:rPr>
          <w:rFonts w:ascii="Verdana" w:hAnsi="Verdana" w:cs="Calibri"/>
          <w:bCs/>
          <w:sz w:val="18"/>
          <w:szCs w:val="18"/>
        </w:rPr>
        <w:t xml:space="preserve">en staat hierbij stil bij de goedkeuring van middelen </w:t>
      </w:r>
      <w:r w:rsidR="00312443">
        <w:rPr>
          <w:rFonts w:ascii="Verdana" w:hAnsi="Verdana" w:cs="Calibri"/>
          <w:bCs/>
          <w:sz w:val="18"/>
          <w:szCs w:val="18"/>
        </w:rPr>
        <w:t xml:space="preserve">binnen </w:t>
      </w:r>
      <w:r w:rsidR="008A0732">
        <w:rPr>
          <w:rFonts w:ascii="Verdana" w:hAnsi="Verdana" w:cs="Calibri"/>
          <w:bCs/>
          <w:sz w:val="18"/>
          <w:szCs w:val="18"/>
        </w:rPr>
        <w:t>de verschillende programmaprioriteiten</w:t>
      </w:r>
      <w:r w:rsidR="00312443">
        <w:rPr>
          <w:rFonts w:ascii="Verdana" w:hAnsi="Verdana" w:cs="Calibri"/>
          <w:bCs/>
          <w:sz w:val="18"/>
          <w:szCs w:val="18"/>
        </w:rPr>
        <w:t>,</w:t>
      </w:r>
      <w:r w:rsidR="008A0732">
        <w:rPr>
          <w:rFonts w:ascii="Verdana" w:hAnsi="Verdana" w:cs="Calibri"/>
          <w:bCs/>
          <w:sz w:val="18"/>
          <w:szCs w:val="18"/>
        </w:rPr>
        <w:t xml:space="preserve"> die telkens de 100% overschrijdt. </w:t>
      </w:r>
      <w:r w:rsidR="00312443">
        <w:rPr>
          <w:rFonts w:ascii="Verdana" w:hAnsi="Verdana" w:cs="Calibri"/>
          <w:bCs/>
          <w:sz w:val="18"/>
          <w:szCs w:val="18"/>
        </w:rPr>
        <w:t xml:space="preserve">Wat betreft </w:t>
      </w:r>
      <w:proofErr w:type="spellStart"/>
      <w:r w:rsidR="00312443">
        <w:rPr>
          <w:rFonts w:ascii="Verdana" w:hAnsi="Verdana" w:cs="Calibri"/>
          <w:bCs/>
          <w:sz w:val="18"/>
          <w:szCs w:val="18"/>
        </w:rPr>
        <w:t>programmaindicatoren</w:t>
      </w:r>
      <w:proofErr w:type="spellEnd"/>
      <w:r w:rsidR="0072601E">
        <w:rPr>
          <w:rFonts w:ascii="Verdana" w:hAnsi="Verdana" w:cs="Calibri"/>
          <w:bCs/>
          <w:sz w:val="18"/>
          <w:szCs w:val="18"/>
        </w:rPr>
        <w:t xml:space="preserve"> zit het programma mooi op schema</w:t>
      </w:r>
      <w:r w:rsidR="00312443">
        <w:rPr>
          <w:rFonts w:ascii="Verdana" w:hAnsi="Verdana" w:cs="Calibri"/>
          <w:bCs/>
          <w:sz w:val="18"/>
          <w:szCs w:val="18"/>
        </w:rPr>
        <w:t>. Op vlak van de COVID 19 pandemie was de</w:t>
      </w:r>
      <w:r w:rsidR="0072601E">
        <w:rPr>
          <w:rFonts w:ascii="Verdana" w:hAnsi="Verdana" w:cs="Calibri"/>
          <w:bCs/>
          <w:sz w:val="18"/>
          <w:szCs w:val="18"/>
        </w:rPr>
        <w:t xml:space="preserve"> </w:t>
      </w:r>
      <w:r w:rsidR="00312443">
        <w:rPr>
          <w:rFonts w:ascii="Verdana" w:hAnsi="Verdana" w:cs="Calibri"/>
          <w:bCs/>
          <w:sz w:val="18"/>
          <w:szCs w:val="18"/>
        </w:rPr>
        <w:t>impact op het programma duidelijk merkbaar. Heel wat activiteiten die binnen de projecten voorzien waren konden niet fysiek doorgaan en er moest gezocht worden naar alternatieven. Promotoren werden hierbij ondersteund vanuit de EFRO MA.</w:t>
      </w:r>
      <w:r w:rsidR="0072601E" w:rsidRPr="0072601E">
        <w:t xml:space="preserve"> </w:t>
      </w:r>
      <w:r w:rsidR="0072601E" w:rsidRPr="0072601E">
        <w:rPr>
          <w:rFonts w:ascii="Verdana" w:hAnsi="Verdana" w:cs="Calibri"/>
          <w:bCs/>
          <w:sz w:val="18"/>
          <w:szCs w:val="18"/>
        </w:rPr>
        <w:t xml:space="preserve">Ook de werking van de Managementautoriteit werd aangepast. Infosessies m.b.t. oproepen en </w:t>
      </w:r>
      <w:r w:rsidR="0072601E" w:rsidRPr="0072601E">
        <w:rPr>
          <w:rFonts w:ascii="Verdana" w:hAnsi="Verdana" w:cs="Calibri"/>
          <w:bCs/>
          <w:sz w:val="18"/>
          <w:szCs w:val="18"/>
        </w:rPr>
        <w:lastRenderedPageBreak/>
        <w:t>rapporteringen werden digitaal gegeven i.p.v. door een fysiek event. Hierdoor kenden deze infosessies een zeer ruim bereik.</w:t>
      </w:r>
    </w:p>
    <w:p w14:paraId="11E20A86" w14:textId="6BCFA063" w:rsidR="00D85FF0" w:rsidRDefault="00D85FF0" w:rsidP="009038F0">
      <w:pPr>
        <w:jc w:val="both"/>
        <w:rPr>
          <w:rFonts w:ascii="Verdana" w:hAnsi="Verdana" w:cs="Calibri"/>
          <w:bCs/>
          <w:sz w:val="18"/>
          <w:szCs w:val="18"/>
        </w:rPr>
      </w:pPr>
    </w:p>
    <w:p w14:paraId="6FA48D9C" w14:textId="23DF078E" w:rsidR="00405118" w:rsidRPr="004C5C01" w:rsidRDefault="00405118" w:rsidP="00405118">
      <w:pPr>
        <w:jc w:val="both"/>
        <w:rPr>
          <w:rFonts w:ascii="Verdana" w:hAnsi="Verdana" w:cs="Calibri"/>
          <w:sz w:val="18"/>
          <w:szCs w:val="18"/>
          <w:highlight w:val="yellow"/>
        </w:rPr>
      </w:pPr>
      <w:r>
        <w:rPr>
          <w:rFonts w:ascii="Verdana" w:hAnsi="Verdana" w:cs="Calibri"/>
          <w:sz w:val="18"/>
          <w:szCs w:val="18"/>
        </w:rPr>
        <w:t xml:space="preserve">Geen bemerking of vragen bij de toelichting over het jaarverslag 2021. Het jaarverslag 2021 werd goedgekeurd. </w:t>
      </w:r>
    </w:p>
    <w:p w14:paraId="1748D56D" w14:textId="77777777" w:rsidR="00405118" w:rsidRPr="004C5C01" w:rsidRDefault="00405118" w:rsidP="009038F0">
      <w:pPr>
        <w:jc w:val="both"/>
        <w:rPr>
          <w:rFonts w:ascii="Verdana" w:hAnsi="Verdana" w:cs="Calibri"/>
          <w:bCs/>
          <w:sz w:val="18"/>
          <w:szCs w:val="18"/>
        </w:rPr>
      </w:pPr>
    </w:p>
    <w:p w14:paraId="3B830DE9" w14:textId="75FC6947" w:rsidR="00267AF5" w:rsidRPr="004C5C01" w:rsidRDefault="00267AF5" w:rsidP="009038F0">
      <w:pPr>
        <w:tabs>
          <w:tab w:val="clear" w:pos="284"/>
          <w:tab w:val="clear" w:pos="567"/>
          <w:tab w:val="clear" w:pos="851"/>
          <w:tab w:val="clear" w:pos="4394"/>
          <w:tab w:val="clear" w:pos="8789"/>
        </w:tabs>
        <w:jc w:val="both"/>
        <w:rPr>
          <w:rFonts w:ascii="Verdana" w:hAnsi="Verdana" w:cs="Calibri"/>
          <w:b/>
          <w:sz w:val="18"/>
          <w:szCs w:val="18"/>
          <w:u w:val="single"/>
        </w:rPr>
      </w:pPr>
    </w:p>
    <w:p w14:paraId="0904A271" w14:textId="5A9905DE" w:rsidR="00F82DE9" w:rsidRPr="004C5C01" w:rsidRDefault="00E24EDE" w:rsidP="009038F0">
      <w:pPr>
        <w:pStyle w:val="Lijstalinea"/>
        <w:numPr>
          <w:ilvl w:val="0"/>
          <w:numId w:val="23"/>
        </w:numPr>
        <w:jc w:val="both"/>
        <w:rPr>
          <w:rFonts w:ascii="Verdana" w:hAnsi="Verdana" w:cs="Calibri"/>
          <w:b/>
          <w:sz w:val="18"/>
          <w:szCs w:val="18"/>
        </w:rPr>
      </w:pPr>
      <w:r w:rsidRPr="004C5C01">
        <w:rPr>
          <w:rFonts w:ascii="Verdana" w:hAnsi="Verdana" w:cs="Calibri"/>
          <w:b/>
          <w:sz w:val="18"/>
          <w:szCs w:val="18"/>
          <w:u w:val="single"/>
        </w:rPr>
        <w:t>Stand van Zaken communicatie</w:t>
      </w:r>
    </w:p>
    <w:p w14:paraId="11D86CF2" w14:textId="77777777" w:rsidR="00E9401C" w:rsidRPr="004C5C01" w:rsidRDefault="00E9401C" w:rsidP="009038F0">
      <w:pPr>
        <w:pStyle w:val="Lijstalinea"/>
        <w:ind w:left="360"/>
        <w:jc w:val="both"/>
        <w:rPr>
          <w:rFonts w:ascii="Verdana" w:hAnsi="Verdana" w:cs="Calibri"/>
          <w:b/>
          <w:sz w:val="18"/>
          <w:szCs w:val="18"/>
        </w:rPr>
      </w:pPr>
    </w:p>
    <w:p w14:paraId="75E60571" w14:textId="1561985E" w:rsidR="00555F82" w:rsidRPr="004C5C01" w:rsidRDefault="00E9401C" w:rsidP="009038F0">
      <w:pPr>
        <w:jc w:val="both"/>
        <w:rPr>
          <w:rFonts w:ascii="Verdana" w:hAnsi="Verdana" w:cs="Calibri"/>
          <w:bCs/>
          <w:sz w:val="18"/>
          <w:szCs w:val="18"/>
        </w:rPr>
      </w:pPr>
      <w:r w:rsidRPr="004C5C01">
        <w:rPr>
          <w:rFonts w:ascii="Verdana" w:hAnsi="Verdana" w:cs="Calibri"/>
          <w:bCs/>
          <w:sz w:val="18"/>
          <w:szCs w:val="18"/>
        </w:rPr>
        <w:t>D</w:t>
      </w:r>
      <w:r w:rsidR="007147FF" w:rsidRPr="004C5C01">
        <w:rPr>
          <w:rFonts w:ascii="Verdana" w:hAnsi="Verdana" w:cs="Calibri"/>
          <w:bCs/>
          <w:sz w:val="18"/>
          <w:szCs w:val="18"/>
        </w:rPr>
        <w:t>hr.</w:t>
      </w:r>
      <w:r w:rsidRPr="004C5C01">
        <w:rPr>
          <w:rFonts w:ascii="Verdana" w:hAnsi="Verdana" w:cs="Calibri"/>
          <w:bCs/>
          <w:sz w:val="18"/>
          <w:szCs w:val="18"/>
        </w:rPr>
        <w:t xml:space="preserve"> Philippe Rousseau geeft de stand van zaken wat betreft communicatie (</w:t>
      </w:r>
      <w:proofErr w:type="spellStart"/>
      <w:r w:rsidRPr="004C5C01">
        <w:rPr>
          <w:rFonts w:ascii="Verdana" w:hAnsi="Verdana" w:cs="Calibri"/>
          <w:bCs/>
          <w:sz w:val="18"/>
          <w:szCs w:val="18"/>
        </w:rPr>
        <w:t>cfr</w:t>
      </w:r>
      <w:proofErr w:type="spellEnd"/>
      <w:r w:rsidRPr="004C5C01">
        <w:rPr>
          <w:rFonts w:ascii="Verdana" w:hAnsi="Verdana" w:cs="Calibri"/>
          <w:bCs/>
          <w:sz w:val="18"/>
          <w:szCs w:val="18"/>
        </w:rPr>
        <w:t>.</w:t>
      </w:r>
      <w:r w:rsidR="005F6A7E" w:rsidRPr="004C5C01">
        <w:rPr>
          <w:rFonts w:ascii="Verdana" w:hAnsi="Verdana" w:cs="Calibri"/>
          <w:bCs/>
          <w:sz w:val="18"/>
          <w:szCs w:val="18"/>
        </w:rPr>
        <w:t xml:space="preserve"> </w:t>
      </w:r>
      <w:r w:rsidRPr="004C5C01">
        <w:rPr>
          <w:rFonts w:ascii="Verdana" w:hAnsi="Verdana" w:cs="Calibri"/>
          <w:bCs/>
          <w:sz w:val="18"/>
          <w:szCs w:val="18"/>
        </w:rPr>
        <w:t>voorbereidingsstukken CVT)</w:t>
      </w:r>
      <w:r w:rsidR="005F6A7E" w:rsidRPr="004C5C01">
        <w:rPr>
          <w:rFonts w:ascii="Verdana" w:hAnsi="Verdana" w:cs="Calibri"/>
          <w:bCs/>
          <w:sz w:val="18"/>
          <w:szCs w:val="18"/>
        </w:rPr>
        <w:t xml:space="preserve"> waarbij een toelichting gegeven wordt over de communicatieacties die in </w:t>
      </w:r>
      <w:r w:rsidR="004636FD">
        <w:rPr>
          <w:rFonts w:ascii="Verdana" w:hAnsi="Verdana" w:cs="Calibri"/>
          <w:bCs/>
          <w:sz w:val="18"/>
          <w:szCs w:val="18"/>
        </w:rPr>
        <w:t>2021</w:t>
      </w:r>
      <w:r w:rsidR="005F6A7E" w:rsidRPr="004C5C01">
        <w:rPr>
          <w:rFonts w:ascii="Verdana" w:hAnsi="Verdana" w:cs="Calibri"/>
          <w:bCs/>
          <w:sz w:val="18"/>
          <w:szCs w:val="18"/>
        </w:rPr>
        <w:t xml:space="preserve"> en </w:t>
      </w:r>
      <w:r w:rsidR="004636FD">
        <w:rPr>
          <w:rFonts w:ascii="Verdana" w:hAnsi="Verdana" w:cs="Calibri"/>
          <w:bCs/>
          <w:sz w:val="18"/>
          <w:szCs w:val="18"/>
        </w:rPr>
        <w:t>in</w:t>
      </w:r>
      <w:r w:rsidR="005F6A7E" w:rsidRPr="004C5C01">
        <w:rPr>
          <w:rFonts w:ascii="Verdana" w:hAnsi="Verdana" w:cs="Calibri"/>
          <w:bCs/>
          <w:sz w:val="18"/>
          <w:szCs w:val="18"/>
        </w:rPr>
        <w:t xml:space="preserve"> voorjaar van 202</w:t>
      </w:r>
      <w:r w:rsidR="004636FD">
        <w:rPr>
          <w:rFonts w:ascii="Verdana" w:hAnsi="Verdana" w:cs="Calibri"/>
          <w:bCs/>
          <w:sz w:val="18"/>
          <w:szCs w:val="18"/>
        </w:rPr>
        <w:t>2</w:t>
      </w:r>
      <w:r w:rsidR="005F6A7E" w:rsidRPr="004C5C01">
        <w:rPr>
          <w:rFonts w:ascii="Verdana" w:hAnsi="Verdana" w:cs="Calibri"/>
          <w:bCs/>
          <w:sz w:val="18"/>
          <w:szCs w:val="18"/>
        </w:rPr>
        <w:t xml:space="preserve"> georganiseerd werden.</w:t>
      </w:r>
      <w:r w:rsidR="004636FD">
        <w:rPr>
          <w:rFonts w:ascii="Verdana" w:hAnsi="Verdana" w:cs="Calibri"/>
          <w:bCs/>
          <w:sz w:val="18"/>
          <w:szCs w:val="18"/>
        </w:rPr>
        <w:t xml:space="preserve"> Op woensdagnamiddag 14 september zal het lanceringsevent voor het programma 2021-2027 georganiseerd worden in het Gentse wintercircus</w:t>
      </w:r>
      <w:r w:rsidR="00E466F3">
        <w:rPr>
          <w:rFonts w:ascii="Verdana" w:hAnsi="Verdana" w:cs="Calibri"/>
          <w:bCs/>
          <w:sz w:val="18"/>
          <w:szCs w:val="18"/>
        </w:rPr>
        <w:t xml:space="preserve"> (</w:t>
      </w:r>
      <w:r w:rsidR="00E549E2">
        <w:rPr>
          <w:rFonts w:ascii="Verdana" w:hAnsi="Verdana" w:cs="Calibri"/>
          <w:bCs/>
          <w:sz w:val="18"/>
          <w:szCs w:val="18"/>
        </w:rPr>
        <w:t xml:space="preserve">voorziene </w:t>
      </w:r>
      <w:proofErr w:type="spellStart"/>
      <w:r w:rsidR="00E466F3">
        <w:rPr>
          <w:rFonts w:ascii="Verdana" w:hAnsi="Verdana" w:cs="Calibri"/>
          <w:bCs/>
          <w:sz w:val="18"/>
          <w:szCs w:val="18"/>
        </w:rPr>
        <w:t>startuur</w:t>
      </w:r>
      <w:proofErr w:type="spellEnd"/>
      <w:r w:rsidR="00E466F3">
        <w:rPr>
          <w:rFonts w:ascii="Verdana" w:hAnsi="Verdana" w:cs="Calibri"/>
          <w:bCs/>
          <w:sz w:val="18"/>
          <w:szCs w:val="18"/>
        </w:rPr>
        <w:t>: 1</w:t>
      </w:r>
      <w:r w:rsidR="00E549E2">
        <w:rPr>
          <w:rFonts w:ascii="Verdana" w:hAnsi="Verdana" w:cs="Calibri"/>
          <w:bCs/>
          <w:sz w:val="18"/>
          <w:szCs w:val="18"/>
        </w:rPr>
        <w:t>4</w:t>
      </w:r>
      <w:r w:rsidR="00E466F3">
        <w:rPr>
          <w:rFonts w:ascii="Verdana" w:hAnsi="Verdana" w:cs="Calibri"/>
          <w:bCs/>
          <w:sz w:val="18"/>
          <w:szCs w:val="18"/>
        </w:rPr>
        <w:t xml:space="preserve"> uur)</w:t>
      </w:r>
      <w:r w:rsidR="004636FD">
        <w:rPr>
          <w:rFonts w:ascii="Verdana" w:hAnsi="Verdana" w:cs="Calibri"/>
          <w:bCs/>
          <w:sz w:val="18"/>
          <w:szCs w:val="18"/>
        </w:rPr>
        <w:t>. De uitnodigingen hiervoor worden in de loop van juni verstuurd.</w:t>
      </w:r>
      <w:r w:rsidR="005F6A7E" w:rsidRPr="004C5C01">
        <w:rPr>
          <w:rFonts w:ascii="Verdana" w:hAnsi="Verdana" w:cs="Calibri"/>
          <w:bCs/>
          <w:sz w:val="18"/>
          <w:szCs w:val="18"/>
        </w:rPr>
        <w:t xml:space="preserve"> </w:t>
      </w:r>
    </w:p>
    <w:p w14:paraId="146BC14E" w14:textId="77777777" w:rsidR="00F82DE9" w:rsidRPr="004C5C01" w:rsidRDefault="00F82DE9" w:rsidP="009038F0">
      <w:pPr>
        <w:jc w:val="both"/>
        <w:rPr>
          <w:rFonts w:ascii="Verdana" w:hAnsi="Verdana" w:cs="Calibri"/>
          <w:sz w:val="18"/>
          <w:szCs w:val="18"/>
          <w:highlight w:val="yellow"/>
        </w:rPr>
      </w:pPr>
    </w:p>
    <w:p w14:paraId="02EF18FB" w14:textId="77777777" w:rsidR="004636FD" w:rsidRPr="004636FD" w:rsidRDefault="004636FD" w:rsidP="004636FD">
      <w:pPr>
        <w:pStyle w:val="Lijstalinea"/>
        <w:numPr>
          <w:ilvl w:val="0"/>
          <w:numId w:val="23"/>
        </w:numPr>
        <w:rPr>
          <w:rFonts w:ascii="Verdana" w:hAnsi="Verdana" w:cs="Calibri"/>
          <w:b/>
          <w:sz w:val="18"/>
          <w:szCs w:val="18"/>
          <w:u w:val="single"/>
        </w:rPr>
      </w:pPr>
      <w:r w:rsidRPr="004636FD">
        <w:rPr>
          <w:rFonts w:ascii="Verdana" w:hAnsi="Verdana" w:cs="Calibri"/>
          <w:b/>
          <w:sz w:val="18"/>
          <w:szCs w:val="18"/>
          <w:u w:val="single"/>
        </w:rPr>
        <w:t>Stand van zaken programma EFRO Vlaanderen 2021-2027</w:t>
      </w:r>
    </w:p>
    <w:p w14:paraId="28BA2740" w14:textId="77777777" w:rsidR="00E21087" w:rsidRPr="004C5C01" w:rsidRDefault="00E21087" w:rsidP="009038F0">
      <w:pPr>
        <w:pStyle w:val="Lijstalinea"/>
        <w:ind w:left="360"/>
        <w:jc w:val="both"/>
        <w:rPr>
          <w:rFonts w:ascii="Verdana" w:hAnsi="Verdana" w:cs="Calibri"/>
          <w:b/>
          <w:sz w:val="18"/>
          <w:szCs w:val="18"/>
          <w:highlight w:val="yellow"/>
          <w:u w:val="single"/>
        </w:rPr>
      </w:pPr>
    </w:p>
    <w:p w14:paraId="23DCED40" w14:textId="1796DFAA" w:rsidR="00513A0E" w:rsidRDefault="007147FF" w:rsidP="009038F0">
      <w:pPr>
        <w:pStyle w:val="Lijstalinea"/>
        <w:tabs>
          <w:tab w:val="clear" w:pos="284"/>
          <w:tab w:val="left" w:pos="0"/>
        </w:tabs>
        <w:ind w:left="0"/>
        <w:jc w:val="both"/>
        <w:rPr>
          <w:rFonts w:ascii="Verdana" w:hAnsi="Verdana" w:cs="Calibri"/>
          <w:sz w:val="18"/>
          <w:szCs w:val="18"/>
        </w:rPr>
      </w:pPr>
      <w:r w:rsidRPr="004C5C01">
        <w:rPr>
          <w:rFonts w:ascii="Verdana" w:hAnsi="Verdana" w:cs="Calibri"/>
          <w:sz w:val="18"/>
          <w:szCs w:val="18"/>
        </w:rPr>
        <w:t>Dhr. De</w:t>
      </w:r>
      <w:r w:rsidR="00077A31">
        <w:rPr>
          <w:rFonts w:ascii="Verdana" w:hAnsi="Verdana" w:cs="Calibri"/>
          <w:sz w:val="18"/>
          <w:szCs w:val="18"/>
        </w:rPr>
        <w:t>w</w:t>
      </w:r>
      <w:r w:rsidRPr="004C5C01">
        <w:rPr>
          <w:rFonts w:ascii="Verdana" w:hAnsi="Verdana" w:cs="Calibri"/>
          <w:sz w:val="18"/>
          <w:szCs w:val="18"/>
        </w:rPr>
        <w:t xml:space="preserve">andeleer geeft een korte toelichting over de stand van zaken </w:t>
      </w:r>
      <w:r w:rsidR="008438A5">
        <w:rPr>
          <w:rFonts w:ascii="Verdana" w:hAnsi="Verdana" w:cs="Calibri"/>
          <w:sz w:val="18"/>
          <w:szCs w:val="18"/>
        </w:rPr>
        <w:t>bij</w:t>
      </w:r>
      <w:r w:rsidRPr="004C5C01">
        <w:rPr>
          <w:rFonts w:ascii="Verdana" w:hAnsi="Verdana" w:cs="Calibri"/>
          <w:sz w:val="18"/>
          <w:szCs w:val="18"/>
        </w:rPr>
        <w:t xml:space="preserve"> de opmaak </w:t>
      </w:r>
      <w:r w:rsidR="000D4371" w:rsidRPr="004C5C01">
        <w:rPr>
          <w:rFonts w:ascii="Verdana" w:hAnsi="Verdana" w:cs="Calibri"/>
          <w:sz w:val="18"/>
          <w:szCs w:val="18"/>
        </w:rPr>
        <w:t>van het O</w:t>
      </w:r>
      <w:r w:rsidR="008438A5">
        <w:rPr>
          <w:rFonts w:ascii="Verdana" w:hAnsi="Verdana" w:cs="Calibri"/>
          <w:sz w:val="18"/>
          <w:szCs w:val="18"/>
        </w:rPr>
        <w:t>perationeel Programma (OP)</w:t>
      </w:r>
      <w:r w:rsidR="000D4371" w:rsidRPr="004C5C01">
        <w:rPr>
          <w:rFonts w:ascii="Verdana" w:hAnsi="Verdana" w:cs="Calibri"/>
          <w:sz w:val="18"/>
          <w:szCs w:val="18"/>
        </w:rPr>
        <w:t xml:space="preserve"> voor de periode 2021-2027.</w:t>
      </w:r>
      <w:r w:rsidR="007E09CF" w:rsidRPr="004C5C01">
        <w:rPr>
          <w:rFonts w:ascii="Verdana" w:hAnsi="Verdana" w:cs="Calibri"/>
          <w:sz w:val="18"/>
          <w:szCs w:val="18"/>
        </w:rPr>
        <w:t xml:space="preserve"> </w:t>
      </w:r>
      <w:r w:rsidR="004636FD">
        <w:rPr>
          <w:rFonts w:ascii="Verdana" w:hAnsi="Verdana" w:cs="Calibri"/>
          <w:sz w:val="18"/>
          <w:szCs w:val="18"/>
        </w:rPr>
        <w:t>De Europese regels verplichten dat eerst het partnerschapsakkoord</w:t>
      </w:r>
      <w:r w:rsidR="00405118">
        <w:rPr>
          <w:rFonts w:ascii="Verdana" w:hAnsi="Verdana" w:cs="Calibri"/>
          <w:sz w:val="18"/>
          <w:szCs w:val="18"/>
        </w:rPr>
        <w:t xml:space="preserve"> (PA)</w:t>
      </w:r>
      <w:r w:rsidR="004636FD">
        <w:rPr>
          <w:rFonts w:ascii="Verdana" w:hAnsi="Verdana" w:cs="Calibri"/>
          <w:sz w:val="18"/>
          <w:szCs w:val="18"/>
        </w:rPr>
        <w:t xml:space="preserve"> op lidstaatniveau ingediend moet zijn bij de EC alvorens het OP officieel ingediend kan worden. De laatste discussiepunten in het PA zouden ondertussen opgelost moeten zijn zodat het Brussels Hoofdstedelijk </w:t>
      </w:r>
      <w:r w:rsidR="008438A5">
        <w:rPr>
          <w:rFonts w:ascii="Verdana" w:hAnsi="Verdana" w:cs="Calibri"/>
          <w:sz w:val="18"/>
          <w:szCs w:val="18"/>
        </w:rPr>
        <w:t>G</w:t>
      </w:r>
      <w:r w:rsidR="004636FD">
        <w:rPr>
          <w:rFonts w:ascii="Verdana" w:hAnsi="Verdana" w:cs="Calibri"/>
          <w:sz w:val="18"/>
          <w:szCs w:val="18"/>
        </w:rPr>
        <w:t>ewest eerstdaag</w:t>
      </w:r>
      <w:r w:rsidR="008438A5">
        <w:rPr>
          <w:rFonts w:ascii="Verdana" w:hAnsi="Verdana" w:cs="Calibri"/>
          <w:sz w:val="18"/>
          <w:szCs w:val="18"/>
        </w:rPr>
        <w:t>s</w:t>
      </w:r>
      <w:r w:rsidR="004636FD">
        <w:rPr>
          <w:rFonts w:ascii="Verdana" w:hAnsi="Verdana" w:cs="Calibri"/>
          <w:sz w:val="18"/>
          <w:szCs w:val="18"/>
        </w:rPr>
        <w:t xml:space="preserve"> het PA kan indienen bij de EC</w:t>
      </w:r>
      <w:r w:rsidR="00513A0E">
        <w:rPr>
          <w:rFonts w:ascii="Verdana" w:hAnsi="Verdana" w:cs="Calibri"/>
          <w:sz w:val="18"/>
          <w:szCs w:val="18"/>
        </w:rPr>
        <w:t xml:space="preserve">. Er wordt </w:t>
      </w:r>
      <w:proofErr w:type="spellStart"/>
      <w:r w:rsidR="00513A0E">
        <w:rPr>
          <w:rFonts w:ascii="Verdana" w:hAnsi="Verdana" w:cs="Calibri"/>
          <w:sz w:val="18"/>
          <w:szCs w:val="18"/>
        </w:rPr>
        <w:t>vanuitgegaan</w:t>
      </w:r>
      <w:proofErr w:type="spellEnd"/>
      <w:r w:rsidR="00513A0E">
        <w:rPr>
          <w:rFonts w:ascii="Verdana" w:hAnsi="Verdana" w:cs="Calibri"/>
          <w:sz w:val="18"/>
          <w:szCs w:val="18"/>
        </w:rPr>
        <w:t xml:space="preserve"> dat dit de organisatie van het lanceringsevent op 14 september niet in de weg staat. Tijdens dit event zullen ook de eerste oproepen voor het nieuwe programma aangekondigd worden. Een eerste oproep</w:t>
      </w:r>
      <w:r w:rsidR="008438A5">
        <w:rPr>
          <w:rFonts w:ascii="Verdana" w:hAnsi="Verdana" w:cs="Calibri"/>
          <w:sz w:val="18"/>
          <w:szCs w:val="18"/>
        </w:rPr>
        <w:t>ronde</w:t>
      </w:r>
      <w:r w:rsidR="00513A0E">
        <w:rPr>
          <w:rFonts w:ascii="Verdana" w:hAnsi="Verdana" w:cs="Calibri"/>
          <w:sz w:val="18"/>
          <w:szCs w:val="18"/>
        </w:rPr>
        <w:t xml:space="preserve"> is voorzien in september, een 2</w:t>
      </w:r>
      <w:r w:rsidR="00513A0E" w:rsidRPr="00513A0E">
        <w:rPr>
          <w:rFonts w:ascii="Verdana" w:hAnsi="Verdana" w:cs="Calibri"/>
          <w:sz w:val="18"/>
          <w:szCs w:val="18"/>
          <w:vertAlign w:val="superscript"/>
        </w:rPr>
        <w:t>e</w:t>
      </w:r>
      <w:r w:rsidR="00513A0E">
        <w:rPr>
          <w:rFonts w:ascii="Verdana" w:hAnsi="Verdana" w:cs="Calibri"/>
          <w:sz w:val="18"/>
          <w:szCs w:val="18"/>
        </w:rPr>
        <w:t xml:space="preserve"> oproep</w:t>
      </w:r>
      <w:r w:rsidR="008438A5">
        <w:rPr>
          <w:rFonts w:ascii="Verdana" w:hAnsi="Verdana" w:cs="Calibri"/>
          <w:sz w:val="18"/>
          <w:szCs w:val="18"/>
        </w:rPr>
        <w:t>ronde</w:t>
      </w:r>
      <w:r w:rsidR="00513A0E">
        <w:rPr>
          <w:rFonts w:ascii="Verdana" w:hAnsi="Verdana" w:cs="Calibri"/>
          <w:sz w:val="18"/>
          <w:szCs w:val="18"/>
        </w:rPr>
        <w:t xml:space="preserve"> volgt begin 2023. Het is de bedoeling hierop een belangrijk aandeel van het beschikbare budget in te zetten zodat een snelle start van het programma gemaakt kan worden. Deze oproepen zullen geen geheimen bevatten en promotoren worden nu al aangemoedigd om met de voorbereiding van projecten van start te gaan.</w:t>
      </w:r>
    </w:p>
    <w:p w14:paraId="0F883DC5" w14:textId="78B675AC" w:rsidR="00513A0E" w:rsidRDefault="00513A0E" w:rsidP="009038F0">
      <w:pPr>
        <w:pStyle w:val="Lijstalinea"/>
        <w:tabs>
          <w:tab w:val="clear" w:pos="284"/>
          <w:tab w:val="left" w:pos="0"/>
        </w:tabs>
        <w:ind w:left="0"/>
        <w:jc w:val="both"/>
        <w:rPr>
          <w:rFonts w:ascii="Verdana" w:hAnsi="Verdana" w:cs="Calibri"/>
          <w:sz w:val="18"/>
          <w:szCs w:val="18"/>
        </w:rPr>
      </w:pPr>
    </w:p>
    <w:p w14:paraId="0ACD2FCA" w14:textId="3142FCD5" w:rsidR="00513A0E" w:rsidRDefault="00513A0E" w:rsidP="009038F0">
      <w:pPr>
        <w:pStyle w:val="Lijstalinea"/>
        <w:tabs>
          <w:tab w:val="clear" w:pos="284"/>
          <w:tab w:val="left" w:pos="0"/>
        </w:tabs>
        <w:ind w:left="0"/>
        <w:jc w:val="both"/>
        <w:rPr>
          <w:rFonts w:ascii="Verdana" w:hAnsi="Verdana" w:cs="Calibri"/>
          <w:sz w:val="18"/>
          <w:szCs w:val="18"/>
        </w:rPr>
      </w:pPr>
      <w:r>
        <w:rPr>
          <w:rFonts w:ascii="Verdana" w:hAnsi="Verdana" w:cs="Calibri"/>
          <w:sz w:val="18"/>
          <w:szCs w:val="18"/>
        </w:rPr>
        <w:t xml:space="preserve">Het CVT zal ingelicht worden wanneer de EC het partnerschapsakkoord en het programma officieel goedgekeurd heeft. Begin september wordt nog een CVT voorzien om de oproepmodaliteiten goed te keuren. </w:t>
      </w:r>
    </w:p>
    <w:p w14:paraId="447F61D3" w14:textId="0AD0F440" w:rsidR="007E09CF" w:rsidRPr="004C5C01" w:rsidRDefault="007E09CF" w:rsidP="009038F0">
      <w:pPr>
        <w:pStyle w:val="Lijstalinea"/>
        <w:tabs>
          <w:tab w:val="clear" w:pos="284"/>
          <w:tab w:val="left" w:pos="0"/>
        </w:tabs>
        <w:ind w:left="0"/>
        <w:jc w:val="both"/>
        <w:rPr>
          <w:rFonts w:ascii="Verdana" w:hAnsi="Verdana" w:cs="Calibri"/>
          <w:sz w:val="18"/>
          <w:szCs w:val="18"/>
        </w:rPr>
      </w:pPr>
    </w:p>
    <w:p w14:paraId="483597BC" w14:textId="77777777" w:rsidR="007E09CF" w:rsidRPr="004C5C01" w:rsidRDefault="007E09CF" w:rsidP="009038F0">
      <w:pPr>
        <w:pStyle w:val="Lijstalinea"/>
        <w:tabs>
          <w:tab w:val="clear" w:pos="284"/>
          <w:tab w:val="left" w:pos="0"/>
        </w:tabs>
        <w:ind w:left="0"/>
        <w:jc w:val="both"/>
        <w:rPr>
          <w:rFonts w:ascii="Verdana" w:hAnsi="Verdana" w:cs="Calibri"/>
          <w:sz w:val="18"/>
          <w:szCs w:val="18"/>
        </w:rPr>
      </w:pPr>
    </w:p>
    <w:p w14:paraId="1A35F3A4" w14:textId="02867F1B" w:rsidR="002D0860" w:rsidRDefault="002D0860" w:rsidP="009038F0">
      <w:pPr>
        <w:pStyle w:val="Lijstalinea"/>
        <w:tabs>
          <w:tab w:val="clear" w:pos="284"/>
          <w:tab w:val="left" w:pos="0"/>
        </w:tabs>
        <w:ind w:left="0"/>
        <w:jc w:val="both"/>
        <w:rPr>
          <w:rFonts w:ascii="Verdana" w:hAnsi="Verdana" w:cs="Calibri"/>
          <w:sz w:val="18"/>
          <w:szCs w:val="18"/>
        </w:rPr>
      </w:pPr>
      <w:r w:rsidRPr="002D0860">
        <w:rPr>
          <w:rFonts w:ascii="Verdana" w:hAnsi="Verdana" w:cs="Calibri"/>
          <w:sz w:val="18"/>
          <w:szCs w:val="18"/>
        </w:rPr>
        <w:t xml:space="preserve">Dhr. </w:t>
      </w:r>
      <w:r w:rsidR="0084669E">
        <w:rPr>
          <w:rFonts w:ascii="Verdana" w:hAnsi="Verdana" w:cs="Calibri"/>
          <w:sz w:val="18"/>
          <w:szCs w:val="18"/>
        </w:rPr>
        <w:t xml:space="preserve">Alain Van </w:t>
      </w:r>
      <w:proofErr w:type="spellStart"/>
      <w:r w:rsidR="0084669E">
        <w:rPr>
          <w:rFonts w:ascii="Verdana" w:hAnsi="Verdana" w:cs="Calibri"/>
          <w:sz w:val="18"/>
          <w:szCs w:val="18"/>
        </w:rPr>
        <w:t>Raek</w:t>
      </w:r>
      <w:proofErr w:type="spellEnd"/>
      <w:r w:rsidR="0084669E">
        <w:rPr>
          <w:rFonts w:ascii="Verdana" w:hAnsi="Verdana" w:cs="Calibri"/>
          <w:sz w:val="18"/>
          <w:szCs w:val="18"/>
        </w:rPr>
        <w:t xml:space="preserve"> heeft voor de periode 2014-2020 geen bemerkingen en verwacht </w:t>
      </w:r>
      <w:r w:rsidR="008438A5">
        <w:rPr>
          <w:rFonts w:ascii="Verdana" w:hAnsi="Verdana" w:cs="Calibri"/>
          <w:sz w:val="18"/>
          <w:szCs w:val="18"/>
        </w:rPr>
        <w:t>e</w:t>
      </w:r>
      <w:r w:rsidR="0084669E">
        <w:rPr>
          <w:rFonts w:ascii="Verdana" w:hAnsi="Verdana" w:cs="Calibri"/>
          <w:sz w:val="18"/>
          <w:szCs w:val="18"/>
        </w:rPr>
        <w:t xml:space="preserve">en zachte landing van het programma. Wat betreft REACT EU stelt hij de vraag of in 2022 voor EFRO ook middelen voorzien zijn. De heer Van den Stockt antwoord dat er </w:t>
      </w:r>
      <w:r w:rsidR="00885DF8">
        <w:rPr>
          <w:rFonts w:ascii="Verdana" w:hAnsi="Verdana" w:cs="Calibri"/>
          <w:sz w:val="18"/>
          <w:szCs w:val="18"/>
        </w:rPr>
        <w:t>ee</w:t>
      </w:r>
      <w:r w:rsidR="0084669E">
        <w:rPr>
          <w:rFonts w:ascii="Verdana" w:hAnsi="Verdana" w:cs="Calibri"/>
          <w:sz w:val="18"/>
          <w:szCs w:val="18"/>
        </w:rPr>
        <w:t xml:space="preserve">n verdeling van de middelen gemaakt werd en dat het EFRO aandeel in 2021 toegekend werd. Dit is ondertussen ook vastgelegd voor 20 projecten. Het REACT EU aandeel voor 2022 werd volledig toegekend aan ESF en zal ingezet worden </w:t>
      </w:r>
      <w:proofErr w:type="spellStart"/>
      <w:r w:rsidR="0084669E">
        <w:rPr>
          <w:rFonts w:ascii="Verdana" w:hAnsi="Verdana" w:cs="Calibri"/>
          <w:sz w:val="18"/>
          <w:szCs w:val="18"/>
        </w:rPr>
        <w:t>i.k.v</w:t>
      </w:r>
      <w:proofErr w:type="spellEnd"/>
      <w:r w:rsidR="0084669E">
        <w:rPr>
          <w:rFonts w:ascii="Verdana" w:hAnsi="Verdana" w:cs="Calibri"/>
          <w:sz w:val="18"/>
          <w:szCs w:val="18"/>
        </w:rPr>
        <w:t>. de Oekraïne crisis.</w:t>
      </w:r>
    </w:p>
    <w:p w14:paraId="52098E13" w14:textId="539C5EFF" w:rsidR="0084669E" w:rsidRDefault="0084669E" w:rsidP="009038F0">
      <w:pPr>
        <w:pStyle w:val="Lijstalinea"/>
        <w:tabs>
          <w:tab w:val="clear" w:pos="284"/>
          <w:tab w:val="left" w:pos="0"/>
        </w:tabs>
        <w:ind w:left="0"/>
        <w:jc w:val="both"/>
        <w:rPr>
          <w:rFonts w:ascii="Verdana" w:hAnsi="Verdana" w:cs="Calibri"/>
          <w:sz w:val="18"/>
          <w:szCs w:val="18"/>
        </w:rPr>
      </w:pPr>
    </w:p>
    <w:p w14:paraId="30F52C49" w14:textId="78F2C5FD" w:rsidR="0084669E" w:rsidRDefault="0084669E" w:rsidP="009038F0">
      <w:pPr>
        <w:pStyle w:val="Lijstalinea"/>
        <w:tabs>
          <w:tab w:val="clear" w:pos="284"/>
          <w:tab w:val="left" w:pos="0"/>
        </w:tabs>
        <w:ind w:left="0"/>
        <w:jc w:val="both"/>
        <w:rPr>
          <w:rFonts w:ascii="Verdana" w:hAnsi="Verdana" w:cs="Calibri"/>
          <w:sz w:val="18"/>
          <w:szCs w:val="18"/>
        </w:rPr>
      </w:pPr>
      <w:r>
        <w:rPr>
          <w:rFonts w:ascii="Verdana" w:hAnsi="Verdana" w:cs="Calibri"/>
          <w:sz w:val="18"/>
          <w:szCs w:val="18"/>
        </w:rPr>
        <w:t xml:space="preserve">Wat betreft communicatie maakt de heer Van </w:t>
      </w:r>
      <w:proofErr w:type="spellStart"/>
      <w:r>
        <w:rPr>
          <w:rFonts w:ascii="Verdana" w:hAnsi="Verdana" w:cs="Calibri"/>
          <w:sz w:val="18"/>
          <w:szCs w:val="18"/>
        </w:rPr>
        <w:t>Raek</w:t>
      </w:r>
      <w:proofErr w:type="spellEnd"/>
      <w:r>
        <w:rPr>
          <w:rFonts w:ascii="Verdana" w:hAnsi="Verdana" w:cs="Calibri"/>
          <w:sz w:val="18"/>
          <w:szCs w:val="18"/>
        </w:rPr>
        <w:t xml:space="preserve"> de opmerking dat nu de Coronacrisis grotendeels achter de rug ligt er opnieuw meer </w:t>
      </w:r>
      <w:r w:rsidR="00885DF8">
        <w:rPr>
          <w:rFonts w:ascii="Verdana" w:hAnsi="Verdana" w:cs="Calibri"/>
          <w:sz w:val="18"/>
          <w:szCs w:val="18"/>
        </w:rPr>
        <w:t xml:space="preserve">kan worden </w:t>
      </w:r>
      <w:r>
        <w:rPr>
          <w:rFonts w:ascii="Verdana" w:hAnsi="Verdana" w:cs="Calibri"/>
          <w:sz w:val="18"/>
          <w:szCs w:val="18"/>
        </w:rPr>
        <w:t>ingezet</w:t>
      </w:r>
      <w:r w:rsidR="00885DF8">
        <w:rPr>
          <w:rFonts w:ascii="Verdana" w:hAnsi="Verdana" w:cs="Calibri"/>
          <w:sz w:val="18"/>
          <w:szCs w:val="18"/>
        </w:rPr>
        <w:t xml:space="preserve"> </w:t>
      </w:r>
      <w:r>
        <w:rPr>
          <w:rFonts w:ascii="Verdana" w:hAnsi="Verdana" w:cs="Calibri"/>
          <w:sz w:val="18"/>
          <w:szCs w:val="18"/>
        </w:rPr>
        <w:t>op traditionele communicatie via openingen van projecten en evenementen.</w:t>
      </w:r>
    </w:p>
    <w:p w14:paraId="2A7FCDA7" w14:textId="04014654" w:rsidR="0084669E" w:rsidRDefault="0084669E" w:rsidP="009038F0">
      <w:pPr>
        <w:pStyle w:val="Lijstalinea"/>
        <w:tabs>
          <w:tab w:val="clear" w:pos="284"/>
          <w:tab w:val="left" w:pos="0"/>
        </w:tabs>
        <w:ind w:left="0"/>
        <w:jc w:val="both"/>
        <w:rPr>
          <w:rFonts w:ascii="Verdana" w:hAnsi="Verdana" w:cs="Calibri"/>
          <w:sz w:val="18"/>
          <w:szCs w:val="18"/>
        </w:rPr>
      </w:pPr>
    </w:p>
    <w:p w14:paraId="505E7A9C" w14:textId="0F33587E" w:rsidR="00D82D55" w:rsidRDefault="0084669E" w:rsidP="009038F0">
      <w:pPr>
        <w:pStyle w:val="Lijstalinea"/>
        <w:tabs>
          <w:tab w:val="clear" w:pos="284"/>
          <w:tab w:val="left" w:pos="0"/>
        </w:tabs>
        <w:ind w:left="0"/>
        <w:jc w:val="both"/>
        <w:rPr>
          <w:rFonts w:ascii="Verdana" w:hAnsi="Verdana" w:cs="Calibri"/>
          <w:sz w:val="18"/>
          <w:szCs w:val="18"/>
        </w:rPr>
      </w:pPr>
      <w:r>
        <w:rPr>
          <w:rFonts w:ascii="Verdana" w:hAnsi="Verdana" w:cs="Calibri"/>
          <w:sz w:val="18"/>
          <w:szCs w:val="18"/>
        </w:rPr>
        <w:t xml:space="preserve">Op vlak van het programma 2021-2027 </w:t>
      </w:r>
      <w:r w:rsidR="00885DF8">
        <w:rPr>
          <w:rFonts w:ascii="Verdana" w:hAnsi="Verdana" w:cs="Calibri"/>
          <w:sz w:val="18"/>
          <w:szCs w:val="18"/>
        </w:rPr>
        <w:t>dringt hij aan op een snelle indiening van het</w:t>
      </w:r>
      <w:r>
        <w:rPr>
          <w:rFonts w:ascii="Verdana" w:hAnsi="Verdana" w:cs="Calibri"/>
          <w:sz w:val="18"/>
          <w:szCs w:val="18"/>
        </w:rPr>
        <w:t xml:space="preserve"> Belgische partnerschapsakkoord. </w:t>
      </w:r>
      <w:r w:rsidR="00D82D55">
        <w:rPr>
          <w:rFonts w:ascii="Verdana" w:hAnsi="Verdana" w:cs="Calibri"/>
          <w:sz w:val="18"/>
          <w:szCs w:val="18"/>
        </w:rPr>
        <w:t>Qua timing is het niet haalbaar om op 14 september een officieel goedgekeurd OP te hebben. De Europese Commissie heeft minsten</w:t>
      </w:r>
      <w:r w:rsidR="00885DF8">
        <w:rPr>
          <w:rFonts w:ascii="Verdana" w:hAnsi="Verdana" w:cs="Calibri"/>
          <w:sz w:val="18"/>
          <w:szCs w:val="18"/>
        </w:rPr>
        <w:t>s</w:t>
      </w:r>
      <w:r w:rsidR="00D82D55">
        <w:rPr>
          <w:rFonts w:ascii="Verdana" w:hAnsi="Verdana" w:cs="Calibri"/>
          <w:sz w:val="18"/>
          <w:szCs w:val="18"/>
        </w:rPr>
        <w:t xml:space="preserve"> 3 maanden nodig om haar beoordeling af te ronden.</w:t>
      </w:r>
    </w:p>
    <w:p w14:paraId="3958E16D" w14:textId="77777777" w:rsidR="00D82D55" w:rsidRDefault="00D82D55" w:rsidP="009038F0">
      <w:pPr>
        <w:pStyle w:val="Lijstalinea"/>
        <w:tabs>
          <w:tab w:val="clear" w:pos="284"/>
          <w:tab w:val="left" w:pos="0"/>
        </w:tabs>
        <w:ind w:left="0"/>
        <w:jc w:val="both"/>
        <w:rPr>
          <w:rFonts w:ascii="Verdana" w:hAnsi="Verdana" w:cs="Calibri"/>
          <w:sz w:val="18"/>
          <w:szCs w:val="18"/>
        </w:rPr>
      </w:pPr>
    </w:p>
    <w:p w14:paraId="3FF3C302" w14:textId="63D48BA2" w:rsidR="0084669E" w:rsidRPr="002D0860" w:rsidRDefault="00D82D55" w:rsidP="009038F0">
      <w:pPr>
        <w:pStyle w:val="Lijstalinea"/>
        <w:tabs>
          <w:tab w:val="clear" w:pos="284"/>
          <w:tab w:val="left" w:pos="0"/>
        </w:tabs>
        <w:ind w:left="0"/>
        <w:jc w:val="both"/>
        <w:rPr>
          <w:rFonts w:ascii="Verdana" w:hAnsi="Verdana" w:cs="Calibri"/>
          <w:sz w:val="18"/>
          <w:szCs w:val="18"/>
        </w:rPr>
      </w:pPr>
      <w:r>
        <w:rPr>
          <w:rFonts w:ascii="Verdana" w:hAnsi="Verdana" w:cs="Calibri"/>
          <w:sz w:val="18"/>
          <w:szCs w:val="18"/>
        </w:rPr>
        <w:t>De he</w:t>
      </w:r>
      <w:r w:rsidR="00076388">
        <w:rPr>
          <w:rFonts w:ascii="Verdana" w:hAnsi="Verdana" w:cs="Calibri"/>
          <w:sz w:val="18"/>
          <w:szCs w:val="18"/>
        </w:rPr>
        <w:t>er Dewandeleer zegt dat het partnerschapsakkoord eerstdaag</w:t>
      </w:r>
      <w:r w:rsidR="00885DF8">
        <w:rPr>
          <w:rFonts w:ascii="Verdana" w:hAnsi="Verdana" w:cs="Calibri"/>
          <w:sz w:val="18"/>
          <w:szCs w:val="18"/>
        </w:rPr>
        <w:t>s</w:t>
      </w:r>
      <w:r w:rsidR="00076388">
        <w:rPr>
          <w:rFonts w:ascii="Verdana" w:hAnsi="Verdana" w:cs="Calibri"/>
          <w:sz w:val="18"/>
          <w:szCs w:val="18"/>
        </w:rPr>
        <w:t xml:space="preserve"> ingediend zou moeten worden. Wat betreft de timing van het lancerin</w:t>
      </w:r>
      <w:r w:rsidR="00885DF8">
        <w:rPr>
          <w:rFonts w:ascii="Verdana" w:hAnsi="Verdana" w:cs="Calibri"/>
          <w:sz w:val="18"/>
          <w:szCs w:val="18"/>
        </w:rPr>
        <w:t>gs</w:t>
      </w:r>
      <w:r w:rsidR="00076388">
        <w:rPr>
          <w:rFonts w:ascii="Verdana" w:hAnsi="Verdana" w:cs="Calibri"/>
          <w:sz w:val="18"/>
          <w:szCs w:val="18"/>
        </w:rPr>
        <w:t xml:space="preserve">event en de eerste oproepen ziet hij geen probleem vermits er gewerkt zal worden met een </w:t>
      </w:r>
      <w:proofErr w:type="spellStart"/>
      <w:r w:rsidR="00076388">
        <w:rPr>
          <w:rFonts w:ascii="Verdana" w:hAnsi="Verdana" w:cs="Calibri"/>
          <w:sz w:val="18"/>
          <w:szCs w:val="18"/>
        </w:rPr>
        <w:t>vooraanmeldingsfase</w:t>
      </w:r>
      <w:proofErr w:type="spellEnd"/>
      <w:r w:rsidR="00885DF8">
        <w:rPr>
          <w:rFonts w:ascii="Verdana" w:hAnsi="Verdana" w:cs="Calibri"/>
          <w:sz w:val="18"/>
          <w:szCs w:val="18"/>
        </w:rPr>
        <w:t>.</w:t>
      </w:r>
      <w:r w:rsidR="00076388">
        <w:rPr>
          <w:rFonts w:ascii="Verdana" w:hAnsi="Verdana" w:cs="Calibri"/>
          <w:sz w:val="18"/>
          <w:szCs w:val="18"/>
        </w:rPr>
        <w:t xml:space="preserve"> </w:t>
      </w:r>
      <w:r w:rsidR="00885DF8">
        <w:rPr>
          <w:rFonts w:ascii="Verdana" w:hAnsi="Verdana" w:cs="Calibri"/>
          <w:sz w:val="18"/>
          <w:szCs w:val="18"/>
        </w:rPr>
        <w:t>Te</w:t>
      </w:r>
      <w:r w:rsidR="00076388">
        <w:rPr>
          <w:rFonts w:ascii="Verdana" w:hAnsi="Verdana" w:cs="Calibri"/>
          <w:sz w:val="18"/>
          <w:szCs w:val="18"/>
        </w:rPr>
        <w:t xml:space="preserve">gen de tijd dat de eerste projecten effectief goedgekeurd kunnen worden zou het programma </w:t>
      </w:r>
      <w:r w:rsidR="00885DF8">
        <w:rPr>
          <w:rFonts w:ascii="Verdana" w:hAnsi="Verdana" w:cs="Calibri"/>
          <w:sz w:val="18"/>
          <w:szCs w:val="18"/>
        </w:rPr>
        <w:t>reeds</w:t>
      </w:r>
      <w:r w:rsidR="00076388">
        <w:rPr>
          <w:rFonts w:ascii="Verdana" w:hAnsi="Verdana" w:cs="Calibri"/>
          <w:sz w:val="18"/>
          <w:szCs w:val="18"/>
        </w:rPr>
        <w:t xml:space="preserve"> officieel goedgekeurd moeten zijn door de EC.</w:t>
      </w:r>
      <w:r w:rsidR="0084669E">
        <w:rPr>
          <w:rFonts w:ascii="Verdana" w:hAnsi="Verdana" w:cs="Calibri"/>
          <w:sz w:val="18"/>
          <w:szCs w:val="18"/>
        </w:rPr>
        <w:t xml:space="preserve"> </w:t>
      </w:r>
    </w:p>
    <w:p w14:paraId="22D09BD8" w14:textId="77777777" w:rsidR="002D0860" w:rsidRPr="002D0860" w:rsidRDefault="002D0860" w:rsidP="009038F0">
      <w:pPr>
        <w:pStyle w:val="Lijstalinea"/>
        <w:tabs>
          <w:tab w:val="clear" w:pos="284"/>
          <w:tab w:val="left" w:pos="0"/>
        </w:tabs>
        <w:ind w:left="0"/>
        <w:jc w:val="both"/>
        <w:rPr>
          <w:rFonts w:ascii="Verdana" w:hAnsi="Verdana" w:cs="Calibri"/>
          <w:sz w:val="18"/>
          <w:szCs w:val="18"/>
        </w:rPr>
      </w:pPr>
    </w:p>
    <w:p w14:paraId="3A2B592B" w14:textId="709346E8" w:rsidR="00076388" w:rsidRDefault="002D0860" w:rsidP="009038F0">
      <w:pPr>
        <w:pStyle w:val="Lijstalinea"/>
        <w:tabs>
          <w:tab w:val="clear" w:pos="284"/>
          <w:tab w:val="left" w:pos="0"/>
        </w:tabs>
        <w:ind w:left="0"/>
        <w:jc w:val="both"/>
        <w:rPr>
          <w:rFonts w:ascii="Verdana" w:hAnsi="Verdana" w:cs="Calibri"/>
          <w:sz w:val="18"/>
          <w:szCs w:val="18"/>
        </w:rPr>
      </w:pPr>
      <w:r w:rsidRPr="002D0860">
        <w:rPr>
          <w:rFonts w:ascii="Verdana" w:hAnsi="Verdana" w:cs="Calibri"/>
          <w:sz w:val="18"/>
          <w:szCs w:val="18"/>
        </w:rPr>
        <w:t xml:space="preserve">De heer Van den Stockt voegt toe dat </w:t>
      </w:r>
      <w:r w:rsidR="00076388" w:rsidRPr="00076388">
        <w:rPr>
          <w:rFonts w:ascii="Verdana" w:hAnsi="Verdana" w:cs="Calibri"/>
          <w:sz w:val="18"/>
          <w:szCs w:val="18"/>
        </w:rPr>
        <w:t>zodra PA ingediend is</w:t>
      </w:r>
      <w:r w:rsidR="00076388">
        <w:rPr>
          <w:rFonts w:ascii="Verdana" w:hAnsi="Verdana" w:cs="Calibri"/>
          <w:sz w:val="18"/>
          <w:szCs w:val="18"/>
        </w:rPr>
        <w:t>,</w:t>
      </w:r>
      <w:r w:rsidR="00076388" w:rsidRPr="00076388">
        <w:rPr>
          <w:rFonts w:ascii="Verdana" w:hAnsi="Verdana" w:cs="Calibri"/>
          <w:sz w:val="18"/>
          <w:szCs w:val="18"/>
        </w:rPr>
        <w:t xml:space="preserve"> ook </w:t>
      </w:r>
      <w:r w:rsidR="00885DF8">
        <w:rPr>
          <w:rFonts w:ascii="Verdana" w:hAnsi="Verdana" w:cs="Calibri"/>
          <w:sz w:val="18"/>
          <w:szCs w:val="18"/>
        </w:rPr>
        <w:t xml:space="preserve">het </w:t>
      </w:r>
      <w:r w:rsidR="00076388" w:rsidRPr="00076388">
        <w:rPr>
          <w:rFonts w:ascii="Verdana" w:hAnsi="Verdana" w:cs="Calibri"/>
          <w:sz w:val="18"/>
          <w:szCs w:val="18"/>
        </w:rPr>
        <w:t>EFRO</w:t>
      </w:r>
      <w:r w:rsidR="00885DF8">
        <w:rPr>
          <w:rFonts w:ascii="Verdana" w:hAnsi="Verdana" w:cs="Calibri"/>
          <w:sz w:val="18"/>
          <w:szCs w:val="18"/>
        </w:rPr>
        <w:t>-</w:t>
      </w:r>
      <w:r w:rsidR="00076388" w:rsidRPr="00076388">
        <w:rPr>
          <w:rFonts w:ascii="Verdana" w:hAnsi="Verdana" w:cs="Calibri"/>
          <w:sz w:val="18"/>
          <w:szCs w:val="18"/>
        </w:rPr>
        <w:t xml:space="preserve">programma </w:t>
      </w:r>
      <w:r w:rsidR="00076388">
        <w:rPr>
          <w:rFonts w:ascii="Verdana" w:hAnsi="Verdana" w:cs="Calibri"/>
          <w:sz w:val="18"/>
          <w:szCs w:val="18"/>
        </w:rPr>
        <w:t xml:space="preserve">meteen </w:t>
      </w:r>
      <w:r w:rsidR="00076388" w:rsidRPr="00076388">
        <w:rPr>
          <w:rFonts w:ascii="Verdana" w:hAnsi="Verdana" w:cs="Calibri"/>
          <w:sz w:val="18"/>
          <w:szCs w:val="18"/>
        </w:rPr>
        <w:t xml:space="preserve">ingediend </w:t>
      </w:r>
      <w:r w:rsidR="00076388">
        <w:rPr>
          <w:rFonts w:ascii="Verdana" w:hAnsi="Verdana" w:cs="Calibri"/>
          <w:sz w:val="18"/>
          <w:szCs w:val="18"/>
        </w:rPr>
        <w:t xml:space="preserve">zal </w:t>
      </w:r>
      <w:r w:rsidR="00076388" w:rsidRPr="00076388">
        <w:rPr>
          <w:rFonts w:ascii="Verdana" w:hAnsi="Verdana" w:cs="Calibri"/>
          <w:sz w:val="18"/>
          <w:szCs w:val="18"/>
        </w:rPr>
        <w:t>worden.</w:t>
      </w:r>
    </w:p>
    <w:p w14:paraId="60BEAF06" w14:textId="77777777" w:rsidR="00076388" w:rsidRDefault="00076388" w:rsidP="009038F0">
      <w:pPr>
        <w:pStyle w:val="Lijstalinea"/>
        <w:tabs>
          <w:tab w:val="clear" w:pos="284"/>
          <w:tab w:val="left" w:pos="0"/>
        </w:tabs>
        <w:ind w:left="0"/>
        <w:jc w:val="both"/>
        <w:rPr>
          <w:rFonts w:ascii="Verdana" w:hAnsi="Verdana" w:cs="Calibri"/>
          <w:sz w:val="18"/>
          <w:szCs w:val="18"/>
        </w:rPr>
      </w:pPr>
    </w:p>
    <w:p w14:paraId="27193F8F" w14:textId="5356AA8A" w:rsidR="002D0860" w:rsidRDefault="00076388" w:rsidP="009038F0">
      <w:pPr>
        <w:pStyle w:val="Lijstalinea"/>
        <w:tabs>
          <w:tab w:val="clear" w:pos="284"/>
          <w:tab w:val="left" w:pos="0"/>
        </w:tabs>
        <w:ind w:left="0"/>
        <w:jc w:val="both"/>
        <w:rPr>
          <w:rFonts w:ascii="Verdana" w:hAnsi="Verdana" w:cs="Calibri"/>
          <w:sz w:val="18"/>
          <w:szCs w:val="18"/>
        </w:rPr>
      </w:pPr>
      <w:r>
        <w:rPr>
          <w:rFonts w:ascii="Verdana" w:hAnsi="Verdana" w:cs="Calibri"/>
          <w:sz w:val="18"/>
          <w:szCs w:val="18"/>
        </w:rPr>
        <w:t xml:space="preserve">De heer Van </w:t>
      </w:r>
      <w:proofErr w:type="spellStart"/>
      <w:r>
        <w:rPr>
          <w:rFonts w:ascii="Verdana" w:hAnsi="Verdana" w:cs="Calibri"/>
          <w:sz w:val="18"/>
          <w:szCs w:val="18"/>
        </w:rPr>
        <w:t>Raek</w:t>
      </w:r>
      <w:proofErr w:type="spellEnd"/>
      <w:r>
        <w:rPr>
          <w:rFonts w:ascii="Verdana" w:hAnsi="Verdana" w:cs="Calibri"/>
          <w:sz w:val="18"/>
          <w:szCs w:val="18"/>
        </w:rPr>
        <w:t xml:space="preserve"> vraagt of het partnerschapsakkoord eerst nog informeel of meteen formeel overgemaakt zal worden</w:t>
      </w:r>
      <w:r w:rsidR="00885DF8">
        <w:rPr>
          <w:rFonts w:ascii="Verdana" w:hAnsi="Verdana" w:cs="Calibri"/>
          <w:sz w:val="18"/>
          <w:szCs w:val="18"/>
        </w:rPr>
        <w:t>.</w:t>
      </w:r>
    </w:p>
    <w:p w14:paraId="0E88E196" w14:textId="3442F071" w:rsidR="00076388" w:rsidRDefault="00076388" w:rsidP="009038F0">
      <w:pPr>
        <w:pStyle w:val="Lijstalinea"/>
        <w:tabs>
          <w:tab w:val="clear" w:pos="284"/>
          <w:tab w:val="left" w:pos="0"/>
        </w:tabs>
        <w:ind w:left="0"/>
        <w:jc w:val="both"/>
        <w:rPr>
          <w:rFonts w:ascii="Verdana" w:hAnsi="Verdana" w:cs="Calibri"/>
          <w:sz w:val="18"/>
          <w:szCs w:val="18"/>
        </w:rPr>
      </w:pPr>
    </w:p>
    <w:p w14:paraId="070EE2B2" w14:textId="43E633E8" w:rsidR="00076388" w:rsidRDefault="00076388" w:rsidP="009038F0">
      <w:pPr>
        <w:pStyle w:val="Lijstalinea"/>
        <w:tabs>
          <w:tab w:val="clear" w:pos="284"/>
          <w:tab w:val="left" w:pos="0"/>
        </w:tabs>
        <w:ind w:left="0"/>
        <w:jc w:val="both"/>
        <w:rPr>
          <w:rFonts w:ascii="Verdana" w:hAnsi="Verdana" w:cs="Calibri"/>
          <w:sz w:val="18"/>
          <w:szCs w:val="18"/>
        </w:rPr>
      </w:pPr>
      <w:r>
        <w:rPr>
          <w:rFonts w:ascii="Verdana" w:hAnsi="Verdana" w:cs="Calibri"/>
          <w:sz w:val="18"/>
          <w:szCs w:val="18"/>
        </w:rPr>
        <w:lastRenderedPageBreak/>
        <w:t xml:space="preserve">De heer </w:t>
      </w:r>
      <w:r w:rsidR="00885DF8">
        <w:rPr>
          <w:rFonts w:ascii="Verdana" w:hAnsi="Verdana" w:cs="Calibri"/>
          <w:sz w:val="18"/>
          <w:szCs w:val="18"/>
        </w:rPr>
        <w:t>Van den Stockt</w:t>
      </w:r>
      <w:r>
        <w:rPr>
          <w:rFonts w:ascii="Verdana" w:hAnsi="Verdana" w:cs="Calibri"/>
          <w:sz w:val="18"/>
          <w:szCs w:val="18"/>
        </w:rPr>
        <w:t xml:space="preserve"> antwoordt dat dit aan het Brusselse </w:t>
      </w:r>
      <w:r w:rsidR="00885DF8">
        <w:rPr>
          <w:rFonts w:ascii="Verdana" w:hAnsi="Verdana" w:cs="Calibri"/>
          <w:sz w:val="18"/>
          <w:szCs w:val="18"/>
        </w:rPr>
        <w:t>G</w:t>
      </w:r>
      <w:r>
        <w:rPr>
          <w:rFonts w:ascii="Verdana" w:hAnsi="Verdana" w:cs="Calibri"/>
          <w:sz w:val="18"/>
          <w:szCs w:val="18"/>
        </w:rPr>
        <w:t xml:space="preserve">ewest is om hierin </w:t>
      </w:r>
      <w:r w:rsidR="00885DF8">
        <w:rPr>
          <w:rFonts w:ascii="Verdana" w:hAnsi="Verdana" w:cs="Calibri"/>
          <w:sz w:val="18"/>
          <w:szCs w:val="18"/>
        </w:rPr>
        <w:t>te coördineren</w:t>
      </w:r>
      <w:r>
        <w:rPr>
          <w:rFonts w:ascii="Verdana" w:hAnsi="Verdana" w:cs="Calibri"/>
          <w:sz w:val="18"/>
          <w:szCs w:val="18"/>
        </w:rPr>
        <w:t xml:space="preserve">, maar </w:t>
      </w:r>
      <w:r w:rsidR="00885DF8">
        <w:rPr>
          <w:rFonts w:ascii="Verdana" w:hAnsi="Verdana" w:cs="Calibri"/>
          <w:sz w:val="18"/>
          <w:szCs w:val="18"/>
        </w:rPr>
        <w:t>geeft mee dat EFRO Vlaanderen voorstander is van een formele indiening</w:t>
      </w:r>
      <w:r>
        <w:rPr>
          <w:rFonts w:ascii="Verdana" w:hAnsi="Verdana" w:cs="Calibri"/>
          <w:sz w:val="18"/>
          <w:szCs w:val="18"/>
        </w:rPr>
        <w:t>.</w:t>
      </w:r>
    </w:p>
    <w:p w14:paraId="65C378D6" w14:textId="16FFA441" w:rsidR="00076388" w:rsidRDefault="00076388" w:rsidP="009038F0">
      <w:pPr>
        <w:pStyle w:val="Lijstalinea"/>
        <w:tabs>
          <w:tab w:val="clear" w:pos="284"/>
          <w:tab w:val="left" w:pos="0"/>
        </w:tabs>
        <w:ind w:left="0"/>
        <w:jc w:val="both"/>
        <w:rPr>
          <w:rFonts w:ascii="Verdana" w:hAnsi="Verdana" w:cs="Calibri"/>
          <w:sz w:val="18"/>
          <w:szCs w:val="18"/>
        </w:rPr>
      </w:pPr>
    </w:p>
    <w:p w14:paraId="684D046A" w14:textId="49A54CF0" w:rsidR="00076388" w:rsidRDefault="00076388" w:rsidP="009038F0">
      <w:pPr>
        <w:pStyle w:val="Lijstalinea"/>
        <w:tabs>
          <w:tab w:val="clear" w:pos="284"/>
          <w:tab w:val="left" w:pos="0"/>
        </w:tabs>
        <w:ind w:left="0"/>
        <w:jc w:val="both"/>
        <w:rPr>
          <w:rFonts w:ascii="Verdana" w:hAnsi="Verdana" w:cs="Calibri"/>
          <w:sz w:val="18"/>
          <w:szCs w:val="18"/>
        </w:rPr>
      </w:pPr>
      <w:r>
        <w:rPr>
          <w:rFonts w:ascii="Verdana" w:hAnsi="Verdana" w:cs="Calibri"/>
          <w:sz w:val="18"/>
          <w:szCs w:val="18"/>
        </w:rPr>
        <w:t xml:space="preserve">Mevrouw Kathleen </w:t>
      </w:r>
      <w:proofErr w:type="spellStart"/>
      <w:r>
        <w:rPr>
          <w:rFonts w:ascii="Verdana" w:hAnsi="Verdana" w:cs="Calibri"/>
          <w:sz w:val="18"/>
          <w:szCs w:val="18"/>
        </w:rPr>
        <w:t>Helsen</w:t>
      </w:r>
      <w:proofErr w:type="spellEnd"/>
      <w:r>
        <w:rPr>
          <w:rFonts w:ascii="Verdana" w:hAnsi="Verdana" w:cs="Calibri"/>
          <w:sz w:val="18"/>
          <w:szCs w:val="18"/>
        </w:rPr>
        <w:t xml:space="preserve"> vraagt op het voorgestelde oproeppatroon ook hetzelfde zal zijn voor de </w:t>
      </w:r>
      <w:proofErr w:type="spellStart"/>
      <w:r>
        <w:rPr>
          <w:rFonts w:ascii="Verdana" w:hAnsi="Verdana" w:cs="Calibri"/>
          <w:sz w:val="18"/>
          <w:szCs w:val="18"/>
        </w:rPr>
        <w:t>GTI</w:t>
      </w:r>
      <w:r w:rsidR="00613BBB">
        <w:rPr>
          <w:rFonts w:ascii="Verdana" w:hAnsi="Verdana" w:cs="Calibri"/>
          <w:sz w:val="18"/>
          <w:szCs w:val="18"/>
        </w:rPr>
        <w:t>’</w:t>
      </w:r>
      <w:r>
        <w:rPr>
          <w:rFonts w:ascii="Verdana" w:hAnsi="Verdana" w:cs="Calibri"/>
          <w:sz w:val="18"/>
          <w:szCs w:val="18"/>
        </w:rPr>
        <w:t>s</w:t>
      </w:r>
      <w:proofErr w:type="spellEnd"/>
      <w:r w:rsidR="00613BBB">
        <w:rPr>
          <w:rFonts w:ascii="Verdana" w:hAnsi="Verdana" w:cs="Calibri"/>
          <w:sz w:val="18"/>
          <w:szCs w:val="18"/>
        </w:rPr>
        <w:t xml:space="preserve"> en of de communicatie ook met de </w:t>
      </w:r>
      <w:proofErr w:type="spellStart"/>
      <w:r w:rsidR="00613BBB">
        <w:rPr>
          <w:rFonts w:ascii="Verdana" w:hAnsi="Verdana" w:cs="Calibri"/>
          <w:sz w:val="18"/>
          <w:szCs w:val="18"/>
        </w:rPr>
        <w:t>GTI’s</w:t>
      </w:r>
      <w:proofErr w:type="spellEnd"/>
      <w:r w:rsidR="00613BBB">
        <w:rPr>
          <w:rFonts w:ascii="Verdana" w:hAnsi="Verdana" w:cs="Calibri"/>
          <w:sz w:val="18"/>
          <w:szCs w:val="18"/>
        </w:rPr>
        <w:t xml:space="preserve"> besproken kan worden.</w:t>
      </w:r>
      <w:r>
        <w:rPr>
          <w:rFonts w:ascii="Verdana" w:hAnsi="Verdana" w:cs="Calibri"/>
          <w:sz w:val="18"/>
          <w:szCs w:val="18"/>
        </w:rPr>
        <w:t xml:space="preserve"> De heer Van den Stoc</w:t>
      </w:r>
      <w:r w:rsidR="00885DF8">
        <w:rPr>
          <w:rFonts w:ascii="Verdana" w:hAnsi="Verdana" w:cs="Calibri"/>
          <w:sz w:val="18"/>
          <w:szCs w:val="18"/>
        </w:rPr>
        <w:t>k</w:t>
      </w:r>
      <w:r>
        <w:rPr>
          <w:rFonts w:ascii="Verdana" w:hAnsi="Verdana" w:cs="Calibri"/>
          <w:sz w:val="18"/>
          <w:szCs w:val="18"/>
        </w:rPr>
        <w:t xml:space="preserve">t </w:t>
      </w:r>
      <w:r w:rsidR="00885DF8">
        <w:rPr>
          <w:rFonts w:ascii="Verdana" w:hAnsi="Verdana" w:cs="Calibri"/>
          <w:sz w:val="18"/>
          <w:szCs w:val="18"/>
        </w:rPr>
        <w:t>verduidelijkt</w:t>
      </w:r>
      <w:r>
        <w:rPr>
          <w:rFonts w:ascii="Verdana" w:hAnsi="Verdana" w:cs="Calibri"/>
          <w:sz w:val="18"/>
          <w:szCs w:val="18"/>
        </w:rPr>
        <w:t xml:space="preserve"> dat deze best zoveel mogelijk samenlopen. Door met vaste oproepperiodes in september en februari te werken zorg je voor een zekere voorspelbaarheid. Mevrouw </w:t>
      </w:r>
      <w:proofErr w:type="spellStart"/>
      <w:r>
        <w:rPr>
          <w:rFonts w:ascii="Verdana" w:hAnsi="Verdana" w:cs="Calibri"/>
          <w:sz w:val="18"/>
          <w:szCs w:val="18"/>
        </w:rPr>
        <w:t>Helsen</w:t>
      </w:r>
      <w:proofErr w:type="spellEnd"/>
      <w:r>
        <w:rPr>
          <w:rFonts w:ascii="Verdana" w:hAnsi="Verdana" w:cs="Calibri"/>
          <w:sz w:val="18"/>
          <w:szCs w:val="18"/>
        </w:rPr>
        <w:t xml:space="preserve"> vraagt of deze frequentie houdbaar is voor de </w:t>
      </w:r>
      <w:proofErr w:type="spellStart"/>
      <w:r>
        <w:rPr>
          <w:rFonts w:ascii="Verdana" w:hAnsi="Verdana" w:cs="Calibri"/>
          <w:sz w:val="18"/>
          <w:szCs w:val="18"/>
        </w:rPr>
        <w:t>GTI’s</w:t>
      </w:r>
      <w:proofErr w:type="spellEnd"/>
      <w:r>
        <w:rPr>
          <w:rFonts w:ascii="Verdana" w:hAnsi="Verdana" w:cs="Calibri"/>
          <w:sz w:val="18"/>
          <w:szCs w:val="18"/>
        </w:rPr>
        <w:t xml:space="preserve">. De heer Van den Stockt antwoord dat door met vaste periodes te werken, promotoren weten dat wanneer de ene periode niet gehaald kan worden, er later opnieuw een optie is om een projectvoorstel in te dienen. </w:t>
      </w:r>
      <w:r w:rsidR="00885DF8">
        <w:rPr>
          <w:rFonts w:ascii="Verdana" w:hAnsi="Verdana" w:cs="Calibri"/>
          <w:sz w:val="18"/>
          <w:szCs w:val="18"/>
        </w:rPr>
        <w:t xml:space="preserve">Uiteraard is dit steeds in overleg met de respectievelijke stuurgroepen van de </w:t>
      </w:r>
      <w:proofErr w:type="spellStart"/>
      <w:r w:rsidR="00885DF8">
        <w:rPr>
          <w:rFonts w:ascii="Verdana" w:hAnsi="Verdana" w:cs="Calibri"/>
          <w:sz w:val="18"/>
          <w:szCs w:val="18"/>
        </w:rPr>
        <w:t>GTI’s</w:t>
      </w:r>
      <w:proofErr w:type="spellEnd"/>
      <w:r w:rsidR="00885DF8">
        <w:rPr>
          <w:rFonts w:ascii="Verdana" w:hAnsi="Verdana" w:cs="Calibri"/>
          <w:sz w:val="18"/>
          <w:szCs w:val="18"/>
        </w:rPr>
        <w:t xml:space="preserve"> en hun inschatting naar potentiële projecten. </w:t>
      </w:r>
      <w:r w:rsidR="00405118">
        <w:rPr>
          <w:rFonts w:ascii="Verdana" w:hAnsi="Verdana" w:cs="Calibri"/>
          <w:sz w:val="18"/>
          <w:szCs w:val="18"/>
        </w:rPr>
        <w:t xml:space="preserve">Wanneer er geen rijpe projecten zijn, is het niet nuttig een oproep open te stellen. </w:t>
      </w:r>
      <w:r w:rsidR="00613BBB">
        <w:rPr>
          <w:rFonts w:ascii="Verdana" w:hAnsi="Verdana" w:cs="Calibri"/>
          <w:sz w:val="18"/>
          <w:szCs w:val="18"/>
        </w:rPr>
        <w:t xml:space="preserve">Wat betreft communicatie zal verder afgestemd worden met de </w:t>
      </w:r>
      <w:proofErr w:type="spellStart"/>
      <w:r w:rsidR="00613BBB">
        <w:rPr>
          <w:rFonts w:ascii="Verdana" w:hAnsi="Verdana" w:cs="Calibri"/>
          <w:sz w:val="18"/>
          <w:szCs w:val="18"/>
        </w:rPr>
        <w:t>GTI’s</w:t>
      </w:r>
      <w:proofErr w:type="spellEnd"/>
      <w:r w:rsidR="00613BBB">
        <w:rPr>
          <w:rFonts w:ascii="Verdana" w:hAnsi="Verdana" w:cs="Calibri"/>
          <w:sz w:val="18"/>
          <w:szCs w:val="18"/>
        </w:rPr>
        <w:t>.</w:t>
      </w:r>
    </w:p>
    <w:p w14:paraId="739C29B9" w14:textId="77777777" w:rsidR="00613BBB" w:rsidRDefault="00613BBB" w:rsidP="009038F0">
      <w:pPr>
        <w:pStyle w:val="Lijstalinea"/>
        <w:tabs>
          <w:tab w:val="clear" w:pos="284"/>
          <w:tab w:val="left" w:pos="0"/>
        </w:tabs>
        <w:ind w:left="0"/>
        <w:jc w:val="both"/>
        <w:rPr>
          <w:rFonts w:ascii="Verdana" w:hAnsi="Verdana" w:cs="Calibri"/>
          <w:sz w:val="18"/>
          <w:szCs w:val="18"/>
        </w:rPr>
      </w:pPr>
    </w:p>
    <w:p w14:paraId="583ADFFE" w14:textId="65AFF175" w:rsidR="00613BBB" w:rsidRDefault="00613BBB" w:rsidP="009038F0">
      <w:pPr>
        <w:pStyle w:val="Lijstalinea"/>
        <w:tabs>
          <w:tab w:val="clear" w:pos="284"/>
          <w:tab w:val="left" w:pos="0"/>
        </w:tabs>
        <w:ind w:left="0"/>
        <w:jc w:val="both"/>
        <w:rPr>
          <w:rFonts w:ascii="Verdana" w:hAnsi="Verdana" w:cs="Calibri"/>
          <w:sz w:val="18"/>
          <w:szCs w:val="18"/>
        </w:rPr>
      </w:pPr>
    </w:p>
    <w:p w14:paraId="29CEFBB5" w14:textId="2243FBCB" w:rsidR="00613BBB" w:rsidRPr="00613BBB" w:rsidRDefault="00613BBB" w:rsidP="00613BBB">
      <w:pPr>
        <w:pStyle w:val="Lijstalinea"/>
        <w:numPr>
          <w:ilvl w:val="0"/>
          <w:numId w:val="23"/>
        </w:numPr>
        <w:tabs>
          <w:tab w:val="clear" w:pos="284"/>
          <w:tab w:val="left" w:pos="0"/>
        </w:tabs>
        <w:jc w:val="both"/>
        <w:rPr>
          <w:rFonts w:ascii="Verdana" w:hAnsi="Verdana" w:cs="Calibri"/>
          <w:b/>
          <w:bCs/>
          <w:sz w:val="18"/>
          <w:szCs w:val="18"/>
          <w:u w:val="single"/>
        </w:rPr>
      </w:pPr>
      <w:r w:rsidRPr="00613BBB">
        <w:rPr>
          <w:rFonts w:ascii="Verdana" w:hAnsi="Verdana" w:cs="Calibri"/>
          <w:b/>
          <w:bCs/>
          <w:sz w:val="18"/>
          <w:szCs w:val="18"/>
          <w:u w:val="single"/>
        </w:rPr>
        <w:t>Varia</w:t>
      </w:r>
    </w:p>
    <w:p w14:paraId="251F5E09" w14:textId="2B6DC64B" w:rsidR="00613BBB" w:rsidRPr="00613BBB" w:rsidRDefault="00613BBB" w:rsidP="00613BBB">
      <w:pPr>
        <w:tabs>
          <w:tab w:val="clear" w:pos="284"/>
          <w:tab w:val="left" w:pos="0"/>
        </w:tabs>
        <w:jc w:val="both"/>
        <w:rPr>
          <w:rFonts w:ascii="Verdana" w:hAnsi="Verdana" w:cs="Calibri"/>
          <w:b/>
          <w:bCs/>
          <w:sz w:val="18"/>
          <w:szCs w:val="18"/>
          <w:highlight w:val="yellow"/>
          <w:u w:val="single"/>
        </w:rPr>
      </w:pPr>
    </w:p>
    <w:p w14:paraId="2D5D0610" w14:textId="5DB80206" w:rsidR="00613BBB" w:rsidRPr="00613BBB" w:rsidRDefault="00613BBB" w:rsidP="00613BBB">
      <w:pPr>
        <w:tabs>
          <w:tab w:val="clear" w:pos="284"/>
          <w:tab w:val="left" w:pos="0"/>
        </w:tabs>
        <w:jc w:val="both"/>
        <w:rPr>
          <w:rFonts w:ascii="Verdana" w:hAnsi="Verdana" w:cs="Calibri"/>
          <w:sz w:val="18"/>
          <w:szCs w:val="18"/>
        </w:rPr>
      </w:pPr>
      <w:r w:rsidRPr="00613BBB">
        <w:rPr>
          <w:rFonts w:ascii="Verdana" w:hAnsi="Verdana" w:cs="Calibri"/>
          <w:sz w:val="18"/>
          <w:szCs w:val="18"/>
        </w:rPr>
        <w:t>De heer De</w:t>
      </w:r>
      <w:r w:rsidR="00885DF8">
        <w:rPr>
          <w:rFonts w:ascii="Verdana" w:hAnsi="Verdana" w:cs="Calibri"/>
          <w:sz w:val="18"/>
          <w:szCs w:val="18"/>
        </w:rPr>
        <w:t>w</w:t>
      </w:r>
      <w:r w:rsidRPr="00613BBB">
        <w:rPr>
          <w:rFonts w:ascii="Verdana" w:hAnsi="Verdana" w:cs="Calibri"/>
          <w:sz w:val="18"/>
          <w:szCs w:val="18"/>
        </w:rPr>
        <w:t xml:space="preserve">andeleer zegt dat samen met het verslag een datum meegedeeld zal worden voor een </w:t>
      </w:r>
      <w:r w:rsidR="00885DF8">
        <w:rPr>
          <w:rFonts w:ascii="Verdana" w:hAnsi="Verdana" w:cs="Calibri"/>
          <w:sz w:val="18"/>
          <w:szCs w:val="18"/>
        </w:rPr>
        <w:t>volgende vergadering van het</w:t>
      </w:r>
      <w:r w:rsidRPr="00613BBB">
        <w:rPr>
          <w:rFonts w:ascii="Verdana" w:hAnsi="Verdana" w:cs="Calibri"/>
          <w:sz w:val="18"/>
          <w:szCs w:val="18"/>
        </w:rPr>
        <w:t xml:space="preserve"> CVT, vermoedelijk in de week van 5 september. Hierbij zal rekening gehouden worden met het feit dat een aantal provinciale depu</w:t>
      </w:r>
      <w:r w:rsidR="00885DF8">
        <w:rPr>
          <w:rFonts w:ascii="Verdana" w:hAnsi="Verdana" w:cs="Calibri"/>
          <w:sz w:val="18"/>
          <w:szCs w:val="18"/>
        </w:rPr>
        <w:t>t</w:t>
      </w:r>
      <w:r w:rsidRPr="00613BBB">
        <w:rPr>
          <w:rFonts w:ascii="Verdana" w:hAnsi="Verdana" w:cs="Calibri"/>
          <w:sz w:val="18"/>
          <w:szCs w:val="18"/>
        </w:rPr>
        <w:t>aties op donderdagvoormiddag vergaderen.</w:t>
      </w:r>
    </w:p>
    <w:p w14:paraId="11FFA22E" w14:textId="77777777" w:rsidR="00EF6754" w:rsidRPr="002D0860" w:rsidRDefault="00EF6754" w:rsidP="009038F0">
      <w:pPr>
        <w:jc w:val="both"/>
        <w:rPr>
          <w:rFonts w:ascii="Verdana" w:hAnsi="Verdana" w:cs="Calibri"/>
          <w:b/>
          <w:sz w:val="18"/>
          <w:szCs w:val="18"/>
          <w:highlight w:val="yellow"/>
          <w:u w:val="single"/>
        </w:rPr>
      </w:pPr>
    </w:p>
    <w:p w14:paraId="484E38D3" w14:textId="77777777" w:rsidR="00415055" w:rsidRPr="004C5C01" w:rsidRDefault="00415055" w:rsidP="009038F0">
      <w:pPr>
        <w:tabs>
          <w:tab w:val="clear" w:pos="567"/>
        </w:tabs>
        <w:jc w:val="both"/>
        <w:rPr>
          <w:rFonts w:ascii="Verdana" w:hAnsi="Verdana" w:cs="Calibri"/>
          <w:sz w:val="18"/>
          <w:szCs w:val="18"/>
          <w:highlight w:val="yellow"/>
        </w:rPr>
      </w:pPr>
    </w:p>
    <w:sectPr w:rsidR="00415055" w:rsidRPr="004C5C01" w:rsidSect="007C793C">
      <w:headerReference w:type="even" r:id="rId9"/>
      <w:headerReference w:type="default" r:id="rId10"/>
      <w:footerReference w:type="even" r:id="rId11"/>
      <w:footerReference w:type="default" r:id="rId12"/>
      <w:headerReference w:type="first" r:id="rId13"/>
      <w:footerReference w:type="first" r:id="rId14"/>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72C8C" w14:textId="77777777" w:rsidR="00F27023" w:rsidRDefault="00F27023">
      <w:r>
        <w:separator/>
      </w:r>
    </w:p>
  </w:endnote>
  <w:endnote w:type="continuationSeparator" w:id="0">
    <w:p w14:paraId="4D8F0D37" w14:textId="77777777" w:rsidR="00F27023" w:rsidRDefault="00F2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3F17F" w14:textId="77777777" w:rsidR="00E6704F" w:rsidRDefault="00E6704F" w:rsidP="0039534A">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21D45C19" w14:textId="77777777" w:rsidR="00E6704F" w:rsidRDefault="00E6704F" w:rsidP="001C41F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C404B7" w14:textId="77777777" w:rsidR="00E6704F" w:rsidRPr="008C164F" w:rsidRDefault="00E6704F" w:rsidP="0039534A">
    <w:pPr>
      <w:pStyle w:val="Voettekst"/>
      <w:framePr w:wrap="around" w:vAnchor="text" w:hAnchor="margin" w:xAlign="right" w:y="1"/>
      <w:rPr>
        <w:rStyle w:val="Paginanummer"/>
        <w:rFonts w:ascii="Verdana" w:hAnsi="Verdana"/>
        <w:sz w:val="16"/>
        <w:szCs w:val="16"/>
      </w:rPr>
    </w:pPr>
    <w:r w:rsidRPr="008C164F">
      <w:rPr>
        <w:rStyle w:val="Paginanummer"/>
        <w:rFonts w:ascii="Verdana" w:hAnsi="Verdana"/>
        <w:sz w:val="16"/>
        <w:szCs w:val="16"/>
      </w:rPr>
      <w:fldChar w:fldCharType="begin"/>
    </w:r>
    <w:r w:rsidRPr="008C164F">
      <w:rPr>
        <w:rStyle w:val="Paginanummer"/>
        <w:rFonts w:ascii="Verdana" w:hAnsi="Verdana"/>
        <w:sz w:val="16"/>
        <w:szCs w:val="16"/>
      </w:rPr>
      <w:instrText xml:space="preserve">PAGE  </w:instrText>
    </w:r>
    <w:r w:rsidRPr="008C164F">
      <w:rPr>
        <w:rStyle w:val="Paginanummer"/>
        <w:rFonts w:ascii="Verdana" w:hAnsi="Verdana"/>
        <w:sz w:val="16"/>
        <w:szCs w:val="16"/>
      </w:rPr>
      <w:fldChar w:fldCharType="separate"/>
    </w:r>
    <w:r w:rsidR="00755619">
      <w:rPr>
        <w:rStyle w:val="Paginanummer"/>
        <w:rFonts w:ascii="Verdana" w:hAnsi="Verdana"/>
        <w:noProof/>
        <w:sz w:val="16"/>
        <w:szCs w:val="16"/>
      </w:rPr>
      <w:t>5</w:t>
    </w:r>
    <w:r w:rsidRPr="008C164F">
      <w:rPr>
        <w:rStyle w:val="Paginanummer"/>
        <w:rFonts w:ascii="Verdana" w:hAnsi="Verdana"/>
        <w:sz w:val="16"/>
        <w:szCs w:val="16"/>
      </w:rPr>
      <w:fldChar w:fldCharType="end"/>
    </w:r>
    <w:r w:rsidRPr="008C164F">
      <w:rPr>
        <w:rStyle w:val="Paginanummer"/>
        <w:rFonts w:ascii="Verdana" w:hAnsi="Verdana"/>
        <w:sz w:val="16"/>
        <w:szCs w:val="16"/>
      </w:rPr>
      <w:t>/</w:t>
    </w:r>
    <w:r w:rsidRPr="008C164F">
      <w:rPr>
        <w:rStyle w:val="Paginanummer"/>
        <w:rFonts w:ascii="Verdana" w:hAnsi="Verdana"/>
        <w:sz w:val="16"/>
        <w:szCs w:val="16"/>
      </w:rPr>
      <w:fldChar w:fldCharType="begin"/>
    </w:r>
    <w:r w:rsidRPr="008C164F">
      <w:rPr>
        <w:rStyle w:val="Paginanummer"/>
        <w:rFonts w:ascii="Verdana" w:hAnsi="Verdana"/>
        <w:sz w:val="16"/>
        <w:szCs w:val="16"/>
      </w:rPr>
      <w:instrText xml:space="preserve"> NUMPAGES </w:instrText>
    </w:r>
    <w:r w:rsidRPr="008C164F">
      <w:rPr>
        <w:rStyle w:val="Paginanummer"/>
        <w:rFonts w:ascii="Verdana" w:hAnsi="Verdana"/>
        <w:sz w:val="16"/>
        <w:szCs w:val="16"/>
      </w:rPr>
      <w:fldChar w:fldCharType="separate"/>
    </w:r>
    <w:r w:rsidR="00755619">
      <w:rPr>
        <w:rStyle w:val="Paginanummer"/>
        <w:rFonts w:ascii="Verdana" w:hAnsi="Verdana"/>
        <w:noProof/>
        <w:sz w:val="16"/>
        <w:szCs w:val="16"/>
      </w:rPr>
      <w:t>5</w:t>
    </w:r>
    <w:r w:rsidRPr="008C164F">
      <w:rPr>
        <w:rStyle w:val="Paginanummer"/>
        <w:rFonts w:ascii="Verdana" w:hAnsi="Verdana"/>
        <w:sz w:val="16"/>
        <w:szCs w:val="16"/>
      </w:rPr>
      <w:fldChar w:fldCharType="end"/>
    </w:r>
  </w:p>
  <w:p w14:paraId="66F5C375" w14:textId="77777777" w:rsidR="00E6704F" w:rsidRPr="00CD7C47" w:rsidRDefault="00E6704F" w:rsidP="001C41FE">
    <w:pPr>
      <w:pStyle w:val="Voettekst"/>
      <w:ind w:right="360"/>
      <w:rPr>
        <w:rFonts w:ascii="Verdana" w:hAnsi="Verdana"/>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BAA2C3" w14:textId="77777777" w:rsidR="008438A5" w:rsidRDefault="008438A5">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80E12" w14:textId="77777777" w:rsidR="00F27023" w:rsidRDefault="00F27023">
      <w:r>
        <w:separator/>
      </w:r>
    </w:p>
  </w:footnote>
  <w:footnote w:type="continuationSeparator" w:id="0">
    <w:p w14:paraId="66124576" w14:textId="77777777" w:rsidR="00F27023" w:rsidRDefault="00F27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BEB27" w14:textId="77777777" w:rsidR="00E6704F" w:rsidRDefault="00E6704F" w:rsidP="0039534A">
    <w:pPr>
      <w:pStyle w:val="Koptekst"/>
      <w:framePr w:wrap="around" w:vAnchor="text" w:hAnchor="margin" w:y="1"/>
      <w:rPr>
        <w:rStyle w:val="Paginanummer"/>
      </w:rPr>
    </w:pPr>
    <w:r>
      <w:rPr>
        <w:rStyle w:val="Paginanummer"/>
      </w:rPr>
      <w:fldChar w:fldCharType="begin"/>
    </w:r>
    <w:r>
      <w:rPr>
        <w:rStyle w:val="Paginanummer"/>
      </w:rPr>
      <w:instrText xml:space="preserve">PAGE  </w:instrText>
    </w:r>
    <w:r>
      <w:rPr>
        <w:rStyle w:val="Paginanummer"/>
      </w:rPr>
      <w:fldChar w:fldCharType="end"/>
    </w:r>
  </w:p>
  <w:p w14:paraId="2DC9161B" w14:textId="77777777" w:rsidR="00E6704F" w:rsidRDefault="00E6704F" w:rsidP="001C41FE">
    <w:pPr>
      <w:pStyle w:val="Koptekst"/>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38202" w14:textId="4981D22A" w:rsidR="00E6704F" w:rsidRDefault="00E549E2" w:rsidP="006D556E">
    <w:pPr>
      <w:pStyle w:val="Koptekst"/>
      <w:jc w:val="center"/>
      <w:rPr>
        <w:rFonts w:ascii="Verdana" w:hAnsi="Verdana"/>
        <w:sz w:val="16"/>
        <w:szCs w:val="16"/>
      </w:rPr>
    </w:pPr>
    <w:sdt>
      <w:sdtPr>
        <w:rPr>
          <w:rFonts w:ascii="Verdana" w:hAnsi="Verdana"/>
          <w:sz w:val="16"/>
          <w:szCs w:val="16"/>
        </w:rPr>
        <w:id w:val="1211314904"/>
        <w:docPartObj>
          <w:docPartGallery w:val="Watermarks"/>
          <w:docPartUnique/>
        </w:docPartObj>
      </w:sdtPr>
      <w:sdtEndPr/>
      <w:sdtContent>
        <w:r>
          <w:rPr>
            <w:rFonts w:ascii="Verdana" w:hAnsi="Verdana"/>
            <w:sz w:val="16"/>
            <w:szCs w:val="16"/>
          </w:rPr>
          <w:pict w14:anchorId="4E7E28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CONCEPT"/>
              <w10:wrap anchorx="margin" anchory="margin"/>
            </v:shape>
          </w:pict>
        </w:r>
      </w:sdtContent>
    </w:sdt>
    <w:r w:rsidR="00E6704F" w:rsidRPr="00BF0FC1">
      <w:rPr>
        <w:rFonts w:ascii="Verdana" w:hAnsi="Verdana"/>
        <w:sz w:val="16"/>
        <w:szCs w:val="16"/>
      </w:rPr>
      <w:t xml:space="preserve">CVT </w:t>
    </w:r>
    <w:r w:rsidR="00613BBB">
      <w:rPr>
        <w:rFonts w:ascii="Verdana" w:hAnsi="Verdana"/>
        <w:sz w:val="16"/>
        <w:szCs w:val="16"/>
      </w:rPr>
      <w:t>1</w:t>
    </w:r>
    <w:r w:rsidR="00F376A6">
      <w:rPr>
        <w:rFonts w:ascii="Verdana" w:hAnsi="Verdana"/>
        <w:sz w:val="16"/>
        <w:szCs w:val="16"/>
      </w:rPr>
      <w:t>8</w:t>
    </w:r>
    <w:r w:rsidR="00077A31">
      <w:rPr>
        <w:rFonts w:ascii="Verdana" w:hAnsi="Verdana"/>
        <w:sz w:val="16"/>
        <w:szCs w:val="16"/>
      </w:rPr>
      <w:t xml:space="preserve"> </w:t>
    </w:r>
    <w:r w:rsidR="00613BBB">
      <w:rPr>
        <w:rFonts w:ascii="Verdana" w:hAnsi="Verdana"/>
        <w:sz w:val="16"/>
        <w:szCs w:val="16"/>
      </w:rPr>
      <w:t>mei</w:t>
    </w:r>
    <w:r w:rsidR="009A47C9">
      <w:rPr>
        <w:rFonts w:ascii="Verdana" w:hAnsi="Verdana"/>
        <w:sz w:val="16"/>
        <w:szCs w:val="16"/>
      </w:rPr>
      <w:t xml:space="preserve"> 202</w:t>
    </w:r>
    <w:r w:rsidR="00613BBB">
      <w:rPr>
        <w:rFonts w:ascii="Verdana" w:hAnsi="Verdana"/>
        <w:sz w:val="16"/>
        <w:szCs w:val="16"/>
      </w:rPr>
      <w:t>2</w:t>
    </w:r>
    <w:r w:rsidR="00E6704F">
      <w:rPr>
        <w:rFonts w:ascii="Verdana" w:hAnsi="Verdana"/>
        <w:sz w:val="16"/>
        <w:szCs w:val="16"/>
      </w:rPr>
      <w:t xml:space="preserve"> – ontwerpverslag</w:t>
    </w:r>
  </w:p>
  <w:p w14:paraId="4D4F6E6D" w14:textId="77777777" w:rsidR="00E6704F" w:rsidRPr="00BF0FC1" w:rsidRDefault="00E6704F" w:rsidP="006D556E">
    <w:pPr>
      <w:pStyle w:val="Koptekst"/>
      <w:jc w:val="center"/>
      <w:rPr>
        <w:rFonts w:ascii="Verdana" w:hAnsi="Verdana"/>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34015" w14:textId="77777777" w:rsidR="008438A5" w:rsidRDefault="008438A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3F73D2"/>
    <w:multiLevelType w:val="hybridMultilevel"/>
    <w:tmpl w:val="B32E78BC"/>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15:restartNumberingAfterBreak="0">
    <w:nsid w:val="0C7225D7"/>
    <w:multiLevelType w:val="multilevel"/>
    <w:tmpl w:val="351CD9B0"/>
    <w:styleLink w:val="OpmaakprofielMeerdereniveausVerdana10pt"/>
    <w:lvl w:ilvl="0">
      <w:start w:val="1"/>
      <w:numFmt w:val="decimal"/>
      <w:lvlText w:val="%1."/>
      <w:lvlJc w:val="left"/>
      <w:pPr>
        <w:tabs>
          <w:tab w:val="num" w:pos="357"/>
        </w:tabs>
        <w:ind w:left="357" w:hanging="357"/>
      </w:pPr>
      <w:rPr>
        <w:rFonts w:ascii="Verdana" w:hAnsi="Verdana"/>
        <w:b/>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1721"/>
        </w:tabs>
        <w:ind w:left="1721" w:hanging="340"/>
      </w:pPr>
      <w:rPr>
        <w:rFonts w:ascii="Verdana" w:hAnsi="Verdana" w:hint="default"/>
        <w:b w:val="0"/>
        <w:i w:val="0"/>
        <w:sz w:val="18"/>
      </w:rPr>
    </w:lvl>
    <w:lvl w:ilvl="4">
      <w:start w:val="1"/>
      <w:numFmt w:val="decimal"/>
      <w:lvlText w:val="%1.%2.%3.%4.%5."/>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2" w15:restartNumberingAfterBreak="0">
    <w:nsid w:val="1020406D"/>
    <w:multiLevelType w:val="hybridMultilevel"/>
    <w:tmpl w:val="CEFE8A86"/>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15:restartNumberingAfterBreak="0">
    <w:nsid w:val="12667EA3"/>
    <w:multiLevelType w:val="hybridMultilevel"/>
    <w:tmpl w:val="AC6E62C4"/>
    <w:lvl w:ilvl="0" w:tplc="E87C788A">
      <w:numFmt w:val="bullet"/>
      <w:lvlText w:val="-"/>
      <w:lvlJc w:val="left"/>
      <w:pPr>
        <w:ind w:left="720" w:hanging="360"/>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54A6055"/>
    <w:multiLevelType w:val="hybridMultilevel"/>
    <w:tmpl w:val="84E83DD0"/>
    <w:lvl w:ilvl="0" w:tplc="0813000F">
      <w:start w:val="1"/>
      <w:numFmt w:val="decimal"/>
      <w:lvlText w:val="%1."/>
      <w:lvlJc w:val="left"/>
      <w:pPr>
        <w:ind w:left="720" w:hanging="360"/>
      </w:pPr>
      <w:rPr>
        <w:rFonts w:hint="default"/>
        <w:u w:val="none"/>
      </w:rPr>
    </w:lvl>
    <w:lvl w:ilvl="1" w:tplc="08130019">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15:restartNumberingAfterBreak="0">
    <w:nsid w:val="1AF143CB"/>
    <w:multiLevelType w:val="multilevel"/>
    <w:tmpl w:val="CA3ACE0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6" w15:restartNumberingAfterBreak="0">
    <w:nsid w:val="2367688D"/>
    <w:multiLevelType w:val="hybridMultilevel"/>
    <w:tmpl w:val="507AB794"/>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15:restartNumberingAfterBreak="0">
    <w:nsid w:val="2A21761C"/>
    <w:multiLevelType w:val="hybridMultilevel"/>
    <w:tmpl w:val="DFB60512"/>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15:restartNumberingAfterBreak="0">
    <w:nsid w:val="3DD30FE2"/>
    <w:multiLevelType w:val="hybridMultilevel"/>
    <w:tmpl w:val="B96C0596"/>
    <w:lvl w:ilvl="0" w:tplc="79063BF0">
      <w:numFmt w:val="bullet"/>
      <w:lvlText w:val="-"/>
      <w:lvlJc w:val="left"/>
      <w:pPr>
        <w:ind w:left="360" w:hanging="360"/>
      </w:pPr>
      <w:rPr>
        <w:rFonts w:ascii="Verdana" w:eastAsia="Times New Roman" w:hAnsi="Verdana" w:cs="Calibri" w:hint="default"/>
      </w:rPr>
    </w:lvl>
    <w:lvl w:ilvl="1" w:tplc="08130003">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9" w15:restartNumberingAfterBreak="0">
    <w:nsid w:val="3FDE6298"/>
    <w:multiLevelType w:val="hybridMultilevel"/>
    <w:tmpl w:val="522E08D6"/>
    <w:lvl w:ilvl="0" w:tplc="08130003">
      <w:start w:val="1"/>
      <w:numFmt w:val="bullet"/>
      <w:lvlText w:val="o"/>
      <w:lvlJc w:val="left"/>
      <w:pPr>
        <w:ind w:left="360" w:hanging="360"/>
      </w:pPr>
      <w:rPr>
        <w:rFonts w:ascii="Courier New" w:hAnsi="Courier New" w:cs="Courier New" w:hint="default"/>
        <w:u w:val="none"/>
      </w:rPr>
    </w:lvl>
    <w:lvl w:ilvl="1" w:tplc="08130003">
      <w:start w:val="1"/>
      <w:numFmt w:val="bullet"/>
      <w:lvlText w:val="o"/>
      <w:lvlJc w:val="left"/>
      <w:pPr>
        <w:ind w:left="1080" w:hanging="360"/>
      </w:pPr>
      <w:rPr>
        <w:rFonts w:ascii="Courier New" w:hAnsi="Courier New" w:cs="Courier New" w:hint="default"/>
      </w:r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0" w15:restartNumberingAfterBreak="0">
    <w:nsid w:val="40A52A15"/>
    <w:multiLevelType w:val="hybridMultilevel"/>
    <w:tmpl w:val="419E9C02"/>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1" w15:restartNumberingAfterBreak="0">
    <w:nsid w:val="42C6568C"/>
    <w:multiLevelType w:val="multilevel"/>
    <w:tmpl w:val="DA66368A"/>
    <w:styleLink w:val="OpmaakprofielMetopsommingstekens1"/>
    <w:lvl w:ilvl="0">
      <w:numFmt w:val="bullet"/>
      <w:lvlText w:val="-"/>
      <w:lvlJc w:val="left"/>
      <w:pPr>
        <w:tabs>
          <w:tab w:val="num" w:pos="284"/>
        </w:tabs>
        <w:ind w:left="284" w:hanging="284"/>
      </w:pPr>
      <w:rPr>
        <w:rFonts w:ascii="Arial" w:hAnsi="Arial" w:hint="default"/>
        <w:color w:val="000000"/>
        <w:sz w:val="20"/>
      </w:rPr>
    </w:lvl>
    <w:lvl w:ilvl="1">
      <w:start w:val="1"/>
      <w:numFmt w:val="bullet"/>
      <w:lvlText w:val=""/>
      <w:lvlJc w:val="left"/>
      <w:pPr>
        <w:tabs>
          <w:tab w:val="num" w:pos="567"/>
        </w:tabs>
        <w:ind w:left="567" w:hanging="283"/>
      </w:pPr>
      <w:rPr>
        <w:rFonts w:ascii="Symbol" w:hAnsi="Symbol" w:hint="default"/>
      </w:rPr>
    </w:lvl>
    <w:lvl w:ilvl="2">
      <w:start w:val="1"/>
      <w:numFmt w:val="bullet"/>
      <w:lvlText w:val=""/>
      <w:lvlJc w:val="left"/>
      <w:pPr>
        <w:tabs>
          <w:tab w:val="num" w:pos="851"/>
        </w:tabs>
        <w:ind w:left="851" w:hanging="284"/>
      </w:pPr>
      <w:rPr>
        <w:rFonts w:ascii="Wingdings" w:hAnsi="Wingdings" w:hint="default"/>
      </w:rPr>
    </w:lvl>
    <w:lvl w:ilvl="3">
      <w:start w:val="1"/>
      <w:numFmt w:val="bullet"/>
      <w:lvlText w:val="o"/>
      <w:lvlJc w:val="left"/>
      <w:pPr>
        <w:tabs>
          <w:tab w:val="num" w:pos="1134"/>
        </w:tabs>
        <w:ind w:left="1134" w:hanging="283"/>
      </w:pPr>
      <w:rPr>
        <w:rFonts w:ascii="Verdana" w:hAnsi="Verdana" w:hint="default"/>
        <w:b w:val="0"/>
        <w:i w:val="0"/>
        <w:sz w:val="16"/>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A7023D"/>
    <w:multiLevelType w:val="hybridMultilevel"/>
    <w:tmpl w:val="808CEEAE"/>
    <w:lvl w:ilvl="0" w:tplc="0813000F">
      <w:start w:val="1"/>
      <w:numFmt w:val="decimal"/>
      <w:lvlText w:val="%1."/>
      <w:lvlJc w:val="left"/>
      <w:pPr>
        <w:ind w:left="360" w:hanging="360"/>
      </w:pPr>
      <w:rPr>
        <w:rFonts w:hint="default"/>
        <w:u w:val="none"/>
      </w:rPr>
    </w:lvl>
    <w:lvl w:ilvl="1" w:tplc="08130003">
      <w:start w:val="1"/>
      <w:numFmt w:val="bullet"/>
      <w:lvlText w:val="o"/>
      <w:lvlJc w:val="left"/>
      <w:pPr>
        <w:ind w:left="1080" w:hanging="360"/>
      </w:pPr>
      <w:rPr>
        <w:rFonts w:ascii="Courier New" w:hAnsi="Courier New" w:cs="Courier New" w:hint="default"/>
      </w:r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3" w15:restartNumberingAfterBreak="0">
    <w:nsid w:val="4A85204F"/>
    <w:multiLevelType w:val="hybridMultilevel"/>
    <w:tmpl w:val="62BE8C58"/>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15:restartNumberingAfterBreak="0">
    <w:nsid w:val="4EF96875"/>
    <w:multiLevelType w:val="multilevel"/>
    <w:tmpl w:val="2E18A506"/>
    <w:styleLink w:val="OpmaakprofielMetopsommingstekens10pt"/>
    <w:lvl w:ilvl="0">
      <w:start w:val="1"/>
      <w:numFmt w:val="bullet"/>
      <w:lvlText w:val=""/>
      <w:lvlJc w:val="left"/>
      <w:pPr>
        <w:tabs>
          <w:tab w:val="num" w:pos="284"/>
        </w:tabs>
        <w:ind w:left="0" w:firstLine="0"/>
      </w:pPr>
      <w:rPr>
        <w:rFonts w:ascii="Symbol"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15" w15:restartNumberingAfterBreak="0">
    <w:nsid w:val="54463799"/>
    <w:multiLevelType w:val="hybridMultilevel"/>
    <w:tmpl w:val="64D01766"/>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6" w15:restartNumberingAfterBreak="0">
    <w:nsid w:val="5E134647"/>
    <w:multiLevelType w:val="hybridMultilevel"/>
    <w:tmpl w:val="95B83814"/>
    <w:lvl w:ilvl="0" w:tplc="B148B77A">
      <w:numFmt w:val="bullet"/>
      <w:lvlText w:val="-"/>
      <w:lvlJc w:val="left"/>
      <w:pPr>
        <w:ind w:left="720" w:hanging="360"/>
      </w:pPr>
      <w:rPr>
        <w:rFonts w:ascii="Calibri" w:eastAsia="Times New Roman"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5F161887"/>
    <w:multiLevelType w:val="hybridMultilevel"/>
    <w:tmpl w:val="5B8C63E2"/>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612A5A1A"/>
    <w:multiLevelType w:val="hybridMultilevel"/>
    <w:tmpl w:val="3E92C1AC"/>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9" w15:restartNumberingAfterBreak="0">
    <w:nsid w:val="614616BC"/>
    <w:multiLevelType w:val="multilevel"/>
    <w:tmpl w:val="08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1AB1DAD"/>
    <w:multiLevelType w:val="hybridMultilevel"/>
    <w:tmpl w:val="78F01B54"/>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1" w15:restartNumberingAfterBreak="0">
    <w:nsid w:val="620F1BE4"/>
    <w:multiLevelType w:val="hybridMultilevel"/>
    <w:tmpl w:val="73B8D40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9B109B1"/>
    <w:multiLevelType w:val="hybridMultilevel"/>
    <w:tmpl w:val="D8BC4608"/>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3" w15:restartNumberingAfterBreak="0">
    <w:nsid w:val="6D563FB8"/>
    <w:multiLevelType w:val="hybridMultilevel"/>
    <w:tmpl w:val="774ADD74"/>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6DC569CA"/>
    <w:multiLevelType w:val="hybridMultilevel"/>
    <w:tmpl w:val="2BB06A72"/>
    <w:lvl w:ilvl="0" w:tplc="91F84C00">
      <w:numFmt w:val="bullet"/>
      <w:lvlText w:val=""/>
      <w:lvlJc w:val="left"/>
      <w:pPr>
        <w:ind w:left="720" w:hanging="360"/>
      </w:pPr>
      <w:rPr>
        <w:rFonts w:ascii="Symbol" w:eastAsia="Times New Roman" w:hAnsi="Symbol"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6F7655EA"/>
    <w:multiLevelType w:val="hybridMultilevel"/>
    <w:tmpl w:val="56D6DD18"/>
    <w:lvl w:ilvl="0" w:tplc="08130003">
      <w:start w:val="1"/>
      <w:numFmt w:val="bullet"/>
      <w:lvlText w:val="o"/>
      <w:lvlJc w:val="left"/>
      <w:pPr>
        <w:ind w:left="360" w:hanging="360"/>
      </w:pPr>
      <w:rPr>
        <w:rFonts w:ascii="Courier New" w:hAnsi="Courier New" w:cs="Courier New"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6" w15:restartNumberingAfterBreak="0">
    <w:nsid w:val="6FAA2E3F"/>
    <w:multiLevelType w:val="multilevel"/>
    <w:tmpl w:val="2F38DE4E"/>
    <w:styleLink w:val="OpmaakprofielOpmaakprofielMeerdereniveausVerdana10ptMeerderenivea"/>
    <w:lvl w:ilvl="0">
      <w:start w:val="1"/>
      <w:numFmt w:val="decimal"/>
      <w:lvlText w:val="%1."/>
      <w:lvlJc w:val="left"/>
      <w:pPr>
        <w:tabs>
          <w:tab w:val="num" w:pos="357"/>
        </w:tabs>
        <w:ind w:left="357" w:hanging="357"/>
      </w:pPr>
      <w:rPr>
        <w:rFonts w:ascii="Verdana" w:hAnsi="Verdana" w:hint="default"/>
        <w:b/>
        <w:bCs/>
        <w:i w:val="0"/>
        <w:caps/>
        <w:sz w:val="20"/>
        <w:u w:val="none"/>
      </w:rPr>
    </w:lvl>
    <w:lvl w:ilvl="1">
      <w:start w:val="1"/>
      <w:numFmt w:val="decimal"/>
      <w:lvlText w:val="%1.%2."/>
      <w:lvlJc w:val="left"/>
      <w:pPr>
        <w:tabs>
          <w:tab w:val="num" w:pos="567"/>
        </w:tabs>
        <w:ind w:left="567" w:hanging="567"/>
      </w:pPr>
      <w:rPr>
        <w:rFonts w:ascii="Verdana" w:hAnsi="Verdana" w:hint="default"/>
        <w:b/>
        <w:i w:val="0"/>
        <w:sz w:val="18"/>
      </w:rPr>
    </w:lvl>
    <w:lvl w:ilvl="2">
      <w:start w:val="1"/>
      <w:numFmt w:val="decimal"/>
      <w:lvlText w:val="%1.%2.%3."/>
      <w:lvlJc w:val="left"/>
      <w:pPr>
        <w:tabs>
          <w:tab w:val="num" w:pos="567"/>
        </w:tabs>
        <w:ind w:left="567" w:hanging="567"/>
      </w:pPr>
      <w:rPr>
        <w:rFonts w:ascii="Verdana" w:hAnsi="Verdana" w:hint="default"/>
        <w:b/>
        <w:i w:val="0"/>
        <w:sz w:val="18"/>
      </w:rPr>
    </w:lvl>
    <w:lvl w:ilvl="3">
      <w:start w:val="1"/>
      <w:numFmt w:val="decimal"/>
      <w:lvlText w:val="%1.%2.%3.%4."/>
      <w:lvlJc w:val="left"/>
      <w:pPr>
        <w:tabs>
          <w:tab w:val="num" w:pos="1721"/>
        </w:tabs>
        <w:ind w:left="1721" w:hanging="340"/>
      </w:pPr>
      <w:rPr>
        <w:rFonts w:ascii="Verdana" w:hAnsi="Verdana" w:hint="default"/>
        <w:b w:val="0"/>
        <w:i w:val="0"/>
        <w:sz w:val="18"/>
      </w:rPr>
    </w:lvl>
    <w:lvl w:ilvl="4">
      <w:start w:val="1"/>
      <w:numFmt w:val="decimal"/>
      <w:lvlText w:val="%1.%2.%3.%4.%5."/>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27" w15:restartNumberingAfterBreak="0">
    <w:nsid w:val="748E30C3"/>
    <w:multiLevelType w:val="multilevel"/>
    <w:tmpl w:val="87148C5E"/>
    <w:styleLink w:val="OpmaakprofielMetopsommingstekens10pt1"/>
    <w:lvl w:ilvl="0">
      <w:start w:val="1"/>
      <w:numFmt w:val="bullet"/>
      <w:lvlText w:val=""/>
      <w:lvlJc w:val="left"/>
      <w:pPr>
        <w:tabs>
          <w:tab w:val="num" w:pos="284"/>
        </w:tabs>
        <w:ind w:left="284" w:hanging="284"/>
      </w:pPr>
      <w:rPr>
        <w:rFonts w:ascii="Symbol" w:hAnsi="Symbol"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28" w15:restartNumberingAfterBreak="0">
    <w:nsid w:val="7F441EB5"/>
    <w:multiLevelType w:val="multilevel"/>
    <w:tmpl w:val="351CD9B0"/>
    <w:styleLink w:val="OpmaakprofielGenummerdVerdana10ptVetOnderstrepen"/>
    <w:lvl w:ilvl="0">
      <w:start w:val="1"/>
      <w:numFmt w:val="decimal"/>
      <w:lvlText w:val="%1."/>
      <w:lvlJc w:val="left"/>
      <w:pPr>
        <w:tabs>
          <w:tab w:val="num" w:pos="357"/>
        </w:tabs>
        <w:ind w:left="357" w:hanging="357"/>
      </w:pPr>
      <w:rPr>
        <w:rFonts w:ascii="Verdana" w:hAnsi="Verdana" w:hint="default"/>
        <w:b w:val="0"/>
        <w:bCs/>
        <w:i w:val="0"/>
        <w:sz w:val="20"/>
        <w:u w:val="none"/>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1721"/>
        </w:tabs>
        <w:ind w:left="1721" w:hanging="340"/>
      </w:pPr>
      <w:rPr>
        <w:rFonts w:ascii="Verdana" w:hAnsi="Verdana" w:hint="default"/>
        <w:b w:val="0"/>
        <w:i w:val="0"/>
        <w:sz w:val="18"/>
      </w:rPr>
    </w:lvl>
    <w:lvl w:ilvl="4">
      <w:start w:val="1"/>
      <w:numFmt w:val="decimal"/>
      <w:lvlText w:val="%1.%2.%3.%4.%5."/>
      <w:lvlJc w:val="left"/>
      <w:pPr>
        <w:tabs>
          <w:tab w:val="num" w:pos="2952"/>
        </w:tabs>
        <w:ind w:left="2952" w:hanging="792"/>
      </w:pPr>
      <w:rPr>
        <w:rFonts w:hint="default"/>
      </w:rPr>
    </w:lvl>
    <w:lvl w:ilvl="5">
      <w:start w:val="1"/>
      <w:numFmt w:val="decimal"/>
      <w:lvlText w:val="%1.%2.%3.%4.%5.%6."/>
      <w:lvlJc w:val="left"/>
      <w:pPr>
        <w:tabs>
          <w:tab w:val="num" w:pos="3456"/>
        </w:tabs>
        <w:ind w:left="3456" w:hanging="936"/>
      </w:pPr>
      <w:rPr>
        <w:rFonts w:hint="default"/>
      </w:rPr>
    </w:lvl>
    <w:lvl w:ilvl="6">
      <w:start w:val="1"/>
      <w:numFmt w:val="decimal"/>
      <w:lvlText w:val="%1.%2.%3.%4.%5.%6.%7."/>
      <w:lvlJc w:val="left"/>
      <w:pPr>
        <w:tabs>
          <w:tab w:val="num" w:pos="3960"/>
        </w:tabs>
        <w:ind w:left="3960" w:hanging="1080"/>
      </w:pPr>
      <w:rPr>
        <w:rFonts w:hint="default"/>
      </w:rPr>
    </w:lvl>
    <w:lvl w:ilvl="7">
      <w:start w:val="1"/>
      <w:numFmt w:val="decimal"/>
      <w:lvlText w:val="%1.%2.%3.%4.%5.%6.%7.%8."/>
      <w:lvlJc w:val="left"/>
      <w:pPr>
        <w:tabs>
          <w:tab w:val="num" w:pos="4464"/>
        </w:tabs>
        <w:ind w:left="4464" w:hanging="1224"/>
      </w:pPr>
      <w:rPr>
        <w:rFonts w:hint="default"/>
      </w:rPr>
    </w:lvl>
    <w:lvl w:ilvl="8">
      <w:start w:val="1"/>
      <w:numFmt w:val="decimal"/>
      <w:lvlText w:val="%1.%2.%3.%4.%5.%6.%7.%8.%9."/>
      <w:lvlJc w:val="left"/>
      <w:pPr>
        <w:tabs>
          <w:tab w:val="num" w:pos="5040"/>
        </w:tabs>
        <w:ind w:left="5040" w:hanging="1440"/>
      </w:pPr>
      <w:rPr>
        <w:rFonts w:hint="default"/>
      </w:rPr>
    </w:lvl>
  </w:abstractNum>
  <w:abstractNum w:abstractNumId="29" w15:restartNumberingAfterBreak="0">
    <w:nsid w:val="7FF653E0"/>
    <w:multiLevelType w:val="multilevel"/>
    <w:tmpl w:val="CA3ACE0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28"/>
  </w:num>
  <w:num w:numId="2">
    <w:abstractNumId w:val="1"/>
  </w:num>
  <w:num w:numId="3">
    <w:abstractNumId w:val="26"/>
  </w:num>
  <w:num w:numId="4">
    <w:abstractNumId w:val="14"/>
  </w:num>
  <w:num w:numId="5">
    <w:abstractNumId w:val="27"/>
  </w:num>
  <w:num w:numId="6">
    <w:abstractNumId w:val="11"/>
  </w:num>
  <w:num w:numId="7">
    <w:abstractNumId w:val="12"/>
  </w:num>
  <w:num w:numId="8">
    <w:abstractNumId w:val="22"/>
  </w:num>
  <w:num w:numId="9">
    <w:abstractNumId w:val="25"/>
  </w:num>
  <w:num w:numId="10">
    <w:abstractNumId w:val="9"/>
  </w:num>
  <w:num w:numId="11">
    <w:abstractNumId w:val="24"/>
  </w:num>
  <w:num w:numId="12">
    <w:abstractNumId w:val="0"/>
  </w:num>
  <w:num w:numId="13">
    <w:abstractNumId w:val="3"/>
  </w:num>
  <w:num w:numId="14">
    <w:abstractNumId w:val="8"/>
  </w:num>
  <w:num w:numId="15">
    <w:abstractNumId w:val="4"/>
  </w:num>
  <w:num w:numId="16">
    <w:abstractNumId w:val="17"/>
  </w:num>
  <w:num w:numId="17">
    <w:abstractNumId w:val="23"/>
  </w:num>
  <w:num w:numId="18">
    <w:abstractNumId w:val="13"/>
  </w:num>
  <w:num w:numId="19">
    <w:abstractNumId w:val="5"/>
  </w:num>
  <w:num w:numId="20">
    <w:abstractNumId w:val="29"/>
  </w:num>
  <w:num w:numId="21">
    <w:abstractNumId w:val="21"/>
  </w:num>
  <w:num w:numId="22">
    <w:abstractNumId w:val="16"/>
  </w:num>
  <w:num w:numId="23">
    <w:abstractNumId w:val="19"/>
  </w:num>
  <w:num w:numId="24">
    <w:abstractNumId w:val="2"/>
  </w:num>
  <w:num w:numId="25">
    <w:abstractNumId w:val="20"/>
  </w:num>
  <w:num w:numId="26">
    <w:abstractNumId w:val="7"/>
  </w:num>
  <w:num w:numId="27">
    <w:abstractNumId w:val="18"/>
  </w:num>
  <w:num w:numId="28">
    <w:abstractNumId w:val="6"/>
  </w:num>
  <w:num w:numId="29">
    <w:abstractNumId w:val="15"/>
  </w:num>
  <w:num w:numId="30">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activeWritingStyle w:appName="MSWord" w:lang="nl-NL" w:vendorID="64" w:dllVersion="6" w:nlCheck="1" w:checkStyle="0"/>
  <w:activeWritingStyle w:appName="MSWord" w:lang="nl-BE" w:vendorID="64" w:dllVersion="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0792"/>
    <w:rsid w:val="0000017B"/>
    <w:rsid w:val="0000127D"/>
    <w:rsid w:val="00001986"/>
    <w:rsid w:val="000032E5"/>
    <w:rsid w:val="000072F7"/>
    <w:rsid w:val="000104D3"/>
    <w:rsid w:val="00011E97"/>
    <w:rsid w:val="0001220D"/>
    <w:rsid w:val="000152E8"/>
    <w:rsid w:val="00015817"/>
    <w:rsid w:val="000218D6"/>
    <w:rsid w:val="0002539F"/>
    <w:rsid w:val="00025F67"/>
    <w:rsid w:val="000271BA"/>
    <w:rsid w:val="00027479"/>
    <w:rsid w:val="00031415"/>
    <w:rsid w:val="00031F2F"/>
    <w:rsid w:val="000321F1"/>
    <w:rsid w:val="00034BD7"/>
    <w:rsid w:val="000351F7"/>
    <w:rsid w:val="00035D1D"/>
    <w:rsid w:val="00036531"/>
    <w:rsid w:val="00037EBD"/>
    <w:rsid w:val="00040D7F"/>
    <w:rsid w:val="00042AF4"/>
    <w:rsid w:val="00042D10"/>
    <w:rsid w:val="00043BBE"/>
    <w:rsid w:val="0004438B"/>
    <w:rsid w:val="000459FA"/>
    <w:rsid w:val="00046366"/>
    <w:rsid w:val="00046669"/>
    <w:rsid w:val="00050ED4"/>
    <w:rsid w:val="00052F27"/>
    <w:rsid w:val="00053533"/>
    <w:rsid w:val="00054B26"/>
    <w:rsid w:val="00055323"/>
    <w:rsid w:val="000553D8"/>
    <w:rsid w:val="000566B2"/>
    <w:rsid w:val="00057768"/>
    <w:rsid w:val="00060201"/>
    <w:rsid w:val="00061FE4"/>
    <w:rsid w:val="00062927"/>
    <w:rsid w:val="000646EA"/>
    <w:rsid w:val="00065E51"/>
    <w:rsid w:val="0007012D"/>
    <w:rsid w:val="0007090B"/>
    <w:rsid w:val="000720E6"/>
    <w:rsid w:val="00073C77"/>
    <w:rsid w:val="0007407C"/>
    <w:rsid w:val="00074A62"/>
    <w:rsid w:val="00075A95"/>
    <w:rsid w:val="00076388"/>
    <w:rsid w:val="0007651C"/>
    <w:rsid w:val="0007687C"/>
    <w:rsid w:val="00077A31"/>
    <w:rsid w:val="00081481"/>
    <w:rsid w:val="00082CBC"/>
    <w:rsid w:val="00083E53"/>
    <w:rsid w:val="00084E68"/>
    <w:rsid w:val="0008595A"/>
    <w:rsid w:val="00085E8B"/>
    <w:rsid w:val="00086114"/>
    <w:rsid w:val="00087D8E"/>
    <w:rsid w:val="000927C9"/>
    <w:rsid w:val="0009567C"/>
    <w:rsid w:val="000962E3"/>
    <w:rsid w:val="00096BD4"/>
    <w:rsid w:val="000A0216"/>
    <w:rsid w:val="000A0427"/>
    <w:rsid w:val="000A0F2A"/>
    <w:rsid w:val="000A1B03"/>
    <w:rsid w:val="000A22DA"/>
    <w:rsid w:val="000A2BF2"/>
    <w:rsid w:val="000A2DFB"/>
    <w:rsid w:val="000A3F8D"/>
    <w:rsid w:val="000A4CAC"/>
    <w:rsid w:val="000A5B07"/>
    <w:rsid w:val="000A75D2"/>
    <w:rsid w:val="000B0500"/>
    <w:rsid w:val="000B110D"/>
    <w:rsid w:val="000B1288"/>
    <w:rsid w:val="000B231A"/>
    <w:rsid w:val="000B4D23"/>
    <w:rsid w:val="000B4F28"/>
    <w:rsid w:val="000B5163"/>
    <w:rsid w:val="000B5F3D"/>
    <w:rsid w:val="000B7F0B"/>
    <w:rsid w:val="000C095A"/>
    <w:rsid w:val="000C1435"/>
    <w:rsid w:val="000C148A"/>
    <w:rsid w:val="000C1A42"/>
    <w:rsid w:val="000C2A5A"/>
    <w:rsid w:val="000C5B3E"/>
    <w:rsid w:val="000C5C84"/>
    <w:rsid w:val="000D006A"/>
    <w:rsid w:val="000D2AED"/>
    <w:rsid w:val="000D3DBB"/>
    <w:rsid w:val="000D4285"/>
    <w:rsid w:val="000D4310"/>
    <w:rsid w:val="000D4371"/>
    <w:rsid w:val="000D5B72"/>
    <w:rsid w:val="000D7DF6"/>
    <w:rsid w:val="000E1C4B"/>
    <w:rsid w:val="000E56A6"/>
    <w:rsid w:val="000E59C1"/>
    <w:rsid w:val="000E773B"/>
    <w:rsid w:val="000F0026"/>
    <w:rsid w:val="000F02DC"/>
    <w:rsid w:val="000F0F38"/>
    <w:rsid w:val="000F1447"/>
    <w:rsid w:val="000F45A1"/>
    <w:rsid w:val="000F4870"/>
    <w:rsid w:val="000F525D"/>
    <w:rsid w:val="000F7D01"/>
    <w:rsid w:val="001001BF"/>
    <w:rsid w:val="00101061"/>
    <w:rsid w:val="00101323"/>
    <w:rsid w:val="001027FE"/>
    <w:rsid w:val="00102902"/>
    <w:rsid w:val="001032A2"/>
    <w:rsid w:val="001035D0"/>
    <w:rsid w:val="00105D94"/>
    <w:rsid w:val="0010662E"/>
    <w:rsid w:val="0011085F"/>
    <w:rsid w:val="00110B37"/>
    <w:rsid w:val="00111D3F"/>
    <w:rsid w:val="00111F4D"/>
    <w:rsid w:val="00112997"/>
    <w:rsid w:val="001138FF"/>
    <w:rsid w:val="00114EC4"/>
    <w:rsid w:val="00117489"/>
    <w:rsid w:val="0012302F"/>
    <w:rsid w:val="00124B07"/>
    <w:rsid w:val="00126B61"/>
    <w:rsid w:val="00127419"/>
    <w:rsid w:val="001313DE"/>
    <w:rsid w:val="001313E1"/>
    <w:rsid w:val="00131E21"/>
    <w:rsid w:val="00132501"/>
    <w:rsid w:val="0013382A"/>
    <w:rsid w:val="00137129"/>
    <w:rsid w:val="001415AD"/>
    <w:rsid w:val="0014368D"/>
    <w:rsid w:val="00145781"/>
    <w:rsid w:val="0014591A"/>
    <w:rsid w:val="00145E44"/>
    <w:rsid w:val="001466F2"/>
    <w:rsid w:val="001479DA"/>
    <w:rsid w:val="001516B0"/>
    <w:rsid w:val="00152038"/>
    <w:rsid w:val="001525CB"/>
    <w:rsid w:val="00152792"/>
    <w:rsid w:val="00153739"/>
    <w:rsid w:val="00154DBD"/>
    <w:rsid w:val="00157EA6"/>
    <w:rsid w:val="00160F4A"/>
    <w:rsid w:val="00161E7B"/>
    <w:rsid w:val="0016245F"/>
    <w:rsid w:val="00162DFF"/>
    <w:rsid w:val="0016521A"/>
    <w:rsid w:val="001659F7"/>
    <w:rsid w:val="00166767"/>
    <w:rsid w:val="00171B32"/>
    <w:rsid w:val="0017344E"/>
    <w:rsid w:val="001734C5"/>
    <w:rsid w:val="001752A6"/>
    <w:rsid w:val="00175AE0"/>
    <w:rsid w:val="00175E6C"/>
    <w:rsid w:val="00176BEC"/>
    <w:rsid w:val="0018016F"/>
    <w:rsid w:val="001808F2"/>
    <w:rsid w:val="00181099"/>
    <w:rsid w:val="00181889"/>
    <w:rsid w:val="001839BC"/>
    <w:rsid w:val="00185682"/>
    <w:rsid w:val="0018729F"/>
    <w:rsid w:val="00187396"/>
    <w:rsid w:val="00187564"/>
    <w:rsid w:val="00190A3B"/>
    <w:rsid w:val="0019109B"/>
    <w:rsid w:val="001912FE"/>
    <w:rsid w:val="001922CB"/>
    <w:rsid w:val="0019293F"/>
    <w:rsid w:val="00194E8B"/>
    <w:rsid w:val="00195B25"/>
    <w:rsid w:val="00195F4B"/>
    <w:rsid w:val="001962C3"/>
    <w:rsid w:val="0019637F"/>
    <w:rsid w:val="00196C2A"/>
    <w:rsid w:val="0019796E"/>
    <w:rsid w:val="00197F86"/>
    <w:rsid w:val="001A19CD"/>
    <w:rsid w:val="001A1ABA"/>
    <w:rsid w:val="001A1B3C"/>
    <w:rsid w:val="001A2084"/>
    <w:rsid w:val="001A2CF3"/>
    <w:rsid w:val="001A374B"/>
    <w:rsid w:val="001A4861"/>
    <w:rsid w:val="001A5154"/>
    <w:rsid w:val="001A585D"/>
    <w:rsid w:val="001A66BB"/>
    <w:rsid w:val="001A677B"/>
    <w:rsid w:val="001A7434"/>
    <w:rsid w:val="001A78B6"/>
    <w:rsid w:val="001A7FBB"/>
    <w:rsid w:val="001B286D"/>
    <w:rsid w:val="001B2A4E"/>
    <w:rsid w:val="001B33DE"/>
    <w:rsid w:val="001B4925"/>
    <w:rsid w:val="001B585A"/>
    <w:rsid w:val="001B5B52"/>
    <w:rsid w:val="001B6E4F"/>
    <w:rsid w:val="001C2257"/>
    <w:rsid w:val="001C2BF7"/>
    <w:rsid w:val="001C41FE"/>
    <w:rsid w:val="001C4D62"/>
    <w:rsid w:val="001C50F9"/>
    <w:rsid w:val="001C5A58"/>
    <w:rsid w:val="001C774C"/>
    <w:rsid w:val="001C7DF9"/>
    <w:rsid w:val="001C7FA0"/>
    <w:rsid w:val="001D071C"/>
    <w:rsid w:val="001D091A"/>
    <w:rsid w:val="001D0E77"/>
    <w:rsid w:val="001D1A9E"/>
    <w:rsid w:val="001D27D3"/>
    <w:rsid w:val="001D2A19"/>
    <w:rsid w:val="001D31E1"/>
    <w:rsid w:val="001D37FF"/>
    <w:rsid w:val="001D3C7D"/>
    <w:rsid w:val="001D527F"/>
    <w:rsid w:val="001D54B3"/>
    <w:rsid w:val="001D7519"/>
    <w:rsid w:val="001E1EBE"/>
    <w:rsid w:val="001E24E2"/>
    <w:rsid w:val="001E5390"/>
    <w:rsid w:val="001E6FDF"/>
    <w:rsid w:val="001E7C1E"/>
    <w:rsid w:val="001F009A"/>
    <w:rsid w:val="001F0678"/>
    <w:rsid w:val="001F1840"/>
    <w:rsid w:val="001F3028"/>
    <w:rsid w:val="001F371E"/>
    <w:rsid w:val="001F562A"/>
    <w:rsid w:val="001F6002"/>
    <w:rsid w:val="001F66F9"/>
    <w:rsid w:val="00200F2A"/>
    <w:rsid w:val="002016B8"/>
    <w:rsid w:val="00201ABA"/>
    <w:rsid w:val="0020399B"/>
    <w:rsid w:val="002039E3"/>
    <w:rsid w:val="00203E29"/>
    <w:rsid w:val="00204C90"/>
    <w:rsid w:val="00206E66"/>
    <w:rsid w:val="00213752"/>
    <w:rsid w:val="002144E6"/>
    <w:rsid w:val="00214555"/>
    <w:rsid w:val="0021655C"/>
    <w:rsid w:val="00217392"/>
    <w:rsid w:val="00217BB2"/>
    <w:rsid w:val="00220D42"/>
    <w:rsid w:val="00222479"/>
    <w:rsid w:val="002237E7"/>
    <w:rsid w:val="002239DC"/>
    <w:rsid w:val="00224EA8"/>
    <w:rsid w:val="002259FC"/>
    <w:rsid w:val="002310FE"/>
    <w:rsid w:val="00231D67"/>
    <w:rsid w:val="0023329B"/>
    <w:rsid w:val="0023344F"/>
    <w:rsid w:val="00233A5D"/>
    <w:rsid w:val="00236012"/>
    <w:rsid w:val="00236F45"/>
    <w:rsid w:val="00237FAC"/>
    <w:rsid w:val="002403DF"/>
    <w:rsid w:val="00240ECA"/>
    <w:rsid w:val="002413CA"/>
    <w:rsid w:val="00244758"/>
    <w:rsid w:val="00244D55"/>
    <w:rsid w:val="0024562C"/>
    <w:rsid w:val="00247AFD"/>
    <w:rsid w:val="00247C92"/>
    <w:rsid w:val="002506E9"/>
    <w:rsid w:val="00251E0C"/>
    <w:rsid w:val="00251FE6"/>
    <w:rsid w:val="00252143"/>
    <w:rsid w:val="002546EA"/>
    <w:rsid w:val="00257352"/>
    <w:rsid w:val="00257656"/>
    <w:rsid w:val="002603E1"/>
    <w:rsid w:val="00260C88"/>
    <w:rsid w:val="002625B8"/>
    <w:rsid w:val="00262CBD"/>
    <w:rsid w:val="00264A6A"/>
    <w:rsid w:val="0026513A"/>
    <w:rsid w:val="002654AB"/>
    <w:rsid w:val="00266C14"/>
    <w:rsid w:val="00266CB7"/>
    <w:rsid w:val="00266F34"/>
    <w:rsid w:val="00267982"/>
    <w:rsid w:val="00267AF5"/>
    <w:rsid w:val="00272E27"/>
    <w:rsid w:val="00274676"/>
    <w:rsid w:val="00274D29"/>
    <w:rsid w:val="002768E9"/>
    <w:rsid w:val="00281B5B"/>
    <w:rsid w:val="00283FB1"/>
    <w:rsid w:val="0029314D"/>
    <w:rsid w:val="0029493C"/>
    <w:rsid w:val="00294D51"/>
    <w:rsid w:val="00294E83"/>
    <w:rsid w:val="00295469"/>
    <w:rsid w:val="002972E3"/>
    <w:rsid w:val="00297536"/>
    <w:rsid w:val="002A1AF2"/>
    <w:rsid w:val="002A3989"/>
    <w:rsid w:val="002A4061"/>
    <w:rsid w:val="002A6449"/>
    <w:rsid w:val="002A7840"/>
    <w:rsid w:val="002B3975"/>
    <w:rsid w:val="002B3AEE"/>
    <w:rsid w:val="002B42BB"/>
    <w:rsid w:val="002B55F5"/>
    <w:rsid w:val="002B789A"/>
    <w:rsid w:val="002C08E5"/>
    <w:rsid w:val="002C11B9"/>
    <w:rsid w:val="002C36BD"/>
    <w:rsid w:val="002C3808"/>
    <w:rsid w:val="002C454B"/>
    <w:rsid w:val="002C5C21"/>
    <w:rsid w:val="002C5E18"/>
    <w:rsid w:val="002C64A2"/>
    <w:rsid w:val="002C69D2"/>
    <w:rsid w:val="002D0860"/>
    <w:rsid w:val="002D1344"/>
    <w:rsid w:val="002D2088"/>
    <w:rsid w:val="002D3BE0"/>
    <w:rsid w:val="002D3D4E"/>
    <w:rsid w:val="002D40AD"/>
    <w:rsid w:val="002D413E"/>
    <w:rsid w:val="002D4A47"/>
    <w:rsid w:val="002D5E55"/>
    <w:rsid w:val="002D62A2"/>
    <w:rsid w:val="002D6FC2"/>
    <w:rsid w:val="002D750D"/>
    <w:rsid w:val="002D78A4"/>
    <w:rsid w:val="002E008D"/>
    <w:rsid w:val="002E19AF"/>
    <w:rsid w:val="002E1E46"/>
    <w:rsid w:val="002E36BB"/>
    <w:rsid w:val="002E3C11"/>
    <w:rsid w:val="002E4924"/>
    <w:rsid w:val="002E6F2D"/>
    <w:rsid w:val="002F0166"/>
    <w:rsid w:val="002F215A"/>
    <w:rsid w:val="002F4D67"/>
    <w:rsid w:val="002F5A2D"/>
    <w:rsid w:val="002F6C7D"/>
    <w:rsid w:val="002F7A89"/>
    <w:rsid w:val="002F7D24"/>
    <w:rsid w:val="002F7F75"/>
    <w:rsid w:val="00302E49"/>
    <w:rsid w:val="00303CF2"/>
    <w:rsid w:val="00304968"/>
    <w:rsid w:val="003065E7"/>
    <w:rsid w:val="0031010B"/>
    <w:rsid w:val="003106B4"/>
    <w:rsid w:val="00310C87"/>
    <w:rsid w:val="00310F18"/>
    <w:rsid w:val="003113A7"/>
    <w:rsid w:val="00311A46"/>
    <w:rsid w:val="00312443"/>
    <w:rsid w:val="00312809"/>
    <w:rsid w:val="00313DF9"/>
    <w:rsid w:val="00317601"/>
    <w:rsid w:val="0032116A"/>
    <w:rsid w:val="00321A29"/>
    <w:rsid w:val="0032255D"/>
    <w:rsid w:val="00322E91"/>
    <w:rsid w:val="00323A5B"/>
    <w:rsid w:val="0032412C"/>
    <w:rsid w:val="0032562D"/>
    <w:rsid w:val="00326F43"/>
    <w:rsid w:val="00331164"/>
    <w:rsid w:val="00334E31"/>
    <w:rsid w:val="003367AE"/>
    <w:rsid w:val="00336B91"/>
    <w:rsid w:val="00336CE9"/>
    <w:rsid w:val="00337C48"/>
    <w:rsid w:val="00337D03"/>
    <w:rsid w:val="00340C56"/>
    <w:rsid w:val="003421E2"/>
    <w:rsid w:val="003460FE"/>
    <w:rsid w:val="00346B68"/>
    <w:rsid w:val="00347EF3"/>
    <w:rsid w:val="00350A65"/>
    <w:rsid w:val="00350F82"/>
    <w:rsid w:val="00351A4A"/>
    <w:rsid w:val="00351A81"/>
    <w:rsid w:val="00351FD4"/>
    <w:rsid w:val="003566C3"/>
    <w:rsid w:val="003568A4"/>
    <w:rsid w:val="00356E56"/>
    <w:rsid w:val="00357B55"/>
    <w:rsid w:val="0036138D"/>
    <w:rsid w:val="003617A6"/>
    <w:rsid w:val="00362FFF"/>
    <w:rsid w:val="00365D87"/>
    <w:rsid w:val="00371328"/>
    <w:rsid w:val="00373F30"/>
    <w:rsid w:val="00374189"/>
    <w:rsid w:val="00374E40"/>
    <w:rsid w:val="003752A4"/>
    <w:rsid w:val="003761E2"/>
    <w:rsid w:val="0037661B"/>
    <w:rsid w:val="00381D8D"/>
    <w:rsid w:val="00384E7F"/>
    <w:rsid w:val="003856E9"/>
    <w:rsid w:val="003870E4"/>
    <w:rsid w:val="00387E01"/>
    <w:rsid w:val="003927AF"/>
    <w:rsid w:val="00393AEA"/>
    <w:rsid w:val="00393C56"/>
    <w:rsid w:val="00394B1D"/>
    <w:rsid w:val="0039534A"/>
    <w:rsid w:val="003956BF"/>
    <w:rsid w:val="00395C6F"/>
    <w:rsid w:val="0039724E"/>
    <w:rsid w:val="003A027D"/>
    <w:rsid w:val="003A58C2"/>
    <w:rsid w:val="003A6612"/>
    <w:rsid w:val="003A66FC"/>
    <w:rsid w:val="003B1A85"/>
    <w:rsid w:val="003B3467"/>
    <w:rsid w:val="003B3A3F"/>
    <w:rsid w:val="003B526F"/>
    <w:rsid w:val="003C008C"/>
    <w:rsid w:val="003C0873"/>
    <w:rsid w:val="003C0E53"/>
    <w:rsid w:val="003C3C5D"/>
    <w:rsid w:val="003C59AF"/>
    <w:rsid w:val="003C6786"/>
    <w:rsid w:val="003C778F"/>
    <w:rsid w:val="003D09DB"/>
    <w:rsid w:val="003D2EB1"/>
    <w:rsid w:val="003D3CEA"/>
    <w:rsid w:val="003D5383"/>
    <w:rsid w:val="003D59C1"/>
    <w:rsid w:val="003D5EC0"/>
    <w:rsid w:val="003D6DE8"/>
    <w:rsid w:val="003E11C2"/>
    <w:rsid w:val="003E2AC9"/>
    <w:rsid w:val="003E4EC7"/>
    <w:rsid w:val="003E535C"/>
    <w:rsid w:val="003E571C"/>
    <w:rsid w:val="003E58D7"/>
    <w:rsid w:val="003E78B8"/>
    <w:rsid w:val="003F0926"/>
    <w:rsid w:val="003F2FEF"/>
    <w:rsid w:val="003F40CA"/>
    <w:rsid w:val="003F419F"/>
    <w:rsid w:val="003F5B2A"/>
    <w:rsid w:val="003F7146"/>
    <w:rsid w:val="0040104F"/>
    <w:rsid w:val="00402C2D"/>
    <w:rsid w:val="00402C3B"/>
    <w:rsid w:val="00402C4E"/>
    <w:rsid w:val="00402CF9"/>
    <w:rsid w:val="00403AF1"/>
    <w:rsid w:val="00403EDA"/>
    <w:rsid w:val="00404726"/>
    <w:rsid w:val="00405118"/>
    <w:rsid w:val="00406566"/>
    <w:rsid w:val="0040659B"/>
    <w:rsid w:val="00407D91"/>
    <w:rsid w:val="00414202"/>
    <w:rsid w:val="00414372"/>
    <w:rsid w:val="00415055"/>
    <w:rsid w:val="004155DB"/>
    <w:rsid w:val="00415B70"/>
    <w:rsid w:val="00415C39"/>
    <w:rsid w:val="0041642A"/>
    <w:rsid w:val="00416E9C"/>
    <w:rsid w:val="00420344"/>
    <w:rsid w:val="0042196C"/>
    <w:rsid w:val="00421FEF"/>
    <w:rsid w:val="00421FFB"/>
    <w:rsid w:val="00423587"/>
    <w:rsid w:val="004241E4"/>
    <w:rsid w:val="0042513F"/>
    <w:rsid w:val="004256DC"/>
    <w:rsid w:val="00425DCF"/>
    <w:rsid w:val="0042602E"/>
    <w:rsid w:val="00426AC8"/>
    <w:rsid w:val="004270BB"/>
    <w:rsid w:val="00427DE7"/>
    <w:rsid w:val="00430CF1"/>
    <w:rsid w:val="00431853"/>
    <w:rsid w:val="00431B16"/>
    <w:rsid w:val="004335E5"/>
    <w:rsid w:val="00433A4C"/>
    <w:rsid w:val="004343D9"/>
    <w:rsid w:val="00434F72"/>
    <w:rsid w:val="00435A36"/>
    <w:rsid w:val="0043638B"/>
    <w:rsid w:val="0043654B"/>
    <w:rsid w:val="00437754"/>
    <w:rsid w:val="00437814"/>
    <w:rsid w:val="00437843"/>
    <w:rsid w:val="004403A9"/>
    <w:rsid w:val="004411FC"/>
    <w:rsid w:val="0044295D"/>
    <w:rsid w:val="0044450B"/>
    <w:rsid w:val="004504A1"/>
    <w:rsid w:val="004505C1"/>
    <w:rsid w:val="004516FE"/>
    <w:rsid w:val="0045369E"/>
    <w:rsid w:val="00453A79"/>
    <w:rsid w:val="00453E9E"/>
    <w:rsid w:val="0045444D"/>
    <w:rsid w:val="00454FD1"/>
    <w:rsid w:val="00457E9C"/>
    <w:rsid w:val="00460412"/>
    <w:rsid w:val="00460798"/>
    <w:rsid w:val="00460A0F"/>
    <w:rsid w:val="00461006"/>
    <w:rsid w:val="00461197"/>
    <w:rsid w:val="00462E48"/>
    <w:rsid w:val="00463359"/>
    <w:rsid w:val="004636FD"/>
    <w:rsid w:val="00463E6C"/>
    <w:rsid w:val="00466CB6"/>
    <w:rsid w:val="00466CD3"/>
    <w:rsid w:val="00467E7C"/>
    <w:rsid w:val="00471C2F"/>
    <w:rsid w:val="0047215D"/>
    <w:rsid w:val="00472C2E"/>
    <w:rsid w:val="004751B3"/>
    <w:rsid w:val="00476637"/>
    <w:rsid w:val="00480683"/>
    <w:rsid w:val="00480A58"/>
    <w:rsid w:val="00480A98"/>
    <w:rsid w:val="00480CA5"/>
    <w:rsid w:val="00482321"/>
    <w:rsid w:val="0048376E"/>
    <w:rsid w:val="0048515E"/>
    <w:rsid w:val="00486CC3"/>
    <w:rsid w:val="00491837"/>
    <w:rsid w:val="0049283B"/>
    <w:rsid w:val="00492915"/>
    <w:rsid w:val="00494789"/>
    <w:rsid w:val="00495576"/>
    <w:rsid w:val="00496F35"/>
    <w:rsid w:val="004A0521"/>
    <w:rsid w:val="004A0681"/>
    <w:rsid w:val="004A09AD"/>
    <w:rsid w:val="004A3A3A"/>
    <w:rsid w:val="004A63D9"/>
    <w:rsid w:val="004B0590"/>
    <w:rsid w:val="004B2481"/>
    <w:rsid w:val="004B6C4A"/>
    <w:rsid w:val="004B7619"/>
    <w:rsid w:val="004C1CFE"/>
    <w:rsid w:val="004C2C6B"/>
    <w:rsid w:val="004C335B"/>
    <w:rsid w:val="004C3CA1"/>
    <w:rsid w:val="004C454F"/>
    <w:rsid w:val="004C5C01"/>
    <w:rsid w:val="004C6356"/>
    <w:rsid w:val="004C6C60"/>
    <w:rsid w:val="004C71A9"/>
    <w:rsid w:val="004C74B3"/>
    <w:rsid w:val="004D1ADE"/>
    <w:rsid w:val="004D267D"/>
    <w:rsid w:val="004D27E4"/>
    <w:rsid w:val="004D3476"/>
    <w:rsid w:val="004D35A5"/>
    <w:rsid w:val="004D52C0"/>
    <w:rsid w:val="004D531D"/>
    <w:rsid w:val="004D6091"/>
    <w:rsid w:val="004D72E0"/>
    <w:rsid w:val="004E0ABA"/>
    <w:rsid w:val="004E1F40"/>
    <w:rsid w:val="004E1F91"/>
    <w:rsid w:val="004E42E0"/>
    <w:rsid w:val="004E567A"/>
    <w:rsid w:val="004E77B0"/>
    <w:rsid w:val="004F04D8"/>
    <w:rsid w:val="004F04E9"/>
    <w:rsid w:val="004F0D54"/>
    <w:rsid w:val="004F3B5D"/>
    <w:rsid w:val="004F4C17"/>
    <w:rsid w:val="004F4C8C"/>
    <w:rsid w:val="004F4DE2"/>
    <w:rsid w:val="004F4EB7"/>
    <w:rsid w:val="004F5EA3"/>
    <w:rsid w:val="004F7E80"/>
    <w:rsid w:val="005007C7"/>
    <w:rsid w:val="00501B9A"/>
    <w:rsid w:val="00501D7C"/>
    <w:rsid w:val="0050210D"/>
    <w:rsid w:val="00503F0A"/>
    <w:rsid w:val="005050B3"/>
    <w:rsid w:val="005054D7"/>
    <w:rsid w:val="00510F9B"/>
    <w:rsid w:val="00511D85"/>
    <w:rsid w:val="00512CCB"/>
    <w:rsid w:val="00513A0E"/>
    <w:rsid w:val="00513A7E"/>
    <w:rsid w:val="00514739"/>
    <w:rsid w:val="005152FF"/>
    <w:rsid w:val="005159E2"/>
    <w:rsid w:val="00520799"/>
    <w:rsid w:val="00523EC5"/>
    <w:rsid w:val="00524A6A"/>
    <w:rsid w:val="00525465"/>
    <w:rsid w:val="005254AA"/>
    <w:rsid w:val="00525BF2"/>
    <w:rsid w:val="005328F3"/>
    <w:rsid w:val="00532AB0"/>
    <w:rsid w:val="00534A43"/>
    <w:rsid w:val="00536A15"/>
    <w:rsid w:val="00537A75"/>
    <w:rsid w:val="005406F6"/>
    <w:rsid w:val="00544C5D"/>
    <w:rsid w:val="00544ED3"/>
    <w:rsid w:val="00546D5B"/>
    <w:rsid w:val="00546D94"/>
    <w:rsid w:val="00552521"/>
    <w:rsid w:val="00552674"/>
    <w:rsid w:val="00553B40"/>
    <w:rsid w:val="00555E2D"/>
    <w:rsid w:val="00555F82"/>
    <w:rsid w:val="00556C72"/>
    <w:rsid w:val="00557C9E"/>
    <w:rsid w:val="00557DCD"/>
    <w:rsid w:val="00560553"/>
    <w:rsid w:val="00560B86"/>
    <w:rsid w:val="00560F9B"/>
    <w:rsid w:val="00561569"/>
    <w:rsid w:val="0056274D"/>
    <w:rsid w:val="005628A1"/>
    <w:rsid w:val="00565087"/>
    <w:rsid w:val="005658A6"/>
    <w:rsid w:val="0056798D"/>
    <w:rsid w:val="00572E49"/>
    <w:rsid w:val="005732AA"/>
    <w:rsid w:val="00573EF6"/>
    <w:rsid w:val="0057612A"/>
    <w:rsid w:val="00577141"/>
    <w:rsid w:val="00577A08"/>
    <w:rsid w:val="00581049"/>
    <w:rsid w:val="00584ECD"/>
    <w:rsid w:val="00585450"/>
    <w:rsid w:val="00586270"/>
    <w:rsid w:val="00587050"/>
    <w:rsid w:val="0058717B"/>
    <w:rsid w:val="00587337"/>
    <w:rsid w:val="00593318"/>
    <w:rsid w:val="00594AC9"/>
    <w:rsid w:val="00596605"/>
    <w:rsid w:val="00596931"/>
    <w:rsid w:val="005969CD"/>
    <w:rsid w:val="0059719F"/>
    <w:rsid w:val="00597D95"/>
    <w:rsid w:val="00597ECF"/>
    <w:rsid w:val="005A066D"/>
    <w:rsid w:val="005A0A10"/>
    <w:rsid w:val="005A2447"/>
    <w:rsid w:val="005A64EC"/>
    <w:rsid w:val="005A6AC3"/>
    <w:rsid w:val="005A7884"/>
    <w:rsid w:val="005B0939"/>
    <w:rsid w:val="005B139D"/>
    <w:rsid w:val="005B1BE3"/>
    <w:rsid w:val="005B24FF"/>
    <w:rsid w:val="005B3522"/>
    <w:rsid w:val="005B3D97"/>
    <w:rsid w:val="005B5254"/>
    <w:rsid w:val="005B61B6"/>
    <w:rsid w:val="005B6394"/>
    <w:rsid w:val="005B6BCF"/>
    <w:rsid w:val="005C0B21"/>
    <w:rsid w:val="005C2476"/>
    <w:rsid w:val="005C2B8B"/>
    <w:rsid w:val="005C3E0C"/>
    <w:rsid w:val="005C3EE6"/>
    <w:rsid w:val="005C50E1"/>
    <w:rsid w:val="005C58C1"/>
    <w:rsid w:val="005D0302"/>
    <w:rsid w:val="005D12FB"/>
    <w:rsid w:val="005D2734"/>
    <w:rsid w:val="005D4AD6"/>
    <w:rsid w:val="005D57C4"/>
    <w:rsid w:val="005D61B5"/>
    <w:rsid w:val="005D6C5F"/>
    <w:rsid w:val="005D7645"/>
    <w:rsid w:val="005D76F5"/>
    <w:rsid w:val="005E0022"/>
    <w:rsid w:val="005E0F93"/>
    <w:rsid w:val="005E15B5"/>
    <w:rsid w:val="005E23C2"/>
    <w:rsid w:val="005E24D2"/>
    <w:rsid w:val="005E26C1"/>
    <w:rsid w:val="005E27AA"/>
    <w:rsid w:val="005E2FB5"/>
    <w:rsid w:val="005E3B34"/>
    <w:rsid w:val="005E4225"/>
    <w:rsid w:val="005E48D5"/>
    <w:rsid w:val="005E6CD6"/>
    <w:rsid w:val="005F0D3E"/>
    <w:rsid w:val="005F23F2"/>
    <w:rsid w:val="005F27DC"/>
    <w:rsid w:val="005F353A"/>
    <w:rsid w:val="005F4D24"/>
    <w:rsid w:val="005F6A7E"/>
    <w:rsid w:val="005F6CEC"/>
    <w:rsid w:val="005F7237"/>
    <w:rsid w:val="005F7BFE"/>
    <w:rsid w:val="006023BD"/>
    <w:rsid w:val="006035E6"/>
    <w:rsid w:val="006046B7"/>
    <w:rsid w:val="006064F8"/>
    <w:rsid w:val="00607C67"/>
    <w:rsid w:val="00611762"/>
    <w:rsid w:val="00612E28"/>
    <w:rsid w:val="00613BBB"/>
    <w:rsid w:val="00615698"/>
    <w:rsid w:val="00615BF2"/>
    <w:rsid w:val="00615CA7"/>
    <w:rsid w:val="0061644D"/>
    <w:rsid w:val="006171A3"/>
    <w:rsid w:val="00620794"/>
    <w:rsid w:val="00622E7B"/>
    <w:rsid w:val="00623D96"/>
    <w:rsid w:val="00626886"/>
    <w:rsid w:val="00630236"/>
    <w:rsid w:val="0063030A"/>
    <w:rsid w:val="00631297"/>
    <w:rsid w:val="00631A3E"/>
    <w:rsid w:val="00631E8A"/>
    <w:rsid w:val="006336E6"/>
    <w:rsid w:val="00634692"/>
    <w:rsid w:val="006356FB"/>
    <w:rsid w:val="00635813"/>
    <w:rsid w:val="00635D46"/>
    <w:rsid w:val="00636D97"/>
    <w:rsid w:val="006375C5"/>
    <w:rsid w:val="00637DA9"/>
    <w:rsid w:val="0064020D"/>
    <w:rsid w:val="00640858"/>
    <w:rsid w:val="00641613"/>
    <w:rsid w:val="0064191A"/>
    <w:rsid w:val="0064324A"/>
    <w:rsid w:val="00645430"/>
    <w:rsid w:val="006458DA"/>
    <w:rsid w:val="00646023"/>
    <w:rsid w:val="006469B8"/>
    <w:rsid w:val="00647935"/>
    <w:rsid w:val="00651209"/>
    <w:rsid w:val="00654B7B"/>
    <w:rsid w:val="00656DD8"/>
    <w:rsid w:val="00657CB1"/>
    <w:rsid w:val="00660564"/>
    <w:rsid w:val="00661F73"/>
    <w:rsid w:val="0066226A"/>
    <w:rsid w:val="0066280C"/>
    <w:rsid w:val="00664155"/>
    <w:rsid w:val="006656AD"/>
    <w:rsid w:val="006664A5"/>
    <w:rsid w:val="0066704B"/>
    <w:rsid w:val="006679D4"/>
    <w:rsid w:val="00667EBF"/>
    <w:rsid w:val="0067018E"/>
    <w:rsid w:val="0067264A"/>
    <w:rsid w:val="00674488"/>
    <w:rsid w:val="00674615"/>
    <w:rsid w:val="00674B6D"/>
    <w:rsid w:val="0067694A"/>
    <w:rsid w:val="00676FB4"/>
    <w:rsid w:val="00680D46"/>
    <w:rsid w:val="00682F3B"/>
    <w:rsid w:val="00683852"/>
    <w:rsid w:val="00686108"/>
    <w:rsid w:val="00686E95"/>
    <w:rsid w:val="0068706B"/>
    <w:rsid w:val="00691E7A"/>
    <w:rsid w:val="00693318"/>
    <w:rsid w:val="00693ACF"/>
    <w:rsid w:val="00695F3E"/>
    <w:rsid w:val="006964C5"/>
    <w:rsid w:val="00696860"/>
    <w:rsid w:val="00696F53"/>
    <w:rsid w:val="006A2290"/>
    <w:rsid w:val="006A2A3C"/>
    <w:rsid w:val="006A55CA"/>
    <w:rsid w:val="006A6EE4"/>
    <w:rsid w:val="006A7847"/>
    <w:rsid w:val="006A7A71"/>
    <w:rsid w:val="006B0C9A"/>
    <w:rsid w:val="006B0EB8"/>
    <w:rsid w:val="006B12A3"/>
    <w:rsid w:val="006B2C3C"/>
    <w:rsid w:val="006B34F2"/>
    <w:rsid w:val="006B3F82"/>
    <w:rsid w:val="006B7049"/>
    <w:rsid w:val="006C0E07"/>
    <w:rsid w:val="006C1695"/>
    <w:rsid w:val="006C205D"/>
    <w:rsid w:val="006C321C"/>
    <w:rsid w:val="006C3367"/>
    <w:rsid w:val="006C3581"/>
    <w:rsid w:val="006C3814"/>
    <w:rsid w:val="006C4225"/>
    <w:rsid w:val="006C4D67"/>
    <w:rsid w:val="006C5B0D"/>
    <w:rsid w:val="006C5DDE"/>
    <w:rsid w:val="006C6180"/>
    <w:rsid w:val="006C7A94"/>
    <w:rsid w:val="006D0453"/>
    <w:rsid w:val="006D0568"/>
    <w:rsid w:val="006D0C13"/>
    <w:rsid w:val="006D556E"/>
    <w:rsid w:val="006D61B0"/>
    <w:rsid w:val="006D6396"/>
    <w:rsid w:val="006E0485"/>
    <w:rsid w:val="006E0AB0"/>
    <w:rsid w:val="006E0F45"/>
    <w:rsid w:val="006E257D"/>
    <w:rsid w:val="006E3D75"/>
    <w:rsid w:val="006E5455"/>
    <w:rsid w:val="006E64EE"/>
    <w:rsid w:val="006E7085"/>
    <w:rsid w:val="006F0567"/>
    <w:rsid w:val="006F111D"/>
    <w:rsid w:val="006F2BEC"/>
    <w:rsid w:val="006F4864"/>
    <w:rsid w:val="006F58CB"/>
    <w:rsid w:val="00701838"/>
    <w:rsid w:val="00702741"/>
    <w:rsid w:val="007031ED"/>
    <w:rsid w:val="0070353C"/>
    <w:rsid w:val="00704B25"/>
    <w:rsid w:val="00704B7B"/>
    <w:rsid w:val="00705ABE"/>
    <w:rsid w:val="00706691"/>
    <w:rsid w:val="00707C7D"/>
    <w:rsid w:val="00712FC4"/>
    <w:rsid w:val="00713446"/>
    <w:rsid w:val="007147FF"/>
    <w:rsid w:val="0071512A"/>
    <w:rsid w:val="00716874"/>
    <w:rsid w:val="00721A3F"/>
    <w:rsid w:val="0072379A"/>
    <w:rsid w:val="00724861"/>
    <w:rsid w:val="007253A0"/>
    <w:rsid w:val="0072601E"/>
    <w:rsid w:val="00726C0A"/>
    <w:rsid w:val="0072765A"/>
    <w:rsid w:val="00730154"/>
    <w:rsid w:val="00730902"/>
    <w:rsid w:val="0073124C"/>
    <w:rsid w:val="00733BE3"/>
    <w:rsid w:val="00735582"/>
    <w:rsid w:val="00742C95"/>
    <w:rsid w:val="00744793"/>
    <w:rsid w:val="00746108"/>
    <w:rsid w:val="00746DAF"/>
    <w:rsid w:val="00747C03"/>
    <w:rsid w:val="007503D8"/>
    <w:rsid w:val="00751FD0"/>
    <w:rsid w:val="007530C1"/>
    <w:rsid w:val="0075325C"/>
    <w:rsid w:val="00754460"/>
    <w:rsid w:val="00755619"/>
    <w:rsid w:val="00755B3E"/>
    <w:rsid w:val="00756452"/>
    <w:rsid w:val="00756F5B"/>
    <w:rsid w:val="007607FE"/>
    <w:rsid w:val="00763AB3"/>
    <w:rsid w:val="00764810"/>
    <w:rsid w:val="007654F2"/>
    <w:rsid w:val="00766F1A"/>
    <w:rsid w:val="00767123"/>
    <w:rsid w:val="007672A5"/>
    <w:rsid w:val="00767F6F"/>
    <w:rsid w:val="00767F9B"/>
    <w:rsid w:val="00770BAC"/>
    <w:rsid w:val="0077139B"/>
    <w:rsid w:val="0077229A"/>
    <w:rsid w:val="007730DC"/>
    <w:rsid w:val="00774E5C"/>
    <w:rsid w:val="007750F5"/>
    <w:rsid w:val="007752A0"/>
    <w:rsid w:val="00776A08"/>
    <w:rsid w:val="00776CBD"/>
    <w:rsid w:val="0077701C"/>
    <w:rsid w:val="007802C9"/>
    <w:rsid w:val="00780EAA"/>
    <w:rsid w:val="00782A5C"/>
    <w:rsid w:val="0078416F"/>
    <w:rsid w:val="00784D63"/>
    <w:rsid w:val="00790E20"/>
    <w:rsid w:val="00791613"/>
    <w:rsid w:val="00792F39"/>
    <w:rsid w:val="007930EE"/>
    <w:rsid w:val="00793268"/>
    <w:rsid w:val="00793BEF"/>
    <w:rsid w:val="00796014"/>
    <w:rsid w:val="00796484"/>
    <w:rsid w:val="00796EEB"/>
    <w:rsid w:val="007A0D74"/>
    <w:rsid w:val="007A1293"/>
    <w:rsid w:val="007A1457"/>
    <w:rsid w:val="007A1492"/>
    <w:rsid w:val="007A1D02"/>
    <w:rsid w:val="007A1ED4"/>
    <w:rsid w:val="007A1EDC"/>
    <w:rsid w:val="007A208F"/>
    <w:rsid w:val="007A2358"/>
    <w:rsid w:val="007A40D5"/>
    <w:rsid w:val="007A5039"/>
    <w:rsid w:val="007A6298"/>
    <w:rsid w:val="007A6566"/>
    <w:rsid w:val="007B147D"/>
    <w:rsid w:val="007B2D3B"/>
    <w:rsid w:val="007B3C48"/>
    <w:rsid w:val="007B6B0A"/>
    <w:rsid w:val="007B7295"/>
    <w:rsid w:val="007B7561"/>
    <w:rsid w:val="007B7B62"/>
    <w:rsid w:val="007C2803"/>
    <w:rsid w:val="007C4BA4"/>
    <w:rsid w:val="007C55DA"/>
    <w:rsid w:val="007C63EC"/>
    <w:rsid w:val="007C65C8"/>
    <w:rsid w:val="007C692D"/>
    <w:rsid w:val="007C793C"/>
    <w:rsid w:val="007D0793"/>
    <w:rsid w:val="007D3415"/>
    <w:rsid w:val="007D3632"/>
    <w:rsid w:val="007D4A4F"/>
    <w:rsid w:val="007D6343"/>
    <w:rsid w:val="007E0184"/>
    <w:rsid w:val="007E031B"/>
    <w:rsid w:val="007E0972"/>
    <w:rsid w:val="007E09CF"/>
    <w:rsid w:val="007E287D"/>
    <w:rsid w:val="007E32F0"/>
    <w:rsid w:val="007F09D6"/>
    <w:rsid w:val="007F1A43"/>
    <w:rsid w:val="007F1D9D"/>
    <w:rsid w:val="007F2051"/>
    <w:rsid w:val="007F4D14"/>
    <w:rsid w:val="00800162"/>
    <w:rsid w:val="00800548"/>
    <w:rsid w:val="0080143A"/>
    <w:rsid w:val="00805AD6"/>
    <w:rsid w:val="008072EB"/>
    <w:rsid w:val="008075B2"/>
    <w:rsid w:val="008108D5"/>
    <w:rsid w:val="008112DF"/>
    <w:rsid w:val="00812365"/>
    <w:rsid w:val="00813A9D"/>
    <w:rsid w:val="0082153D"/>
    <w:rsid w:val="00824D3E"/>
    <w:rsid w:val="008251CB"/>
    <w:rsid w:val="00826BDA"/>
    <w:rsid w:val="00826C6F"/>
    <w:rsid w:val="00830103"/>
    <w:rsid w:val="008306A4"/>
    <w:rsid w:val="008313CE"/>
    <w:rsid w:val="00833F1D"/>
    <w:rsid w:val="00835EED"/>
    <w:rsid w:val="00837318"/>
    <w:rsid w:val="0084228C"/>
    <w:rsid w:val="00842300"/>
    <w:rsid w:val="008436BE"/>
    <w:rsid w:val="00843859"/>
    <w:rsid w:val="008438A5"/>
    <w:rsid w:val="00845F0E"/>
    <w:rsid w:val="00846669"/>
    <w:rsid w:val="0084669E"/>
    <w:rsid w:val="00847B0B"/>
    <w:rsid w:val="00847C68"/>
    <w:rsid w:val="00850128"/>
    <w:rsid w:val="0085143E"/>
    <w:rsid w:val="00855175"/>
    <w:rsid w:val="00855843"/>
    <w:rsid w:val="00855910"/>
    <w:rsid w:val="008564B5"/>
    <w:rsid w:val="0085696C"/>
    <w:rsid w:val="00861F2D"/>
    <w:rsid w:val="0086304C"/>
    <w:rsid w:val="00864024"/>
    <w:rsid w:val="008642A3"/>
    <w:rsid w:val="00864796"/>
    <w:rsid w:val="00867071"/>
    <w:rsid w:val="008672A1"/>
    <w:rsid w:val="00867CDB"/>
    <w:rsid w:val="008715AE"/>
    <w:rsid w:val="00871AE5"/>
    <w:rsid w:val="00872DE9"/>
    <w:rsid w:val="00872E24"/>
    <w:rsid w:val="008748F5"/>
    <w:rsid w:val="00876514"/>
    <w:rsid w:val="0087696E"/>
    <w:rsid w:val="0088343D"/>
    <w:rsid w:val="00884673"/>
    <w:rsid w:val="00885D76"/>
    <w:rsid w:val="00885DF8"/>
    <w:rsid w:val="0088677E"/>
    <w:rsid w:val="00887EE4"/>
    <w:rsid w:val="00892DF7"/>
    <w:rsid w:val="0089306B"/>
    <w:rsid w:val="008934F7"/>
    <w:rsid w:val="00894AAD"/>
    <w:rsid w:val="008950CF"/>
    <w:rsid w:val="008A0732"/>
    <w:rsid w:val="008A0EE2"/>
    <w:rsid w:val="008A1A1C"/>
    <w:rsid w:val="008A1BF7"/>
    <w:rsid w:val="008A1FD7"/>
    <w:rsid w:val="008A4BC9"/>
    <w:rsid w:val="008A4E87"/>
    <w:rsid w:val="008A50AA"/>
    <w:rsid w:val="008A5A5A"/>
    <w:rsid w:val="008A6E89"/>
    <w:rsid w:val="008A74B2"/>
    <w:rsid w:val="008A776A"/>
    <w:rsid w:val="008B0A24"/>
    <w:rsid w:val="008B50D1"/>
    <w:rsid w:val="008B5828"/>
    <w:rsid w:val="008B5963"/>
    <w:rsid w:val="008C01A2"/>
    <w:rsid w:val="008C164F"/>
    <w:rsid w:val="008C1C72"/>
    <w:rsid w:val="008C1F8B"/>
    <w:rsid w:val="008C382E"/>
    <w:rsid w:val="008C44C8"/>
    <w:rsid w:val="008C61AB"/>
    <w:rsid w:val="008C7DF9"/>
    <w:rsid w:val="008D0331"/>
    <w:rsid w:val="008D0908"/>
    <w:rsid w:val="008D4761"/>
    <w:rsid w:val="008D510C"/>
    <w:rsid w:val="008D55EF"/>
    <w:rsid w:val="008D6F7D"/>
    <w:rsid w:val="008D7034"/>
    <w:rsid w:val="008D77E6"/>
    <w:rsid w:val="008E0824"/>
    <w:rsid w:val="008E22CF"/>
    <w:rsid w:val="008E26F4"/>
    <w:rsid w:val="008E338C"/>
    <w:rsid w:val="008E4370"/>
    <w:rsid w:val="008E5FFB"/>
    <w:rsid w:val="008E6C23"/>
    <w:rsid w:val="008E7671"/>
    <w:rsid w:val="008E7AB7"/>
    <w:rsid w:val="008F0216"/>
    <w:rsid w:val="008F0239"/>
    <w:rsid w:val="008F0D67"/>
    <w:rsid w:val="008F12C1"/>
    <w:rsid w:val="008F16F5"/>
    <w:rsid w:val="008F1BC8"/>
    <w:rsid w:val="008F1DAE"/>
    <w:rsid w:val="008F1F89"/>
    <w:rsid w:val="008F2A72"/>
    <w:rsid w:val="008F53AE"/>
    <w:rsid w:val="0090110B"/>
    <w:rsid w:val="009038F0"/>
    <w:rsid w:val="00904AD2"/>
    <w:rsid w:val="00904B65"/>
    <w:rsid w:val="00906E0B"/>
    <w:rsid w:val="00907554"/>
    <w:rsid w:val="00910AA0"/>
    <w:rsid w:val="0091207C"/>
    <w:rsid w:val="009127CC"/>
    <w:rsid w:val="009132D7"/>
    <w:rsid w:val="009151BD"/>
    <w:rsid w:val="00916E07"/>
    <w:rsid w:val="00921038"/>
    <w:rsid w:val="00921FE9"/>
    <w:rsid w:val="0092404A"/>
    <w:rsid w:val="00925714"/>
    <w:rsid w:val="00927507"/>
    <w:rsid w:val="00927EF7"/>
    <w:rsid w:val="0093215A"/>
    <w:rsid w:val="0093253A"/>
    <w:rsid w:val="00932A1A"/>
    <w:rsid w:val="00936108"/>
    <w:rsid w:val="009362A7"/>
    <w:rsid w:val="009375F0"/>
    <w:rsid w:val="00937ECF"/>
    <w:rsid w:val="00942EEC"/>
    <w:rsid w:val="00943265"/>
    <w:rsid w:val="00943399"/>
    <w:rsid w:val="009442C1"/>
    <w:rsid w:val="0094510D"/>
    <w:rsid w:val="00947008"/>
    <w:rsid w:val="00947304"/>
    <w:rsid w:val="00947387"/>
    <w:rsid w:val="00950D0C"/>
    <w:rsid w:val="00951BFE"/>
    <w:rsid w:val="0095273E"/>
    <w:rsid w:val="00952A4D"/>
    <w:rsid w:val="0095368C"/>
    <w:rsid w:val="00954115"/>
    <w:rsid w:val="0095499A"/>
    <w:rsid w:val="00954E14"/>
    <w:rsid w:val="00954FB6"/>
    <w:rsid w:val="00954FE5"/>
    <w:rsid w:val="00955C35"/>
    <w:rsid w:val="00955C60"/>
    <w:rsid w:val="00960344"/>
    <w:rsid w:val="00961E4D"/>
    <w:rsid w:val="0096508C"/>
    <w:rsid w:val="00965553"/>
    <w:rsid w:val="00965BCA"/>
    <w:rsid w:val="00970E3B"/>
    <w:rsid w:val="0097167B"/>
    <w:rsid w:val="00972017"/>
    <w:rsid w:val="00972837"/>
    <w:rsid w:val="009733C5"/>
    <w:rsid w:val="009734C7"/>
    <w:rsid w:val="00974A0E"/>
    <w:rsid w:val="00974E1C"/>
    <w:rsid w:val="009753D1"/>
    <w:rsid w:val="0097610C"/>
    <w:rsid w:val="00976CAB"/>
    <w:rsid w:val="00976E7E"/>
    <w:rsid w:val="009835E6"/>
    <w:rsid w:val="00986BD0"/>
    <w:rsid w:val="009874A7"/>
    <w:rsid w:val="009878AF"/>
    <w:rsid w:val="0098793A"/>
    <w:rsid w:val="00990370"/>
    <w:rsid w:val="00991058"/>
    <w:rsid w:val="00991721"/>
    <w:rsid w:val="0099395A"/>
    <w:rsid w:val="00995008"/>
    <w:rsid w:val="0099614A"/>
    <w:rsid w:val="00996FC0"/>
    <w:rsid w:val="00997DA4"/>
    <w:rsid w:val="009A46EA"/>
    <w:rsid w:val="009A47C9"/>
    <w:rsid w:val="009A4BB2"/>
    <w:rsid w:val="009B3629"/>
    <w:rsid w:val="009B4198"/>
    <w:rsid w:val="009B5868"/>
    <w:rsid w:val="009B5B82"/>
    <w:rsid w:val="009B6B76"/>
    <w:rsid w:val="009B755A"/>
    <w:rsid w:val="009B7AEB"/>
    <w:rsid w:val="009C37C0"/>
    <w:rsid w:val="009C4175"/>
    <w:rsid w:val="009C6DA8"/>
    <w:rsid w:val="009C7004"/>
    <w:rsid w:val="009D0E96"/>
    <w:rsid w:val="009D24DC"/>
    <w:rsid w:val="009D4716"/>
    <w:rsid w:val="009D4A3C"/>
    <w:rsid w:val="009D4CDA"/>
    <w:rsid w:val="009D558D"/>
    <w:rsid w:val="009D75F3"/>
    <w:rsid w:val="009D7920"/>
    <w:rsid w:val="009E13EC"/>
    <w:rsid w:val="009E5C2D"/>
    <w:rsid w:val="009F0060"/>
    <w:rsid w:val="009F37F1"/>
    <w:rsid w:val="009F4CCC"/>
    <w:rsid w:val="009F522A"/>
    <w:rsid w:val="009F731B"/>
    <w:rsid w:val="00A0002D"/>
    <w:rsid w:val="00A017B6"/>
    <w:rsid w:val="00A049F5"/>
    <w:rsid w:val="00A06274"/>
    <w:rsid w:val="00A0637B"/>
    <w:rsid w:val="00A0687F"/>
    <w:rsid w:val="00A07028"/>
    <w:rsid w:val="00A10F4F"/>
    <w:rsid w:val="00A11094"/>
    <w:rsid w:val="00A115B0"/>
    <w:rsid w:val="00A13632"/>
    <w:rsid w:val="00A14CDA"/>
    <w:rsid w:val="00A16A53"/>
    <w:rsid w:val="00A20C8D"/>
    <w:rsid w:val="00A21617"/>
    <w:rsid w:val="00A21B32"/>
    <w:rsid w:val="00A2231C"/>
    <w:rsid w:val="00A22FB0"/>
    <w:rsid w:val="00A23072"/>
    <w:rsid w:val="00A23536"/>
    <w:rsid w:val="00A23A44"/>
    <w:rsid w:val="00A23A69"/>
    <w:rsid w:val="00A23DDC"/>
    <w:rsid w:val="00A24EF8"/>
    <w:rsid w:val="00A2710D"/>
    <w:rsid w:val="00A27255"/>
    <w:rsid w:val="00A27536"/>
    <w:rsid w:val="00A302FF"/>
    <w:rsid w:val="00A32124"/>
    <w:rsid w:val="00A33999"/>
    <w:rsid w:val="00A35350"/>
    <w:rsid w:val="00A370C7"/>
    <w:rsid w:val="00A37D46"/>
    <w:rsid w:val="00A42FF0"/>
    <w:rsid w:val="00A440B7"/>
    <w:rsid w:val="00A45849"/>
    <w:rsid w:val="00A4602D"/>
    <w:rsid w:val="00A4618C"/>
    <w:rsid w:val="00A469F8"/>
    <w:rsid w:val="00A476EA"/>
    <w:rsid w:val="00A50B57"/>
    <w:rsid w:val="00A537D6"/>
    <w:rsid w:val="00A547D2"/>
    <w:rsid w:val="00A561DA"/>
    <w:rsid w:val="00A56F51"/>
    <w:rsid w:val="00A60662"/>
    <w:rsid w:val="00A61C7C"/>
    <w:rsid w:val="00A63CCB"/>
    <w:rsid w:val="00A64BD7"/>
    <w:rsid w:val="00A64E1C"/>
    <w:rsid w:val="00A65982"/>
    <w:rsid w:val="00A65A39"/>
    <w:rsid w:val="00A679C8"/>
    <w:rsid w:val="00A72727"/>
    <w:rsid w:val="00A73F9A"/>
    <w:rsid w:val="00A740BE"/>
    <w:rsid w:val="00A75378"/>
    <w:rsid w:val="00A764D4"/>
    <w:rsid w:val="00A765BF"/>
    <w:rsid w:val="00A7797D"/>
    <w:rsid w:val="00A800C0"/>
    <w:rsid w:val="00A8110F"/>
    <w:rsid w:val="00A82592"/>
    <w:rsid w:val="00A830C8"/>
    <w:rsid w:val="00A83518"/>
    <w:rsid w:val="00A842A3"/>
    <w:rsid w:val="00A850D4"/>
    <w:rsid w:val="00A9164C"/>
    <w:rsid w:val="00A916BF"/>
    <w:rsid w:val="00A92F77"/>
    <w:rsid w:val="00A93AEA"/>
    <w:rsid w:val="00A94081"/>
    <w:rsid w:val="00A94595"/>
    <w:rsid w:val="00A94B96"/>
    <w:rsid w:val="00AA07F6"/>
    <w:rsid w:val="00AA0CD2"/>
    <w:rsid w:val="00AA32FF"/>
    <w:rsid w:val="00AB1B88"/>
    <w:rsid w:val="00AB3F74"/>
    <w:rsid w:val="00AB55B7"/>
    <w:rsid w:val="00AB5610"/>
    <w:rsid w:val="00AB7AA0"/>
    <w:rsid w:val="00AB7EBF"/>
    <w:rsid w:val="00AC052E"/>
    <w:rsid w:val="00AC0DBD"/>
    <w:rsid w:val="00AC13CF"/>
    <w:rsid w:val="00AC19BA"/>
    <w:rsid w:val="00AC326E"/>
    <w:rsid w:val="00AC3985"/>
    <w:rsid w:val="00AC4787"/>
    <w:rsid w:val="00AC47FA"/>
    <w:rsid w:val="00AC5666"/>
    <w:rsid w:val="00AC578A"/>
    <w:rsid w:val="00AC6245"/>
    <w:rsid w:val="00AC64C0"/>
    <w:rsid w:val="00AC71BA"/>
    <w:rsid w:val="00AC7F1D"/>
    <w:rsid w:val="00AD0E0A"/>
    <w:rsid w:val="00AD42B5"/>
    <w:rsid w:val="00AD6B57"/>
    <w:rsid w:val="00AE0666"/>
    <w:rsid w:val="00AE1E83"/>
    <w:rsid w:val="00AE28A5"/>
    <w:rsid w:val="00AE2976"/>
    <w:rsid w:val="00AE32E7"/>
    <w:rsid w:val="00AE50D1"/>
    <w:rsid w:val="00AE5416"/>
    <w:rsid w:val="00AE6534"/>
    <w:rsid w:val="00AE68C2"/>
    <w:rsid w:val="00AF0DC4"/>
    <w:rsid w:val="00AF1C21"/>
    <w:rsid w:val="00AF1CE0"/>
    <w:rsid w:val="00AF1DFB"/>
    <w:rsid w:val="00AF1EB4"/>
    <w:rsid w:val="00AF3FE1"/>
    <w:rsid w:val="00AF4B87"/>
    <w:rsid w:val="00AF511E"/>
    <w:rsid w:val="00AF64B7"/>
    <w:rsid w:val="00B0096A"/>
    <w:rsid w:val="00B01342"/>
    <w:rsid w:val="00B01471"/>
    <w:rsid w:val="00B0338C"/>
    <w:rsid w:val="00B043EB"/>
    <w:rsid w:val="00B046A0"/>
    <w:rsid w:val="00B04D18"/>
    <w:rsid w:val="00B05076"/>
    <w:rsid w:val="00B05FC0"/>
    <w:rsid w:val="00B07182"/>
    <w:rsid w:val="00B075B6"/>
    <w:rsid w:val="00B07675"/>
    <w:rsid w:val="00B106A2"/>
    <w:rsid w:val="00B109DE"/>
    <w:rsid w:val="00B10B94"/>
    <w:rsid w:val="00B10EBF"/>
    <w:rsid w:val="00B11880"/>
    <w:rsid w:val="00B12716"/>
    <w:rsid w:val="00B136A4"/>
    <w:rsid w:val="00B151AF"/>
    <w:rsid w:val="00B16B38"/>
    <w:rsid w:val="00B17798"/>
    <w:rsid w:val="00B21F80"/>
    <w:rsid w:val="00B22A71"/>
    <w:rsid w:val="00B23084"/>
    <w:rsid w:val="00B24D12"/>
    <w:rsid w:val="00B25276"/>
    <w:rsid w:val="00B26BDB"/>
    <w:rsid w:val="00B2752D"/>
    <w:rsid w:val="00B27BDB"/>
    <w:rsid w:val="00B344D7"/>
    <w:rsid w:val="00B346C5"/>
    <w:rsid w:val="00B35006"/>
    <w:rsid w:val="00B35083"/>
    <w:rsid w:val="00B3551F"/>
    <w:rsid w:val="00B404CE"/>
    <w:rsid w:val="00B408B3"/>
    <w:rsid w:val="00B40C87"/>
    <w:rsid w:val="00B44902"/>
    <w:rsid w:val="00B44D4A"/>
    <w:rsid w:val="00B4515D"/>
    <w:rsid w:val="00B45B89"/>
    <w:rsid w:val="00B461D2"/>
    <w:rsid w:val="00B46794"/>
    <w:rsid w:val="00B505BB"/>
    <w:rsid w:val="00B51357"/>
    <w:rsid w:val="00B51ADA"/>
    <w:rsid w:val="00B52A26"/>
    <w:rsid w:val="00B52CE1"/>
    <w:rsid w:val="00B53888"/>
    <w:rsid w:val="00B53B27"/>
    <w:rsid w:val="00B5604A"/>
    <w:rsid w:val="00B56CBC"/>
    <w:rsid w:val="00B57520"/>
    <w:rsid w:val="00B57BC5"/>
    <w:rsid w:val="00B604A9"/>
    <w:rsid w:val="00B63320"/>
    <w:rsid w:val="00B637AA"/>
    <w:rsid w:val="00B65972"/>
    <w:rsid w:val="00B668C1"/>
    <w:rsid w:val="00B66CD8"/>
    <w:rsid w:val="00B70764"/>
    <w:rsid w:val="00B72567"/>
    <w:rsid w:val="00B74195"/>
    <w:rsid w:val="00B7534F"/>
    <w:rsid w:val="00B76B0D"/>
    <w:rsid w:val="00B77786"/>
    <w:rsid w:val="00B7778D"/>
    <w:rsid w:val="00B80177"/>
    <w:rsid w:val="00B81A0A"/>
    <w:rsid w:val="00B837E2"/>
    <w:rsid w:val="00B83C41"/>
    <w:rsid w:val="00B8426B"/>
    <w:rsid w:val="00B866BE"/>
    <w:rsid w:val="00B86D8B"/>
    <w:rsid w:val="00B87671"/>
    <w:rsid w:val="00B90C51"/>
    <w:rsid w:val="00B95D1D"/>
    <w:rsid w:val="00B95F2A"/>
    <w:rsid w:val="00B96073"/>
    <w:rsid w:val="00BA0792"/>
    <w:rsid w:val="00BA0835"/>
    <w:rsid w:val="00BA0F86"/>
    <w:rsid w:val="00BA1817"/>
    <w:rsid w:val="00BA28CC"/>
    <w:rsid w:val="00BA30BE"/>
    <w:rsid w:val="00BA3214"/>
    <w:rsid w:val="00BA4FFF"/>
    <w:rsid w:val="00BA7CFB"/>
    <w:rsid w:val="00BB10F3"/>
    <w:rsid w:val="00BB1E68"/>
    <w:rsid w:val="00BB2CA3"/>
    <w:rsid w:val="00BB31D8"/>
    <w:rsid w:val="00BB3E99"/>
    <w:rsid w:val="00BB4F63"/>
    <w:rsid w:val="00BB741B"/>
    <w:rsid w:val="00BB7919"/>
    <w:rsid w:val="00BC023F"/>
    <w:rsid w:val="00BC3152"/>
    <w:rsid w:val="00BC7A0A"/>
    <w:rsid w:val="00BD04CE"/>
    <w:rsid w:val="00BD0FDD"/>
    <w:rsid w:val="00BD4015"/>
    <w:rsid w:val="00BD46CB"/>
    <w:rsid w:val="00BD6B2D"/>
    <w:rsid w:val="00BD6EAE"/>
    <w:rsid w:val="00BD7D79"/>
    <w:rsid w:val="00BE0AB5"/>
    <w:rsid w:val="00BE1036"/>
    <w:rsid w:val="00BE11A6"/>
    <w:rsid w:val="00BE329D"/>
    <w:rsid w:val="00BE3EAA"/>
    <w:rsid w:val="00BE48D4"/>
    <w:rsid w:val="00BE6C73"/>
    <w:rsid w:val="00BE6E55"/>
    <w:rsid w:val="00BE74EF"/>
    <w:rsid w:val="00BF0BC0"/>
    <w:rsid w:val="00BF0FC1"/>
    <w:rsid w:val="00BF1194"/>
    <w:rsid w:val="00BF3672"/>
    <w:rsid w:val="00BF5A98"/>
    <w:rsid w:val="00BF737C"/>
    <w:rsid w:val="00C00675"/>
    <w:rsid w:val="00C01D81"/>
    <w:rsid w:val="00C02BB7"/>
    <w:rsid w:val="00C02DDF"/>
    <w:rsid w:val="00C0303C"/>
    <w:rsid w:val="00C052AE"/>
    <w:rsid w:val="00C05576"/>
    <w:rsid w:val="00C057C6"/>
    <w:rsid w:val="00C05960"/>
    <w:rsid w:val="00C11C64"/>
    <w:rsid w:val="00C131B5"/>
    <w:rsid w:val="00C15F5F"/>
    <w:rsid w:val="00C2300D"/>
    <w:rsid w:val="00C24872"/>
    <w:rsid w:val="00C25087"/>
    <w:rsid w:val="00C27E46"/>
    <w:rsid w:val="00C31034"/>
    <w:rsid w:val="00C31322"/>
    <w:rsid w:val="00C32886"/>
    <w:rsid w:val="00C32BBA"/>
    <w:rsid w:val="00C33D43"/>
    <w:rsid w:val="00C35607"/>
    <w:rsid w:val="00C35F5D"/>
    <w:rsid w:val="00C3628C"/>
    <w:rsid w:val="00C3747D"/>
    <w:rsid w:val="00C374AE"/>
    <w:rsid w:val="00C37ED7"/>
    <w:rsid w:val="00C40080"/>
    <w:rsid w:val="00C4221A"/>
    <w:rsid w:val="00C500B5"/>
    <w:rsid w:val="00C51267"/>
    <w:rsid w:val="00C52778"/>
    <w:rsid w:val="00C5432A"/>
    <w:rsid w:val="00C6029E"/>
    <w:rsid w:val="00C61433"/>
    <w:rsid w:val="00C625A5"/>
    <w:rsid w:val="00C65AEB"/>
    <w:rsid w:val="00C70BE5"/>
    <w:rsid w:val="00C70F44"/>
    <w:rsid w:val="00C715F4"/>
    <w:rsid w:val="00C71BD2"/>
    <w:rsid w:val="00C73D06"/>
    <w:rsid w:val="00C74907"/>
    <w:rsid w:val="00C76072"/>
    <w:rsid w:val="00C7652E"/>
    <w:rsid w:val="00C7732A"/>
    <w:rsid w:val="00C81A5D"/>
    <w:rsid w:val="00C82BD2"/>
    <w:rsid w:val="00C82CB3"/>
    <w:rsid w:val="00C843E5"/>
    <w:rsid w:val="00C84984"/>
    <w:rsid w:val="00C85C02"/>
    <w:rsid w:val="00C909D8"/>
    <w:rsid w:val="00C91137"/>
    <w:rsid w:val="00C9396B"/>
    <w:rsid w:val="00C94808"/>
    <w:rsid w:val="00C969B3"/>
    <w:rsid w:val="00CA004B"/>
    <w:rsid w:val="00CA0342"/>
    <w:rsid w:val="00CA22A5"/>
    <w:rsid w:val="00CA23E6"/>
    <w:rsid w:val="00CA4B0E"/>
    <w:rsid w:val="00CA7BFD"/>
    <w:rsid w:val="00CB060C"/>
    <w:rsid w:val="00CB1B1A"/>
    <w:rsid w:val="00CB4EE0"/>
    <w:rsid w:val="00CB5070"/>
    <w:rsid w:val="00CB553B"/>
    <w:rsid w:val="00CB5D17"/>
    <w:rsid w:val="00CB69BC"/>
    <w:rsid w:val="00CB701E"/>
    <w:rsid w:val="00CB796E"/>
    <w:rsid w:val="00CC1743"/>
    <w:rsid w:val="00CC21A8"/>
    <w:rsid w:val="00CC26A1"/>
    <w:rsid w:val="00CC3359"/>
    <w:rsid w:val="00CC44F1"/>
    <w:rsid w:val="00CC6066"/>
    <w:rsid w:val="00CD01AE"/>
    <w:rsid w:val="00CD2305"/>
    <w:rsid w:val="00CD28DC"/>
    <w:rsid w:val="00CD2B2D"/>
    <w:rsid w:val="00CD325C"/>
    <w:rsid w:val="00CD506E"/>
    <w:rsid w:val="00CD5212"/>
    <w:rsid w:val="00CD55D7"/>
    <w:rsid w:val="00CD6772"/>
    <w:rsid w:val="00CD76EB"/>
    <w:rsid w:val="00CD7C47"/>
    <w:rsid w:val="00CE06F4"/>
    <w:rsid w:val="00CE13BE"/>
    <w:rsid w:val="00CE2C0E"/>
    <w:rsid w:val="00CE2C83"/>
    <w:rsid w:val="00CE39E9"/>
    <w:rsid w:val="00CE42A9"/>
    <w:rsid w:val="00CE4B51"/>
    <w:rsid w:val="00CE51F1"/>
    <w:rsid w:val="00CF25A2"/>
    <w:rsid w:val="00CF3366"/>
    <w:rsid w:val="00CF4AFB"/>
    <w:rsid w:val="00CF4C56"/>
    <w:rsid w:val="00CF4E9C"/>
    <w:rsid w:val="00CF6660"/>
    <w:rsid w:val="00CF6A48"/>
    <w:rsid w:val="00CF6D10"/>
    <w:rsid w:val="00D0022C"/>
    <w:rsid w:val="00D01279"/>
    <w:rsid w:val="00D02850"/>
    <w:rsid w:val="00D0477E"/>
    <w:rsid w:val="00D10448"/>
    <w:rsid w:val="00D1056A"/>
    <w:rsid w:val="00D10F11"/>
    <w:rsid w:val="00D11698"/>
    <w:rsid w:val="00D11C89"/>
    <w:rsid w:val="00D12739"/>
    <w:rsid w:val="00D1303F"/>
    <w:rsid w:val="00D1520E"/>
    <w:rsid w:val="00D1788F"/>
    <w:rsid w:val="00D213CA"/>
    <w:rsid w:val="00D217C6"/>
    <w:rsid w:val="00D21913"/>
    <w:rsid w:val="00D21A10"/>
    <w:rsid w:val="00D22C99"/>
    <w:rsid w:val="00D26A84"/>
    <w:rsid w:val="00D2733B"/>
    <w:rsid w:val="00D274BD"/>
    <w:rsid w:val="00D27906"/>
    <w:rsid w:val="00D30421"/>
    <w:rsid w:val="00D30533"/>
    <w:rsid w:val="00D30577"/>
    <w:rsid w:val="00D306D6"/>
    <w:rsid w:val="00D309E4"/>
    <w:rsid w:val="00D31752"/>
    <w:rsid w:val="00D326B2"/>
    <w:rsid w:val="00D3307F"/>
    <w:rsid w:val="00D3410F"/>
    <w:rsid w:val="00D34524"/>
    <w:rsid w:val="00D346FF"/>
    <w:rsid w:val="00D35514"/>
    <w:rsid w:val="00D36753"/>
    <w:rsid w:val="00D40661"/>
    <w:rsid w:val="00D4078F"/>
    <w:rsid w:val="00D40B0F"/>
    <w:rsid w:val="00D421C9"/>
    <w:rsid w:val="00D42DD0"/>
    <w:rsid w:val="00D4410D"/>
    <w:rsid w:val="00D46491"/>
    <w:rsid w:val="00D514E4"/>
    <w:rsid w:val="00D52122"/>
    <w:rsid w:val="00D522C6"/>
    <w:rsid w:val="00D541F5"/>
    <w:rsid w:val="00D54A5A"/>
    <w:rsid w:val="00D54C01"/>
    <w:rsid w:val="00D558B8"/>
    <w:rsid w:val="00D56C74"/>
    <w:rsid w:val="00D56E70"/>
    <w:rsid w:val="00D571C3"/>
    <w:rsid w:val="00D60047"/>
    <w:rsid w:val="00D61029"/>
    <w:rsid w:val="00D6216D"/>
    <w:rsid w:val="00D62991"/>
    <w:rsid w:val="00D62F4C"/>
    <w:rsid w:val="00D640E4"/>
    <w:rsid w:val="00D647B8"/>
    <w:rsid w:val="00D670C3"/>
    <w:rsid w:val="00D7095B"/>
    <w:rsid w:val="00D70C75"/>
    <w:rsid w:val="00D71101"/>
    <w:rsid w:val="00D71316"/>
    <w:rsid w:val="00D71ED3"/>
    <w:rsid w:val="00D7693D"/>
    <w:rsid w:val="00D82D52"/>
    <w:rsid w:val="00D82D55"/>
    <w:rsid w:val="00D82E54"/>
    <w:rsid w:val="00D843CB"/>
    <w:rsid w:val="00D84705"/>
    <w:rsid w:val="00D84D43"/>
    <w:rsid w:val="00D8586C"/>
    <w:rsid w:val="00D85FF0"/>
    <w:rsid w:val="00D86315"/>
    <w:rsid w:val="00D8706A"/>
    <w:rsid w:val="00D87834"/>
    <w:rsid w:val="00D91048"/>
    <w:rsid w:val="00D919CF"/>
    <w:rsid w:val="00D92285"/>
    <w:rsid w:val="00D922C1"/>
    <w:rsid w:val="00D92860"/>
    <w:rsid w:val="00D92B0D"/>
    <w:rsid w:val="00D93B8E"/>
    <w:rsid w:val="00D94BBD"/>
    <w:rsid w:val="00D94D7E"/>
    <w:rsid w:val="00D96AA5"/>
    <w:rsid w:val="00D97E6F"/>
    <w:rsid w:val="00DA1AFA"/>
    <w:rsid w:val="00DA414A"/>
    <w:rsid w:val="00DA4350"/>
    <w:rsid w:val="00DA4E2E"/>
    <w:rsid w:val="00DA6557"/>
    <w:rsid w:val="00DA7632"/>
    <w:rsid w:val="00DA7958"/>
    <w:rsid w:val="00DB06C0"/>
    <w:rsid w:val="00DB0AC3"/>
    <w:rsid w:val="00DB2AE2"/>
    <w:rsid w:val="00DB6D30"/>
    <w:rsid w:val="00DB6D8A"/>
    <w:rsid w:val="00DC11B7"/>
    <w:rsid w:val="00DC21C8"/>
    <w:rsid w:val="00DC2956"/>
    <w:rsid w:val="00DC2BD8"/>
    <w:rsid w:val="00DC32A3"/>
    <w:rsid w:val="00DC46B5"/>
    <w:rsid w:val="00DC573F"/>
    <w:rsid w:val="00DC5D95"/>
    <w:rsid w:val="00DC6E36"/>
    <w:rsid w:val="00DD0050"/>
    <w:rsid w:val="00DD0AB9"/>
    <w:rsid w:val="00DD4207"/>
    <w:rsid w:val="00DD4327"/>
    <w:rsid w:val="00DD59E3"/>
    <w:rsid w:val="00DD5C8D"/>
    <w:rsid w:val="00DE0456"/>
    <w:rsid w:val="00DE0C74"/>
    <w:rsid w:val="00DE1028"/>
    <w:rsid w:val="00DE1FA3"/>
    <w:rsid w:val="00DE2BD9"/>
    <w:rsid w:val="00DE46B4"/>
    <w:rsid w:val="00DE5836"/>
    <w:rsid w:val="00DE61CF"/>
    <w:rsid w:val="00DE6F90"/>
    <w:rsid w:val="00DF21C1"/>
    <w:rsid w:val="00DF4543"/>
    <w:rsid w:val="00DF4686"/>
    <w:rsid w:val="00DF6010"/>
    <w:rsid w:val="00DF6FD5"/>
    <w:rsid w:val="00E03D6E"/>
    <w:rsid w:val="00E10148"/>
    <w:rsid w:val="00E10364"/>
    <w:rsid w:val="00E10893"/>
    <w:rsid w:val="00E118D5"/>
    <w:rsid w:val="00E120AD"/>
    <w:rsid w:val="00E128E0"/>
    <w:rsid w:val="00E1347B"/>
    <w:rsid w:val="00E15429"/>
    <w:rsid w:val="00E1561B"/>
    <w:rsid w:val="00E16642"/>
    <w:rsid w:val="00E2061C"/>
    <w:rsid w:val="00E20D89"/>
    <w:rsid w:val="00E21087"/>
    <w:rsid w:val="00E23355"/>
    <w:rsid w:val="00E2396A"/>
    <w:rsid w:val="00E24A1B"/>
    <w:rsid w:val="00E24BB3"/>
    <w:rsid w:val="00E24EDE"/>
    <w:rsid w:val="00E25020"/>
    <w:rsid w:val="00E25647"/>
    <w:rsid w:val="00E264A7"/>
    <w:rsid w:val="00E27CD1"/>
    <w:rsid w:val="00E319C0"/>
    <w:rsid w:val="00E32928"/>
    <w:rsid w:val="00E33472"/>
    <w:rsid w:val="00E345A3"/>
    <w:rsid w:val="00E356BD"/>
    <w:rsid w:val="00E35AE3"/>
    <w:rsid w:val="00E35AFF"/>
    <w:rsid w:val="00E36673"/>
    <w:rsid w:val="00E37E49"/>
    <w:rsid w:val="00E4009F"/>
    <w:rsid w:val="00E4013A"/>
    <w:rsid w:val="00E417D8"/>
    <w:rsid w:val="00E42180"/>
    <w:rsid w:val="00E4229B"/>
    <w:rsid w:val="00E457EA"/>
    <w:rsid w:val="00E46462"/>
    <w:rsid w:val="00E466F3"/>
    <w:rsid w:val="00E53B33"/>
    <w:rsid w:val="00E542A2"/>
    <w:rsid w:val="00E54308"/>
    <w:rsid w:val="00E549E2"/>
    <w:rsid w:val="00E557F5"/>
    <w:rsid w:val="00E55DFC"/>
    <w:rsid w:val="00E55F5F"/>
    <w:rsid w:val="00E563DC"/>
    <w:rsid w:val="00E56DD2"/>
    <w:rsid w:val="00E571CA"/>
    <w:rsid w:val="00E57DB3"/>
    <w:rsid w:val="00E6011A"/>
    <w:rsid w:val="00E6158F"/>
    <w:rsid w:val="00E61714"/>
    <w:rsid w:val="00E625D6"/>
    <w:rsid w:val="00E629A9"/>
    <w:rsid w:val="00E63BCC"/>
    <w:rsid w:val="00E662CC"/>
    <w:rsid w:val="00E66F80"/>
    <w:rsid w:val="00E6704F"/>
    <w:rsid w:val="00E73845"/>
    <w:rsid w:val="00E753B0"/>
    <w:rsid w:val="00E758D2"/>
    <w:rsid w:val="00E75AEB"/>
    <w:rsid w:val="00E76041"/>
    <w:rsid w:val="00E765A6"/>
    <w:rsid w:val="00E766D0"/>
    <w:rsid w:val="00E76938"/>
    <w:rsid w:val="00E8055A"/>
    <w:rsid w:val="00E83DC4"/>
    <w:rsid w:val="00E84493"/>
    <w:rsid w:val="00E856C9"/>
    <w:rsid w:val="00E86ACE"/>
    <w:rsid w:val="00E9092D"/>
    <w:rsid w:val="00E93296"/>
    <w:rsid w:val="00E9342F"/>
    <w:rsid w:val="00E9401C"/>
    <w:rsid w:val="00E945BE"/>
    <w:rsid w:val="00E96013"/>
    <w:rsid w:val="00EA0738"/>
    <w:rsid w:val="00EA22CB"/>
    <w:rsid w:val="00EA2756"/>
    <w:rsid w:val="00EA2D10"/>
    <w:rsid w:val="00EA3AC7"/>
    <w:rsid w:val="00EA6202"/>
    <w:rsid w:val="00EA79C9"/>
    <w:rsid w:val="00EB00FF"/>
    <w:rsid w:val="00EB3CE6"/>
    <w:rsid w:val="00EB3F0F"/>
    <w:rsid w:val="00EB5443"/>
    <w:rsid w:val="00EB583A"/>
    <w:rsid w:val="00EB641D"/>
    <w:rsid w:val="00EB7825"/>
    <w:rsid w:val="00EB7AB4"/>
    <w:rsid w:val="00EC1344"/>
    <w:rsid w:val="00EC5618"/>
    <w:rsid w:val="00EC5DBA"/>
    <w:rsid w:val="00EC5E3A"/>
    <w:rsid w:val="00EC6293"/>
    <w:rsid w:val="00EC6EF5"/>
    <w:rsid w:val="00EC772E"/>
    <w:rsid w:val="00ED052C"/>
    <w:rsid w:val="00ED0BD2"/>
    <w:rsid w:val="00ED123C"/>
    <w:rsid w:val="00ED1274"/>
    <w:rsid w:val="00ED37C5"/>
    <w:rsid w:val="00ED39DD"/>
    <w:rsid w:val="00ED50C4"/>
    <w:rsid w:val="00ED5A24"/>
    <w:rsid w:val="00ED5CC3"/>
    <w:rsid w:val="00ED5FA8"/>
    <w:rsid w:val="00ED7314"/>
    <w:rsid w:val="00ED7528"/>
    <w:rsid w:val="00EE0080"/>
    <w:rsid w:val="00EE095A"/>
    <w:rsid w:val="00EE0B24"/>
    <w:rsid w:val="00EE1625"/>
    <w:rsid w:val="00EE1758"/>
    <w:rsid w:val="00EE1C8E"/>
    <w:rsid w:val="00EE3166"/>
    <w:rsid w:val="00EE3B75"/>
    <w:rsid w:val="00EE6662"/>
    <w:rsid w:val="00EE6926"/>
    <w:rsid w:val="00EE6D57"/>
    <w:rsid w:val="00EE6FDB"/>
    <w:rsid w:val="00EF0065"/>
    <w:rsid w:val="00EF18B4"/>
    <w:rsid w:val="00EF2709"/>
    <w:rsid w:val="00EF36A8"/>
    <w:rsid w:val="00EF3AF4"/>
    <w:rsid w:val="00EF5426"/>
    <w:rsid w:val="00EF6754"/>
    <w:rsid w:val="00EF67D7"/>
    <w:rsid w:val="00EF7981"/>
    <w:rsid w:val="00F00353"/>
    <w:rsid w:val="00F021C5"/>
    <w:rsid w:val="00F03478"/>
    <w:rsid w:val="00F034C9"/>
    <w:rsid w:val="00F06DEA"/>
    <w:rsid w:val="00F07226"/>
    <w:rsid w:val="00F077AE"/>
    <w:rsid w:val="00F1056D"/>
    <w:rsid w:val="00F10ACD"/>
    <w:rsid w:val="00F138F4"/>
    <w:rsid w:val="00F1493A"/>
    <w:rsid w:val="00F15A1E"/>
    <w:rsid w:val="00F162BF"/>
    <w:rsid w:val="00F1738F"/>
    <w:rsid w:val="00F17E58"/>
    <w:rsid w:val="00F209EB"/>
    <w:rsid w:val="00F217D5"/>
    <w:rsid w:val="00F22859"/>
    <w:rsid w:val="00F2382B"/>
    <w:rsid w:val="00F25121"/>
    <w:rsid w:val="00F25981"/>
    <w:rsid w:val="00F25D6A"/>
    <w:rsid w:val="00F261CF"/>
    <w:rsid w:val="00F27023"/>
    <w:rsid w:val="00F2705C"/>
    <w:rsid w:val="00F31AB6"/>
    <w:rsid w:val="00F32CFB"/>
    <w:rsid w:val="00F33BE1"/>
    <w:rsid w:val="00F33D1A"/>
    <w:rsid w:val="00F343A0"/>
    <w:rsid w:val="00F35712"/>
    <w:rsid w:val="00F3740D"/>
    <w:rsid w:val="00F376A6"/>
    <w:rsid w:val="00F37E18"/>
    <w:rsid w:val="00F40926"/>
    <w:rsid w:val="00F422DC"/>
    <w:rsid w:val="00F43288"/>
    <w:rsid w:val="00F43DBB"/>
    <w:rsid w:val="00F44140"/>
    <w:rsid w:val="00F45071"/>
    <w:rsid w:val="00F4641E"/>
    <w:rsid w:val="00F46E89"/>
    <w:rsid w:val="00F47291"/>
    <w:rsid w:val="00F47998"/>
    <w:rsid w:val="00F47D80"/>
    <w:rsid w:val="00F47D92"/>
    <w:rsid w:val="00F51A7F"/>
    <w:rsid w:val="00F51CA6"/>
    <w:rsid w:val="00F54D4B"/>
    <w:rsid w:val="00F54DFC"/>
    <w:rsid w:val="00F55099"/>
    <w:rsid w:val="00F55452"/>
    <w:rsid w:val="00F5594E"/>
    <w:rsid w:val="00F568D3"/>
    <w:rsid w:val="00F57AB6"/>
    <w:rsid w:val="00F65114"/>
    <w:rsid w:val="00F65AC4"/>
    <w:rsid w:val="00F65F18"/>
    <w:rsid w:val="00F66FC0"/>
    <w:rsid w:val="00F67171"/>
    <w:rsid w:val="00F7234E"/>
    <w:rsid w:val="00F72F3B"/>
    <w:rsid w:val="00F74614"/>
    <w:rsid w:val="00F75046"/>
    <w:rsid w:val="00F7635D"/>
    <w:rsid w:val="00F76E54"/>
    <w:rsid w:val="00F82919"/>
    <w:rsid w:val="00F82DE9"/>
    <w:rsid w:val="00F831E8"/>
    <w:rsid w:val="00F8336E"/>
    <w:rsid w:val="00F84B08"/>
    <w:rsid w:val="00F90AAF"/>
    <w:rsid w:val="00F91769"/>
    <w:rsid w:val="00F9274D"/>
    <w:rsid w:val="00F92DB9"/>
    <w:rsid w:val="00F93DAC"/>
    <w:rsid w:val="00F964FF"/>
    <w:rsid w:val="00FA026F"/>
    <w:rsid w:val="00FA32FA"/>
    <w:rsid w:val="00FA497C"/>
    <w:rsid w:val="00FA4CA2"/>
    <w:rsid w:val="00FA5013"/>
    <w:rsid w:val="00FA550D"/>
    <w:rsid w:val="00FA70C6"/>
    <w:rsid w:val="00FA79AA"/>
    <w:rsid w:val="00FB0A43"/>
    <w:rsid w:val="00FB1C28"/>
    <w:rsid w:val="00FB2512"/>
    <w:rsid w:val="00FB5E3F"/>
    <w:rsid w:val="00FB6EB2"/>
    <w:rsid w:val="00FB7947"/>
    <w:rsid w:val="00FC2688"/>
    <w:rsid w:val="00FC2E28"/>
    <w:rsid w:val="00FC2FAC"/>
    <w:rsid w:val="00FC52AB"/>
    <w:rsid w:val="00FC7983"/>
    <w:rsid w:val="00FC7D4D"/>
    <w:rsid w:val="00FD2A4C"/>
    <w:rsid w:val="00FD5307"/>
    <w:rsid w:val="00FD563F"/>
    <w:rsid w:val="00FD5C97"/>
    <w:rsid w:val="00FD7715"/>
    <w:rsid w:val="00FE008C"/>
    <w:rsid w:val="00FE36F8"/>
    <w:rsid w:val="00FE4E63"/>
    <w:rsid w:val="00FE5F80"/>
    <w:rsid w:val="00FE62B6"/>
    <w:rsid w:val="00FE6621"/>
    <w:rsid w:val="00FE6818"/>
    <w:rsid w:val="00FE6D08"/>
    <w:rsid w:val="00FE7098"/>
    <w:rsid w:val="00FE71A5"/>
    <w:rsid w:val="00FE784D"/>
    <w:rsid w:val="00FE7E38"/>
    <w:rsid w:val="00FF1FCF"/>
    <w:rsid w:val="00FF20C8"/>
    <w:rsid w:val="00FF4995"/>
    <w:rsid w:val="00FF7498"/>
  </w:rsids>
  <m:mathPr>
    <m:mathFont m:val="Cambria Math"/>
    <m:brkBin m:val="before"/>
    <m:brkBinSub m:val="--"/>
    <m:smallFrac m:val="0"/>
    <m:dispDef/>
    <m:lMargin m:val="0"/>
    <m:rMargin m:val="0"/>
    <m:defJc m:val="centerGroup"/>
    <m:wrapIndent m:val="1440"/>
    <m:intLim m:val="subSup"/>
    <m:naryLim m:val="undOvr"/>
  </m:mathPr>
  <w:themeFontLang w:val="nl-B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86BF766"/>
  <w15:docId w15:val="{5985A640-F714-48EA-98B6-CB1D46332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Ctrl+S"/>
    <w:qFormat/>
    <w:rsid w:val="00462E48"/>
    <w:pPr>
      <w:tabs>
        <w:tab w:val="left" w:pos="284"/>
        <w:tab w:val="left" w:pos="567"/>
        <w:tab w:val="left" w:pos="851"/>
        <w:tab w:val="center" w:pos="4394"/>
        <w:tab w:val="right" w:pos="8789"/>
      </w:tabs>
    </w:pPr>
    <w:rPr>
      <w:rFonts w:ascii="Garamond" w:hAnsi="Garamond"/>
      <w:sz w:val="22"/>
      <w:lang w:val="nl-NL" w:eastAsia="nl-NL"/>
    </w:rPr>
  </w:style>
  <w:style w:type="paragraph" w:styleId="Kop1">
    <w:name w:val="heading 1"/>
    <w:basedOn w:val="Standaard"/>
    <w:next w:val="Standaard"/>
    <w:qFormat/>
    <w:rsid w:val="00524A6A"/>
    <w:pPr>
      <w:keepNext/>
      <w:tabs>
        <w:tab w:val="clear" w:pos="284"/>
        <w:tab w:val="clear" w:pos="567"/>
        <w:tab w:val="clear" w:pos="851"/>
        <w:tab w:val="clear" w:pos="4394"/>
        <w:tab w:val="clear" w:pos="8789"/>
      </w:tabs>
      <w:jc w:val="both"/>
      <w:outlineLvl w:val="0"/>
    </w:pPr>
    <w:rPr>
      <w:rFonts w:ascii="Verdana" w:hAnsi="Verdana"/>
      <w:b/>
      <w:sz w:val="20"/>
      <w:u w:val="single"/>
    </w:rPr>
  </w:style>
  <w:style w:type="paragraph" w:styleId="Kop2">
    <w:name w:val="heading 2"/>
    <w:basedOn w:val="Standaard"/>
    <w:next w:val="Standaard"/>
    <w:qFormat/>
    <w:rsid w:val="00A45849"/>
    <w:pPr>
      <w:keepNext/>
      <w:spacing w:before="240" w:after="60"/>
      <w:outlineLvl w:val="1"/>
    </w:pPr>
    <w:rPr>
      <w:rFonts w:ascii="Verdana" w:hAnsi="Verdana" w:cs="Arial"/>
      <w:b/>
      <w:bCs/>
      <w:i/>
      <w:i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harCharCharCharCharCharCharCharCharCharCharCharCarCharCharCharCharCharCharCharCharCharCharCharCharCharCarCharChar1Car">
    <w:name w:val="Char Char Char Char Char Char Char Char Char Char Char Char Car Char Char Char Char Char Char Char Char Char Char Char Char Char Car Char Char1 Car"/>
    <w:basedOn w:val="Standaard"/>
    <w:rsid w:val="00BA0792"/>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Lijstalinea1">
    <w:name w:val="Lijstalinea1"/>
    <w:basedOn w:val="Standaard"/>
    <w:rsid w:val="00BA0792"/>
    <w:pPr>
      <w:tabs>
        <w:tab w:val="clear" w:pos="284"/>
        <w:tab w:val="clear" w:pos="567"/>
        <w:tab w:val="clear" w:pos="851"/>
        <w:tab w:val="clear" w:pos="4394"/>
        <w:tab w:val="clear" w:pos="8789"/>
      </w:tabs>
      <w:spacing w:after="200" w:line="276" w:lineRule="auto"/>
      <w:ind w:left="720"/>
    </w:pPr>
    <w:rPr>
      <w:rFonts w:ascii="Calibri" w:hAnsi="Calibri" w:cs="Calibri"/>
      <w:szCs w:val="22"/>
      <w:lang w:val="nl-BE" w:eastAsia="en-US"/>
    </w:rPr>
  </w:style>
  <w:style w:type="table" w:styleId="Tabelraster">
    <w:name w:val="Table Grid"/>
    <w:basedOn w:val="Standaardtabel"/>
    <w:uiPriority w:val="59"/>
    <w:rsid w:val="00BA0792"/>
    <w:pPr>
      <w:tabs>
        <w:tab w:val="left" w:pos="284"/>
        <w:tab w:val="left" w:pos="567"/>
        <w:tab w:val="left" w:pos="851"/>
        <w:tab w:val="center" w:pos="4394"/>
        <w:tab w:val="right" w:pos="8789"/>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inspringen">
    <w:name w:val="Body Text Indent"/>
    <w:basedOn w:val="Standaard"/>
    <w:semiHidden/>
    <w:rsid w:val="00BA0792"/>
    <w:pPr>
      <w:tabs>
        <w:tab w:val="clear" w:pos="284"/>
        <w:tab w:val="clear" w:pos="567"/>
        <w:tab w:val="clear" w:pos="851"/>
        <w:tab w:val="clear" w:pos="4394"/>
        <w:tab w:val="clear" w:pos="8789"/>
        <w:tab w:val="left" w:pos="1701"/>
        <w:tab w:val="left" w:pos="3969"/>
        <w:tab w:val="left" w:pos="6237"/>
        <w:tab w:val="right" w:pos="7938"/>
      </w:tabs>
      <w:ind w:left="1701" w:hanging="1701"/>
      <w:jc w:val="both"/>
    </w:pPr>
    <w:rPr>
      <w:rFonts w:ascii="Courier New" w:hAnsi="Courier New"/>
      <w:lang w:val="nl-BE"/>
    </w:rPr>
  </w:style>
  <w:style w:type="character" w:customStyle="1" w:styleId="style71">
    <w:name w:val="style71"/>
    <w:rsid w:val="00486CC3"/>
    <w:rPr>
      <w:color w:val="000000"/>
    </w:rPr>
  </w:style>
  <w:style w:type="paragraph" w:customStyle="1" w:styleId="listparagraph">
    <w:name w:val="listparagraph"/>
    <w:basedOn w:val="Standaard"/>
    <w:rsid w:val="001659F7"/>
    <w:pPr>
      <w:tabs>
        <w:tab w:val="clear" w:pos="284"/>
        <w:tab w:val="clear" w:pos="567"/>
        <w:tab w:val="clear" w:pos="851"/>
        <w:tab w:val="clear" w:pos="4394"/>
        <w:tab w:val="clear" w:pos="8789"/>
      </w:tabs>
      <w:spacing w:before="100" w:beforeAutospacing="1" w:after="100" w:afterAutospacing="1"/>
    </w:pPr>
    <w:rPr>
      <w:rFonts w:ascii="Times New Roman" w:hAnsi="Times New Roman"/>
      <w:sz w:val="24"/>
      <w:szCs w:val="24"/>
    </w:rPr>
  </w:style>
  <w:style w:type="paragraph" w:styleId="Koptekst">
    <w:name w:val="header"/>
    <w:basedOn w:val="Standaard"/>
    <w:rsid w:val="001C41FE"/>
    <w:pPr>
      <w:tabs>
        <w:tab w:val="clear" w:pos="284"/>
        <w:tab w:val="clear" w:pos="567"/>
        <w:tab w:val="clear" w:pos="851"/>
        <w:tab w:val="clear" w:pos="4394"/>
        <w:tab w:val="clear" w:pos="8789"/>
        <w:tab w:val="center" w:pos="4536"/>
        <w:tab w:val="right" w:pos="9072"/>
      </w:tabs>
    </w:pPr>
  </w:style>
  <w:style w:type="character" w:styleId="Paginanummer">
    <w:name w:val="page number"/>
    <w:basedOn w:val="Standaardalinea-lettertype"/>
    <w:rsid w:val="001C41FE"/>
  </w:style>
  <w:style w:type="paragraph" w:styleId="Voettekst">
    <w:name w:val="footer"/>
    <w:basedOn w:val="Standaard"/>
    <w:rsid w:val="001C41FE"/>
    <w:pPr>
      <w:tabs>
        <w:tab w:val="clear" w:pos="284"/>
        <w:tab w:val="clear" w:pos="567"/>
        <w:tab w:val="clear" w:pos="851"/>
        <w:tab w:val="clear" w:pos="4394"/>
        <w:tab w:val="clear" w:pos="8789"/>
        <w:tab w:val="center" w:pos="4536"/>
        <w:tab w:val="right" w:pos="9072"/>
      </w:tabs>
    </w:pPr>
  </w:style>
  <w:style w:type="numbering" w:customStyle="1" w:styleId="OpmaakprofielGenummerdVerdana10ptVetOnderstrepen">
    <w:name w:val="Opmaakprofiel Genummerd Verdana 10 pt Vet Onderstrepen"/>
    <w:basedOn w:val="Geenlijst"/>
    <w:rsid w:val="00524A6A"/>
    <w:pPr>
      <w:numPr>
        <w:numId w:val="1"/>
      </w:numPr>
    </w:pPr>
  </w:style>
  <w:style w:type="numbering" w:customStyle="1" w:styleId="OpmaakprofielMeerdereniveausVerdana10pt">
    <w:name w:val="Opmaakprofiel Meerdere niveaus Verdana 10 pt"/>
    <w:basedOn w:val="Geenlijst"/>
    <w:rsid w:val="005B0939"/>
    <w:pPr>
      <w:numPr>
        <w:numId w:val="2"/>
      </w:numPr>
    </w:pPr>
  </w:style>
  <w:style w:type="numbering" w:customStyle="1" w:styleId="OpmaakprofielOpmaakprofielMeerdereniveausVerdana10ptMeerderenivea">
    <w:name w:val="Opmaakprofiel Opmaakprofiel Meerdere niveaus Verdana 10 pt + Meerdere nivea..."/>
    <w:basedOn w:val="Geenlijst"/>
    <w:rsid w:val="00FA026F"/>
    <w:pPr>
      <w:numPr>
        <w:numId w:val="3"/>
      </w:numPr>
    </w:pPr>
  </w:style>
  <w:style w:type="paragraph" w:styleId="Normaalweb">
    <w:name w:val="Normal (Web)"/>
    <w:basedOn w:val="Standaard"/>
    <w:rsid w:val="00631A3E"/>
    <w:pPr>
      <w:tabs>
        <w:tab w:val="clear" w:pos="284"/>
        <w:tab w:val="clear" w:pos="567"/>
        <w:tab w:val="clear" w:pos="851"/>
        <w:tab w:val="clear" w:pos="4394"/>
        <w:tab w:val="clear" w:pos="8789"/>
      </w:tabs>
      <w:spacing w:before="100" w:beforeAutospacing="1" w:after="100" w:afterAutospacing="1"/>
    </w:pPr>
    <w:rPr>
      <w:rFonts w:ascii="Times New Roman" w:hAnsi="Times New Roman"/>
      <w:sz w:val="24"/>
      <w:szCs w:val="24"/>
    </w:rPr>
  </w:style>
  <w:style w:type="numbering" w:customStyle="1" w:styleId="OpmaakprofielMetopsommingstekens10pt">
    <w:name w:val="Opmaakprofiel Met opsommingstekens 10 pt"/>
    <w:basedOn w:val="Geenlijst"/>
    <w:rsid w:val="008A4E87"/>
    <w:pPr>
      <w:numPr>
        <w:numId w:val="4"/>
      </w:numPr>
    </w:pPr>
  </w:style>
  <w:style w:type="numbering" w:customStyle="1" w:styleId="OpmaakprofielMetopsommingstekens10pt1">
    <w:name w:val="Opmaakprofiel Met opsommingstekens 10 pt1"/>
    <w:basedOn w:val="Geenlijst"/>
    <w:rsid w:val="008A4E87"/>
    <w:pPr>
      <w:numPr>
        <w:numId w:val="5"/>
      </w:numPr>
    </w:pPr>
  </w:style>
  <w:style w:type="numbering" w:customStyle="1" w:styleId="OpmaakprofielMetopsommingstekens1">
    <w:name w:val="Opmaakprofiel Met opsommingstekens1"/>
    <w:basedOn w:val="Geenlijst"/>
    <w:rsid w:val="001912FE"/>
    <w:pPr>
      <w:numPr>
        <w:numId w:val="6"/>
      </w:numPr>
    </w:pPr>
  </w:style>
  <w:style w:type="character" w:styleId="Zwaar">
    <w:name w:val="Strong"/>
    <w:qFormat/>
    <w:rsid w:val="003927AF"/>
    <w:rPr>
      <w:b/>
      <w:bCs/>
    </w:rPr>
  </w:style>
  <w:style w:type="paragraph" w:customStyle="1" w:styleId="Default">
    <w:name w:val="Default"/>
    <w:rsid w:val="00622E7B"/>
    <w:pPr>
      <w:autoSpaceDE w:val="0"/>
      <w:autoSpaceDN w:val="0"/>
      <w:adjustRightInd w:val="0"/>
    </w:pPr>
    <w:rPr>
      <w:rFonts w:ascii="Verdana" w:hAnsi="Verdana" w:cs="Verdana"/>
      <w:color w:val="000000"/>
      <w:sz w:val="24"/>
      <w:szCs w:val="24"/>
      <w:lang w:val="nl-NL" w:eastAsia="nl-NL"/>
    </w:rPr>
  </w:style>
  <w:style w:type="paragraph" w:customStyle="1" w:styleId="CharCharCharCharCharCharCharCharCharCharCharCharCarCharCharCharCharCharCharCharCharCharCharCharCharCharCarCharChar1Car0">
    <w:name w:val="Char Char Char Char Char Char Char Char Char Char Char Char Car Char Char Char Char Char Char Char Char Char Char Char Char Char Car Char Char1 Car"/>
    <w:basedOn w:val="Standaard"/>
    <w:rsid w:val="008A1BF7"/>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styleId="Ballontekst">
    <w:name w:val="Balloon Text"/>
    <w:basedOn w:val="Standaard"/>
    <w:semiHidden/>
    <w:rsid w:val="00046366"/>
    <w:rPr>
      <w:rFonts w:ascii="Tahoma" w:hAnsi="Tahoma" w:cs="Tahoma"/>
      <w:sz w:val="16"/>
      <w:szCs w:val="16"/>
    </w:rPr>
  </w:style>
  <w:style w:type="paragraph" w:styleId="Voetnoottekst">
    <w:name w:val="footnote text"/>
    <w:basedOn w:val="Standaard"/>
    <w:link w:val="VoetnoottekstChar"/>
    <w:semiHidden/>
    <w:rsid w:val="004C6C60"/>
    <w:rPr>
      <w:rFonts w:ascii="Verdana" w:hAnsi="Verdana"/>
      <w:sz w:val="20"/>
    </w:rPr>
  </w:style>
  <w:style w:type="character" w:styleId="Voetnootmarkering">
    <w:name w:val="footnote reference"/>
    <w:semiHidden/>
    <w:rsid w:val="004C6C60"/>
    <w:rPr>
      <w:vertAlign w:val="superscript"/>
    </w:rPr>
  </w:style>
  <w:style w:type="paragraph" w:customStyle="1" w:styleId="Standaard-Bold">
    <w:name w:val="Standaard-Bold"/>
    <w:basedOn w:val="Standaard"/>
    <w:rsid w:val="00EC5DBA"/>
    <w:pPr>
      <w:widowControl w:val="0"/>
      <w:tabs>
        <w:tab w:val="clear" w:pos="284"/>
        <w:tab w:val="clear" w:pos="567"/>
        <w:tab w:val="clear" w:pos="851"/>
        <w:tab w:val="clear" w:pos="4394"/>
        <w:tab w:val="clear" w:pos="8789"/>
        <w:tab w:val="left" w:pos="2835"/>
        <w:tab w:val="left" w:pos="3969"/>
        <w:tab w:val="left" w:pos="5670"/>
      </w:tabs>
      <w:autoSpaceDE w:val="0"/>
      <w:autoSpaceDN w:val="0"/>
      <w:adjustRightInd w:val="0"/>
      <w:spacing w:line="288" w:lineRule="auto"/>
      <w:textAlignment w:val="center"/>
    </w:pPr>
    <w:rPr>
      <w:rFonts w:ascii="Verdana" w:hAnsi="Verdana"/>
      <w:b/>
      <w:color w:val="000000"/>
      <w:sz w:val="18"/>
      <w:lang w:val="en-GB" w:eastAsia="en-US"/>
    </w:rPr>
  </w:style>
  <w:style w:type="character" w:customStyle="1" w:styleId="VoetnoottekstChar">
    <w:name w:val="Voetnoottekst Char"/>
    <w:link w:val="Voetnoottekst"/>
    <w:semiHidden/>
    <w:rsid w:val="00407D91"/>
    <w:rPr>
      <w:rFonts w:ascii="Verdana" w:hAnsi="Verdana"/>
      <w:lang w:val="nl-NL" w:eastAsia="nl-NL"/>
    </w:rPr>
  </w:style>
  <w:style w:type="paragraph" w:styleId="Lijstalinea">
    <w:name w:val="List Paragraph"/>
    <w:basedOn w:val="Standaard"/>
    <w:link w:val="LijstalineaChar"/>
    <w:uiPriority w:val="34"/>
    <w:qFormat/>
    <w:rsid w:val="008672A1"/>
    <w:pPr>
      <w:ind w:left="708"/>
    </w:pPr>
  </w:style>
  <w:style w:type="paragraph" w:customStyle="1" w:styleId="CharCharCharCharCharCharCharCharCharCharCharCharCarCharCharCharCharCharCharCharCharCharCharCharCharCharCarCharChar1Car1">
    <w:name w:val="Char Char Char Char Char Char Char Char Char Char Char Char Car Char Char Char Char Char Char Char Char Char Char Char Char Char Car Char Char1 Car"/>
    <w:basedOn w:val="Standaard"/>
    <w:rsid w:val="00CD01AE"/>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2">
    <w:name w:val="Char Char Char Char Char Char Char Char Char Char Char Char Car Char Char Char Char Char Char Char Char Char Char Char Char Char Car Char Char1 Car"/>
    <w:basedOn w:val="Standaard"/>
    <w:rsid w:val="00B51ADA"/>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3">
    <w:name w:val="Char Char Char Char Char Char Char Char Char Char Char Char Car Char Char Char Char Char Char Char Char Char Char Char Char Char Car Char Char1 Car"/>
    <w:basedOn w:val="Standaard"/>
    <w:rsid w:val="00D12739"/>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4">
    <w:name w:val="Char Char Char Char Char Char Char Char Char Char Char Char Car Char Char Char Char Char Char Char Char Char Char Char Char Char Car Char Char1 Car"/>
    <w:basedOn w:val="Standaard"/>
    <w:rsid w:val="004E0ABA"/>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5">
    <w:name w:val="Char Char Char Char Char Char Char Char Char Char Char Char Car Char Char Char Char Char Char Char Char Char Char Char Char Char Car Char Char1 Car"/>
    <w:basedOn w:val="Standaard"/>
    <w:rsid w:val="00AE5416"/>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6">
    <w:name w:val="Char Char Char Char Char Char Char Char Char Char Char Char Car Char Char Char Char Char Char Char Char Char Char Char Char Char Car Char Char1 Car"/>
    <w:basedOn w:val="Standaard"/>
    <w:rsid w:val="00A916BF"/>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7">
    <w:name w:val="Char Char Char Char Char Char Char Char Char Char Char Char Car Char Char Char Char Char Char Char Char Char Char Char Char Char Car Char Char1 Car"/>
    <w:basedOn w:val="Standaard"/>
    <w:rsid w:val="00F1493A"/>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8">
    <w:name w:val="Char Char Char Char Char Char Char Char Char Char Char Char Car Char Char Char Char Char Char Char Char Char Char Char Char Char Car Char Char1 Car"/>
    <w:basedOn w:val="Standaard"/>
    <w:rsid w:val="007A1492"/>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9">
    <w:name w:val="Char Char Char Char Char Char Char Char Char Char Char Char Car Char Char Char Char Char Char Char Char Char Char Char Char Char Car Char Char1 Car"/>
    <w:basedOn w:val="Standaard"/>
    <w:rsid w:val="00B151AF"/>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Standaard1">
    <w:name w:val="Standaard1"/>
    <w:rsid w:val="00B151AF"/>
    <w:pPr>
      <w:spacing w:line="276" w:lineRule="auto"/>
    </w:pPr>
    <w:rPr>
      <w:rFonts w:ascii="Arial" w:eastAsia="Arial" w:hAnsi="Arial" w:cs="Arial"/>
      <w:color w:val="000000"/>
      <w:sz w:val="22"/>
      <w:szCs w:val="22"/>
      <w:lang w:val="nl-NL" w:eastAsia="nl-NL"/>
    </w:rPr>
  </w:style>
  <w:style w:type="paragraph" w:styleId="Tekstopmerking">
    <w:name w:val="annotation text"/>
    <w:basedOn w:val="Standaard"/>
    <w:link w:val="TekstopmerkingChar"/>
    <w:rsid w:val="008A74B2"/>
    <w:rPr>
      <w:rFonts w:ascii="Verdana" w:hAnsi="Verdana"/>
      <w:sz w:val="20"/>
    </w:rPr>
  </w:style>
  <w:style w:type="character" w:customStyle="1" w:styleId="TekstopmerkingChar">
    <w:name w:val="Tekst opmerking Char"/>
    <w:basedOn w:val="Standaardalinea-lettertype"/>
    <w:link w:val="Tekstopmerking"/>
    <w:rsid w:val="008A74B2"/>
    <w:rPr>
      <w:rFonts w:ascii="Verdana" w:hAnsi="Verdana"/>
      <w:lang w:val="nl-NL" w:eastAsia="nl-NL"/>
    </w:rPr>
  </w:style>
  <w:style w:type="paragraph" w:customStyle="1" w:styleId="CharCharCharCharCharCharCharCharCharCharCharCharCarCharCharCharCharCharCharCharCharCharCharCharCharCharCarCharChar1Cara">
    <w:name w:val="Char Char Char Char Char Char Char Char Char Char Char Char Car Char Char Char Char Char Char Char Char Char Char Char Char Char Car Char Char1 Car"/>
    <w:basedOn w:val="Standaard"/>
    <w:rsid w:val="00B51357"/>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b">
    <w:name w:val="Char Char Char Char Char Char Char Char Char Char Char Char Car Char Char Char Char Char Char Char Char Char Char Char Char Char Car Char Char1 Car"/>
    <w:basedOn w:val="Standaard"/>
    <w:rsid w:val="00EE0B24"/>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c">
    <w:name w:val="Char Char Char Char Char Char Char Char Char Char Char Char Car Char Char Char Char Char Char Char Char Char Char Char Char Char Car Char Char1 Car"/>
    <w:basedOn w:val="Standaard"/>
    <w:rsid w:val="00AC052E"/>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d">
    <w:name w:val="Char Char Char Char Char Char Char Char Char Char Char Char Car Char Char Char Char Char Char Char Char Char Char Char Char Char Car Char Char1 Car"/>
    <w:basedOn w:val="Standaard"/>
    <w:rsid w:val="005F27DC"/>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paragraph" w:customStyle="1" w:styleId="CharCharCharCharCharCharCharCharCharCharCharCharCarCharCharCharCharCharCharCharCharCharCharCharCharCharCarCharChar1Care">
    <w:name w:val="Char Char Char Char Char Char Char Char Char Char Char Char Car Char Char Char Char Char Char Char Char Char Char Char Char Char Car Char Char1 Car"/>
    <w:basedOn w:val="Standaard"/>
    <w:rsid w:val="003C008C"/>
    <w:pPr>
      <w:tabs>
        <w:tab w:val="clear" w:pos="284"/>
        <w:tab w:val="clear" w:pos="567"/>
        <w:tab w:val="clear" w:pos="851"/>
        <w:tab w:val="clear" w:pos="4394"/>
        <w:tab w:val="clear" w:pos="8789"/>
      </w:tabs>
      <w:spacing w:after="160" w:line="240" w:lineRule="exact"/>
    </w:pPr>
    <w:rPr>
      <w:rFonts w:ascii="Tahoma" w:hAnsi="Tahoma"/>
      <w:sz w:val="20"/>
      <w:lang w:val="nl-BE" w:eastAsia="en-US"/>
    </w:rPr>
  </w:style>
  <w:style w:type="character" w:customStyle="1" w:styleId="LijstalineaChar">
    <w:name w:val="Lijstalinea Char"/>
    <w:basedOn w:val="Standaardalinea-lettertype"/>
    <w:link w:val="Lijstalinea"/>
    <w:uiPriority w:val="34"/>
    <w:locked/>
    <w:rsid w:val="000F525D"/>
    <w:rPr>
      <w:rFonts w:ascii="Garamond" w:hAnsi="Garamond"/>
      <w:sz w:val="22"/>
      <w:lang w:val="nl-NL" w:eastAsia="nl-NL"/>
    </w:rPr>
  </w:style>
  <w:style w:type="character" w:styleId="Hyperlink">
    <w:name w:val="Hyperlink"/>
    <w:basedOn w:val="Standaardalinea-lettertype"/>
    <w:unhideWhenUsed/>
    <w:rsid w:val="00C71BD2"/>
    <w:rPr>
      <w:color w:val="0000FF" w:themeColor="hyperlink"/>
      <w:u w:val="single"/>
    </w:rPr>
  </w:style>
  <w:style w:type="character" w:styleId="GevolgdeHyperlink">
    <w:name w:val="FollowedHyperlink"/>
    <w:basedOn w:val="Standaardalinea-lettertype"/>
    <w:semiHidden/>
    <w:unhideWhenUsed/>
    <w:rsid w:val="00BA3214"/>
    <w:rPr>
      <w:color w:val="800080" w:themeColor="followedHyperlink"/>
      <w:u w:val="single"/>
    </w:rPr>
  </w:style>
  <w:style w:type="character" w:styleId="Onopgelostemelding">
    <w:name w:val="Unresolved Mention"/>
    <w:basedOn w:val="Standaardalinea-lettertype"/>
    <w:uiPriority w:val="99"/>
    <w:semiHidden/>
    <w:unhideWhenUsed/>
    <w:rsid w:val="00E9401C"/>
    <w:rPr>
      <w:color w:val="605E5C"/>
      <w:shd w:val="clear" w:color="auto" w:fill="E1DFDD"/>
    </w:rPr>
  </w:style>
  <w:style w:type="character" w:styleId="Verwijzingopmerking">
    <w:name w:val="annotation reference"/>
    <w:basedOn w:val="Standaardalinea-lettertype"/>
    <w:semiHidden/>
    <w:unhideWhenUsed/>
    <w:rsid w:val="00D571C3"/>
    <w:rPr>
      <w:sz w:val="16"/>
      <w:szCs w:val="16"/>
    </w:rPr>
  </w:style>
  <w:style w:type="paragraph" w:styleId="Onderwerpvanopmerking">
    <w:name w:val="annotation subject"/>
    <w:basedOn w:val="Tekstopmerking"/>
    <w:next w:val="Tekstopmerking"/>
    <w:link w:val="OnderwerpvanopmerkingChar"/>
    <w:semiHidden/>
    <w:unhideWhenUsed/>
    <w:rsid w:val="00D571C3"/>
    <w:rPr>
      <w:rFonts w:ascii="Garamond" w:hAnsi="Garamond"/>
      <w:b/>
      <w:bCs/>
    </w:rPr>
  </w:style>
  <w:style w:type="character" w:customStyle="1" w:styleId="OnderwerpvanopmerkingChar">
    <w:name w:val="Onderwerp van opmerking Char"/>
    <w:basedOn w:val="TekstopmerkingChar"/>
    <w:link w:val="Onderwerpvanopmerking"/>
    <w:semiHidden/>
    <w:rsid w:val="00D571C3"/>
    <w:rPr>
      <w:rFonts w:ascii="Garamond" w:hAnsi="Garamond"/>
      <w:b/>
      <w:bCs/>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640335">
      <w:bodyDiv w:val="1"/>
      <w:marLeft w:val="0"/>
      <w:marRight w:val="0"/>
      <w:marTop w:val="0"/>
      <w:marBottom w:val="0"/>
      <w:divBdr>
        <w:top w:val="none" w:sz="0" w:space="0" w:color="auto"/>
        <w:left w:val="none" w:sz="0" w:space="0" w:color="auto"/>
        <w:bottom w:val="none" w:sz="0" w:space="0" w:color="auto"/>
        <w:right w:val="none" w:sz="0" w:space="0" w:color="auto"/>
      </w:divBdr>
    </w:div>
    <w:div w:id="35276009">
      <w:bodyDiv w:val="1"/>
      <w:marLeft w:val="0"/>
      <w:marRight w:val="0"/>
      <w:marTop w:val="0"/>
      <w:marBottom w:val="0"/>
      <w:divBdr>
        <w:top w:val="none" w:sz="0" w:space="0" w:color="auto"/>
        <w:left w:val="none" w:sz="0" w:space="0" w:color="auto"/>
        <w:bottom w:val="none" w:sz="0" w:space="0" w:color="auto"/>
        <w:right w:val="none" w:sz="0" w:space="0" w:color="auto"/>
      </w:divBdr>
    </w:div>
    <w:div w:id="43678632">
      <w:bodyDiv w:val="1"/>
      <w:marLeft w:val="0"/>
      <w:marRight w:val="0"/>
      <w:marTop w:val="0"/>
      <w:marBottom w:val="0"/>
      <w:divBdr>
        <w:top w:val="none" w:sz="0" w:space="0" w:color="auto"/>
        <w:left w:val="none" w:sz="0" w:space="0" w:color="auto"/>
        <w:bottom w:val="none" w:sz="0" w:space="0" w:color="auto"/>
        <w:right w:val="none" w:sz="0" w:space="0" w:color="auto"/>
      </w:divBdr>
    </w:div>
    <w:div w:id="43917559">
      <w:bodyDiv w:val="1"/>
      <w:marLeft w:val="0"/>
      <w:marRight w:val="0"/>
      <w:marTop w:val="0"/>
      <w:marBottom w:val="0"/>
      <w:divBdr>
        <w:top w:val="none" w:sz="0" w:space="0" w:color="auto"/>
        <w:left w:val="none" w:sz="0" w:space="0" w:color="auto"/>
        <w:bottom w:val="none" w:sz="0" w:space="0" w:color="auto"/>
        <w:right w:val="none" w:sz="0" w:space="0" w:color="auto"/>
      </w:divBdr>
    </w:div>
    <w:div w:id="74790186">
      <w:bodyDiv w:val="1"/>
      <w:marLeft w:val="0"/>
      <w:marRight w:val="0"/>
      <w:marTop w:val="0"/>
      <w:marBottom w:val="0"/>
      <w:divBdr>
        <w:top w:val="none" w:sz="0" w:space="0" w:color="auto"/>
        <w:left w:val="none" w:sz="0" w:space="0" w:color="auto"/>
        <w:bottom w:val="none" w:sz="0" w:space="0" w:color="auto"/>
        <w:right w:val="none" w:sz="0" w:space="0" w:color="auto"/>
      </w:divBdr>
    </w:div>
    <w:div w:id="76557352">
      <w:bodyDiv w:val="1"/>
      <w:marLeft w:val="0"/>
      <w:marRight w:val="0"/>
      <w:marTop w:val="0"/>
      <w:marBottom w:val="0"/>
      <w:divBdr>
        <w:top w:val="none" w:sz="0" w:space="0" w:color="auto"/>
        <w:left w:val="none" w:sz="0" w:space="0" w:color="auto"/>
        <w:bottom w:val="none" w:sz="0" w:space="0" w:color="auto"/>
        <w:right w:val="none" w:sz="0" w:space="0" w:color="auto"/>
      </w:divBdr>
    </w:div>
    <w:div w:id="87624457">
      <w:bodyDiv w:val="1"/>
      <w:marLeft w:val="0"/>
      <w:marRight w:val="0"/>
      <w:marTop w:val="0"/>
      <w:marBottom w:val="0"/>
      <w:divBdr>
        <w:top w:val="none" w:sz="0" w:space="0" w:color="auto"/>
        <w:left w:val="none" w:sz="0" w:space="0" w:color="auto"/>
        <w:bottom w:val="none" w:sz="0" w:space="0" w:color="auto"/>
        <w:right w:val="none" w:sz="0" w:space="0" w:color="auto"/>
      </w:divBdr>
    </w:div>
    <w:div w:id="122886950">
      <w:bodyDiv w:val="1"/>
      <w:marLeft w:val="0"/>
      <w:marRight w:val="0"/>
      <w:marTop w:val="0"/>
      <w:marBottom w:val="0"/>
      <w:divBdr>
        <w:top w:val="none" w:sz="0" w:space="0" w:color="auto"/>
        <w:left w:val="none" w:sz="0" w:space="0" w:color="auto"/>
        <w:bottom w:val="none" w:sz="0" w:space="0" w:color="auto"/>
        <w:right w:val="none" w:sz="0" w:space="0" w:color="auto"/>
      </w:divBdr>
    </w:div>
    <w:div w:id="150751937">
      <w:bodyDiv w:val="1"/>
      <w:marLeft w:val="0"/>
      <w:marRight w:val="0"/>
      <w:marTop w:val="0"/>
      <w:marBottom w:val="0"/>
      <w:divBdr>
        <w:top w:val="none" w:sz="0" w:space="0" w:color="auto"/>
        <w:left w:val="none" w:sz="0" w:space="0" w:color="auto"/>
        <w:bottom w:val="none" w:sz="0" w:space="0" w:color="auto"/>
        <w:right w:val="none" w:sz="0" w:space="0" w:color="auto"/>
      </w:divBdr>
    </w:div>
    <w:div w:id="158010755">
      <w:bodyDiv w:val="1"/>
      <w:marLeft w:val="0"/>
      <w:marRight w:val="0"/>
      <w:marTop w:val="0"/>
      <w:marBottom w:val="0"/>
      <w:divBdr>
        <w:top w:val="none" w:sz="0" w:space="0" w:color="auto"/>
        <w:left w:val="none" w:sz="0" w:space="0" w:color="auto"/>
        <w:bottom w:val="none" w:sz="0" w:space="0" w:color="auto"/>
        <w:right w:val="none" w:sz="0" w:space="0" w:color="auto"/>
      </w:divBdr>
    </w:div>
    <w:div w:id="175509979">
      <w:bodyDiv w:val="1"/>
      <w:marLeft w:val="0"/>
      <w:marRight w:val="0"/>
      <w:marTop w:val="0"/>
      <w:marBottom w:val="0"/>
      <w:divBdr>
        <w:top w:val="none" w:sz="0" w:space="0" w:color="auto"/>
        <w:left w:val="none" w:sz="0" w:space="0" w:color="auto"/>
        <w:bottom w:val="none" w:sz="0" w:space="0" w:color="auto"/>
        <w:right w:val="none" w:sz="0" w:space="0" w:color="auto"/>
      </w:divBdr>
    </w:div>
    <w:div w:id="177429068">
      <w:bodyDiv w:val="1"/>
      <w:marLeft w:val="0"/>
      <w:marRight w:val="0"/>
      <w:marTop w:val="0"/>
      <w:marBottom w:val="0"/>
      <w:divBdr>
        <w:top w:val="none" w:sz="0" w:space="0" w:color="auto"/>
        <w:left w:val="none" w:sz="0" w:space="0" w:color="auto"/>
        <w:bottom w:val="none" w:sz="0" w:space="0" w:color="auto"/>
        <w:right w:val="none" w:sz="0" w:space="0" w:color="auto"/>
      </w:divBdr>
    </w:div>
    <w:div w:id="179196941">
      <w:bodyDiv w:val="1"/>
      <w:marLeft w:val="0"/>
      <w:marRight w:val="0"/>
      <w:marTop w:val="0"/>
      <w:marBottom w:val="0"/>
      <w:divBdr>
        <w:top w:val="none" w:sz="0" w:space="0" w:color="auto"/>
        <w:left w:val="none" w:sz="0" w:space="0" w:color="auto"/>
        <w:bottom w:val="none" w:sz="0" w:space="0" w:color="auto"/>
        <w:right w:val="none" w:sz="0" w:space="0" w:color="auto"/>
      </w:divBdr>
    </w:div>
    <w:div w:id="181239079">
      <w:bodyDiv w:val="1"/>
      <w:marLeft w:val="0"/>
      <w:marRight w:val="0"/>
      <w:marTop w:val="0"/>
      <w:marBottom w:val="0"/>
      <w:divBdr>
        <w:top w:val="none" w:sz="0" w:space="0" w:color="auto"/>
        <w:left w:val="none" w:sz="0" w:space="0" w:color="auto"/>
        <w:bottom w:val="none" w:sz="0" w:space="0" w:color="auto"/>
        <w:right w:val="none" w:sz="0" w:space="0" w:color="auto"/>
      </w:divBdr>
    </w:div>
    <w:div w:id="195821611">
      <w:bodyDiv w:val="1"/>
      <w:marLeft w:val="0"/>
      <w:marRight w:val="0"/>
      <w:marTop w:val="0"/>
      <w:marBottom w:val="0"/>
      <w:divBdr>
        <w:top w:val="none" w:sz="0" w:space="0" w:color="auto"/>
        <w:left w:val="none" w:sz="0" w:space="0" w:color="auto"/>
        <w:bottom w:val="none" w:sz="0" w:space="0" w:color="auto"/>
        <w:right w:val="none" w:sz="0" w:space="0" w:color="auto"/>
      </w:divBdr>
    </w:div>
    <w:div w:id="196628001">
      <w:bodyDiv w:val="1"/>
      <w:marLeft w:val="0"/>
      <w:marRight w:val="0"/>
      <w:marTop w:val="0"/>
      <w:marBottom w:val="0"/>
      <w:divBdr>
        <w:top w:val="none" w:sz="0" w:space="0" w:color="auto"/>
        <w:left w:val="none" w:sz="0" w:space="0" w:color="auto"/>
        <w:bottom w:val="none" w:sz="0" w:space="0" w:color="auto"/>
        <w:right w:val="none" w:sz="0" w:space="0" w:color="auto"/>
      </w:divBdr>
    </w:div>
    <w:div w:id="203637280">
      <w:bodyDiv w:val="1"/>
      <w:marLeft w:val="0"/>
      <w:marRight w:val="0"/>
      <w:marTop w:val="0"/>
      <w:marBottom w:val="0"/>
      <w:divBdr>
        <w:top w:val="none" w:sz="0" w:space="0" w:color="auto"/>
        <w:left w:val="none" w:sz="0" w:space="0" w:color="auto"/>
        <w:bottom w:val="none" w:sz="0" w:space="0" w:color="auto"/>
        <w:right w:val="none" w:sz="0" w:space="0" w:color="auto"/>
      </w:divBdr>
    </w:div>
    <w:div w:id="252278522">
      <w:bodyDiv w:val="1"/>
      <w:marLeft w:val="0"/>
      <w:marRight w:val="0"/>
      <w:marTop w:val="0"/>
      <w:marBottom w:val="0"/>
      <w:divBdr>
        <w:top w:val="none" w:sz="0" w:space="0" w:color="auto"/>
        <w:left w:val="none" w:sz="0" w:space="0" w:color="auto"/>
        <w:bottom w:val="none" w:sz="0" w:space="0" w:color="auto"/>
        <w:right w:val="none" w:sz="0" w:space="0" w:color="auto"/>
      </w:divBdr>
    </w:div>
    <w:div w:id="268583137">
      <w:bodyDiv w:val="1"/>
      <w:marLeft w:val="0"/>
      <w:marRight w:val="0"/>
      <w:marTop w:val="0"/>
      <w:marBottom w:val="0"/>
      <w:divBdr>
        <w:top w:val="none" w:sz="0" w:space="0" w:color="auto"/>
        <w:left w:val="none" w:sz="0" w:space="0" w:color="auto"/>
        <w:bottom w:val="none" w:sz="0" w:space="0" w:color="auto"/>
        <w:right w:val="none" w:sz="0" w:space="0" w:color="auto"/>
      </w:divBdr>
    </w:div>
    <w:div w:id="280768043">
      <w:bodyDiv w:val="1"/>
      <w:marLeft w:val="0"/>
      <w:marRight w:val="0"/>
      <w:marTop w:val="0"/>
      <w:marBottom w:val="0"/>
      <w:divBdr>
        <w:top w:val="none" w:sz="0" w:space="0" w:color="auto"/>
        <w:left w:val="none" w:sz="0" w:space="0" w:color="auto"/>
        <w:bottom w:val="none" w:sz="0" w:space="0" w:color="auto"/>
        <w:right w:val="none" w:sz="0" w:space="0" w:color="auto"/>
      </w:divBdr>
    </w:div>
    <w:div w:id="284892735">
      <w:bodyDiv w:val="1"/>
      <w:marLeft w:val="0"/>
      <w:marRight w:val="0"/>
      <w:marTop w:val="0"/>
      <w:marBottom w:val="0"/>
      <w:divBdr>
        <w:top w:val="none" w:sz="0" w:space="0" w:color="auto"/>
        <w:left w:val="none" w:sz="0" w:space="0" w:color="auto"/>
        <w:bottom w:val="none" w:sz="0" w:space="0" w:color="auto"/>
        <w:right w:val="none" w:sz="0" w:space="0" w:color="auto"/>
      </w:divBdr>
    </w:div>
    <w:div w:id="290862646">
      <w:bodyDiv w:val="1"/>
      <w:marLeft w:val="0"/>
      <w:marRight w:val="0"/>
      <w:marTop w:val="0"/>
      <w:marBottom w:val="0"/>
      <w:divBdr>
        <w:top w:val="none" w:sz="0" w:space="0" w:color="auto"/>
        <w:left w:val="none" w:sz="0" w:space="0" w:color="auto"/>
        <w:bottom w:val="none" w:sz="0" w:space="0" w:color="auto"/>
        <w:right w:val="none" w:sz="0" w:space="0" w:color="auto"/>
      </w:divBdr>
    </w:div>
    <w:div w:id="309795647">
      <w:bodyDiv w:val="1"/>
      <w:marLeft w:val="0"/>
      <w:marRight w:val="0"/>
      <w:marTop w:val="0"/>
      <w:marBottom w:val="0"/>
      <w:divBdr>
        <w:top w:val="none" w:sz="0" w:space="0" w:color="auto"/>
        <w:left w:val="none" w:sz="0" w:space="0" w:color="auto"/>
        <w:bottom w:val="none" w:sz="0" w:space="0" w:color="auto"/>
        <w:right w:val="none" w:sz="0" w:space="0" w:color="auto"/>
      </w:divBdr>
    </w:div>
    <w:div w:id="317466948">
      <w:bodyDiv w:val="1"/>
      <w:marLeft w:val="0"/>
      <w:marRight w:val="0"/>
      <w:marTop w:val="0"/>
      <w:marBottom w:val="0"/>
      <w:divBdr>
        <w:top w:val="none" w:sz="0" w:space="0" w:color="auto"/>
        <w:left w:val="none" w:sz="0" w:space="0" w:color="auto"/>
        <w:bottom w:val="none" w:sz="0" w:space="0" w:color="auto"/>
        <w:right w:val="none" w:sz="0" w:space="0" w:color="auto"/>
      </w:divBdr>
    </w:div>
    <w:div w:id="320618509">
      <w:bodyDiv w:val="1"/>
      <w:marLeft w:val="0"/>
      <w:marRight w:val="0"/>
      <w:marTop w:val="0"/>
      <w:marBottom w:val="0"/>
      <w:divBdr>
        <w:top w:val="none" w:sz="0" w:space="0" w:color="auto"/>
        <w:left w:val="none" w:sz="0" w:space="0" w:color="auto"/>
        <w:bottom w:val="none" w:sz="0" w:space="0" w:color="auto"/>
        <w:right w:val="none" w:sz="0" w:space="0" w:color="auto"/>
      </w:divBdr>
    </w:div>
    <w:div w:id="361907622">
      <w:bodyDiv w:val="1"/>
      <w:marLeft w:val="0"/>
      <w:marRight w:val="0"/>
      <w:marTop w:val="0"/>
      <w:marBottom w:val="0"/>
      <w:divBdr>
        <w:top w:val="none" w:sz="0" w:space="0" w:color="auto"/>
        <w:left w:val="none" w:sz="0" w:space="0" w:color="auto"/>
        <w:bottom w:val="none" w:sz="0" w:space="0" w:color="auto"/>
        <w:right w:val="none" w:sz="0" w:space="0" w:color="auto"/>
      </w:divBdr>
    </w:div>
    <w:div w:id="390807448">
      <w:bodyDiv w:val="1"/>
      <w:marLeft w:val="0"/>
      <w:marRight w:val="0"/>
      <w:marTop w:val="0"/>
      <w:marBottom w:val="0"/>
      <w:divBdr>
        <w:top w:val="none" w:sz="0" w:space="0" w:color="auto"/>
        <w:left w:val="none" w:sz="0" w:space="0" w:color="auto"/>
        <w:bottom w:val="none" w:sz="0" w:space="0" w:color="auto"/>
        <w:right w:val="none" w:sz="0" w:space="0" w:color="auto"/>
      </w:divBdr>
    </w:div>
    <w:div w:id="398989136">
      <w:bodyDiv w:val="1"/>
      <w:marLeft w:val="0"/>
      <w:marRight w:val="0"/>
      <w:marTop w:val="0"/>
      <w:marBottom w:val="0"/>
      <w:divBdr>
        <w:top w:val="none" w:sz="0" w:space="0" w:color="auto"/>
        <w:left w:val="none" w:sz="0" w:space="0" w:color="auto"/>
        <w:bottom w:val="none" w:sz="0" w:space="0" w:color="auto"/>
        <w:right w:val="none" w:sz="0" w:space="0" w:color="auto"/>
      </w:divBdr>
    </w:div>
    <w:div w:id="402148300">
      <w:bodyDiv w:val="1"/>
      <w:marLeft w:val="0"/>
      <w:marRight w:val="0"/>
      <w:marTop w:val="0"/>
      <w:marBottom w:val="0"/>
      <w:divBdr>
        <w:top w:val="none" w:sz="0" w:space="0" w:color="auto"/>
        <w:left w:val="none" w:sz="0" w:space="0" w:color="auto"/>
        <w:bottom w:val="none" w:sz="0" w:space="0" w:color="auto"/>
        <w:right w:val="none" w:sz="0" w:space="0" w:color="auto"/>
      </w:divBdr>
    </w:div>
    <w:div w:id="421536942">
      <w:bodyDiv w:val="1"/>
      <w:marLeft w:val="0"/>
      <w:marRight w:val="0"/>
      <w:marTop w:val="0"/>
      <w:marBottom w:val="0"/>
      <w:divBdr>
        <w:top w:val="none" w:sz="0" w:space="0" w:color="auto"/>
        <w:left w:val="none" w:sz="0" w:space="0" w:color="auto"/>
        <w:bottom w:val="none" w:sz="0" w:space="0" w:color="auto"/>
        <w:right w:val="none" w:sz="0" w:space="0" w:color="auto"/>
      </w:divBdr>
    </w:div>
    <w:div w:id="453136757">
      <w:bodyDiv w:val="1"/>
      <w:marLeft w:val="0"/>
      <w:marRight w:val="0"/>
      <w:marTop w:val="0"/>
      <w:marBottom w:val="0"/>
      <w:divBdr>
        <w:top w:val="none" w:sz="0" w:space="0" w:color="auto"/>
        <w:left w:val="none" w:sz="0" w:space="0" w:color="auto"/>
        <w:bottom w:val="none" w:sz="0" w:space="0" w:color="auto"/>
        <w:right w:val="none" w:sz="0" w:space="0" w:color="auto"/>
      </w:divBdr>
    </w:div>
    <w:div w:id="453865974">
      <w:bodyDiv w:val="1"/>
      <w:marLeft w:val="0"/>
      <w:marRight w:val="0"/>
      <w:marTop w:val="0"/>
      <w:marBottom w:val="0"/>
      <w:divBdr>
        <w:top w:val="none" w:sz="0" w:space="0" w:color="auto"/>
        <w:left w:val="none" w:sz="0" w:space="0" w:color="auto"/>
        <w:bottom w:val="none" w:sz="0" w:space="0" w:color="auto"/>
        <w:right w:val="none" w:sz="0" w:space="0" w:color="auto"/>
      </w:divBdr>
    </w:div>
    <w:div w:id="455757911">
      <w:bodyDiv w:val="1"/>
      <w:marLeft w:val="0"/>
      <w:marRight w:val="0"/>
      <w:marTop w:val="0"/>
      <w:marBottom w:val="0"/>
      <w:divBdr>
        <w:top w:val="none" w:sz="0" w:space="0" w:color="auto"/>
        <w:left w:val="none" w:sz="0" w:space="0" w:color="auto"/>
        <w:bottom w:val="none" w:sz="0" w:space="0" w:color="auto"/>
        <w:right w:val="none" w:sz="0" w:space="0" w:color="auto"/>
      </w:divBdr>
    </w:div>
    <w:div w:id="496458038">
      <w:bodyDiv w:val="1"/>
      <w:marLeft w:val="0"/>
      <w:marRight w:val="0"/>
      <w:marTop w:val="0"/>
      <w:marBottom w:val="0"/>
      <w:divBdr>
        <w:top w:val="none" w:sz="0" w:space="0" w:color="auto"/>
        <w:left w:val="none" w:sz="0" w:space="0" w:color="auto"/>
        <w:bottom w:val="none" w:sz="0" w:space="0" w:color="auto"/>
        <w:right w:val="none" w:sz="0" w:space="0" w:color="auto"/>
      </w:divBdr>
    </w:div>
    <w:div w:id="500311778">
      <w:bodyDiv w:val="1"/>
      <w:marLeft w:val="0"/>
      <w:marRight w:val="0"/>
      <w:marTop w:val="0"/>
      <w:marBottom w:val="0"/>
      <w:divBdr>
        <w:top w:val="none" w:sz="0" w:space="0" w:color="auto"/>
        <w:left w:val="none" w:sz="0" w:space="0" w:color="auto"/>
        <w:bottom w:val="none" w:sz="0" w:space="0" w:color="auto"/>
        <w:right w:val="none" w:sz="0" w:space="0" w:color="auto"/>
      </w:divBdr>
    </w:div>
    <w:div w:id="535897478">
      <w:bodyDiv w:val="1"/>
      <w:marLeft w:val="0"/>
      <w:marRight w:val="0"/>
      <w:marTop w:val="0"/>
      <w:marBottom w:val="0"/>
      <w:divBdr>
        <w:top w:val="none" w:sz="0" w:space="0" w:color="auto"/>
        <w:left w:val="none" w:sz="0" w:space="0" w:color="auto"/>
        <w:bottom w:val="none" w:sz="0" w:space="0" w:color="auto"/>
        <w:right w:val="none" w:sz="0" w:space="0" w:color="auto"/>
      </w:divBdr>
    </w:div>
    <w:div w:id="549151267">
      <w:bodyDiv w:val="1"/>
      <w:marLeft w:val="0"/>
      <w:marRight w:val="0"/>
      <w:marTop w:val="0"/>
      <w:marBottom w:val="0"/>
      <w:divBdr>
        <w:top w:val="none" w:sz="0" w:space="0" w:color="auto"/>
        <w:left w:val="none" w:sz="0" w:space="0" w:color="auto"/>
        <w:bottom w:val="none" w:sz="0" w:space="0" w:color="auto"/>
        <w:right w:val="none" w:sz="0" w:space="0" w:color="auto"/>
      </w:divBdr>
    </w:div>
    <w:div w:id="594751267">
      <w:bodyDiv w:val="1"/>
      <w:marLeft w:val="0"/>
      <w:marRight w:val="0"/>
      <w:marTop w:val="0"/>
      <w:marBottom w:val="0"/>
      <w:divBdr>
        <w:top w:val="none" w:sz="0" w:space="0" w:color="auto"/>
        <w:left w:val="none" w:sz="0" w:space="0" w:color="auto"/>
        <w:bottom w:val="none" w:sz="0" w:space="0" w:color="auto"/>
        <w:right w:val="none" w:sz="0" w:space="0" w:color="auto"/>
      </w:divBdr>
    </w:div>
    <w:div w:id="598216410">
      <w:bodyDiv w:val="1"/>
      <w:marLeft w:val="0"/>
      <w:marRight w:val="0"/>
      <w:marTop w:val="0"/>
      <w:marBottom w:val="0"/>
      <w:divBdr>
        <w:top w:val="none" w:sz="0" w:space="0" w:color="auto"/>
        <w:left w:val="none" w:sz="0" w:space="0" w:color="auto"/>
        <w:bottom w:val="none" w:sz="0" w:space="0" w:color="auto"/>
        <w:right w:val="none" w:sz="0" w:space="0" w:color="auto"/>
      </w:divBdr>
    </w:div>
    <w:div w:id="629358676">
      <w:bodyDiv w:val="1"/>
      <w:marLeft w:val="0"/>
      <w:marRight w:val="0"/>
      <w:marTop w:val="0"/>
      <w:marBottom w:val="0"/>
      <w:divBdr>
        <w:top w:val="none" w:sz="0" w:space="0" w:color="auto"/>
        <w:left w:val="none" w:sz="0" w:space="0" w:color="auto"/>
        <w:bottom w:val="none" w:sz="0" w:space="0" w:color="auto"/>
        <w:right w:val="none" w:sz="0" w:space="0" w:color="auto"/>
      </w:divBdr>
    </w:div>
    <w:div w:id="632558707">
      <w:bodyDiv w:val="1"/>
      <w:marLeft w:val="0"/>
      <w:marRight w:val="0"/>
      <w:marTop w:val="0"/>
      <w:marBottom w:val="0"/>
      <w:divBdr>
        <w:top w:val="none" w:sz="0" w:space="0" w:color="auto"/>
        <w:left w:val="none" w:sz="0" w:space="0" w:color="auto"/>
        <w:bottom w:val="none" w:sz="0" w:space="0" w:color="auto"/>
        <w:right w:val="none" w:sz="0" w:space="0" w:color="auto"/>
      </w:divBdr>
    </w:div>
    <w:div w:id="638342528">
      <w:bodyDiv w:val="1"/>
      <w:marLeft w:val="0"/>
      <w:marRight w:val="0"/>
      <w:marTop w:val="0"/>
      <w:marBottom w:val="0"/>
      <w:divBdr>
        <w:top w:val="none" w:sz="0" w:space="0" w:color="auto"/>
        <w:left w:val="none" w:sz="0" w:space="0" w:color="auto"/>
        <w:bottom w:val="none" w:sz="0" w:space="0" w:color="auto"/>
        <w:right w:val="none" w:sz="0" w:space="0" w:color="auto"/>
      </w:divBdr>
    </w:div>
    <w:div w:id="657996361">
      <w:bodyDiv w:val="1"/>
      <w:marLeft w:val="0"/>
      <w:marRight w:val="0"/>
      <w:marTop w:val="0"/>
      <w:marBottom w:val="0"/>
      <w:divBdr>
        <w:top w:val="none" w:sz="0" w:space="0" w:color="auto"/>
        <w:left w:val="none" w:sz="0" w:space="0" w:color="auto"/>
        <w:bottom w:val="none" w:sz="0" w:space="0" w:color="auto"/>
        <w:right w:val="none" w:sz="0" w:space="0" w:color="auto"/>
      </w:divBdr>
    </w:div>
    <w:div w:id="684131474">
      <w:bodyDiv w:val="1"/>
      <w:marLeft w:val="0"/>
      <w:marRight w:val="0"/>
      <w:marTop w:val="0"/>
      <w:marBottom w:val="0"/>
      <w:divBdr>
        <w:top w:val="none" w:sz="0" w:space="0" w:color="auto"/>
        <w:left w:val="none" w:sz="0" w:space="0" w:color="auto"/>
        <w:bottom w:val="none" w:sz="0" w:space="0" w:color="auto"/>
        <w:right w:val="none" w:sz="0" w:space="0" w:color="auto"/>
      </w:divBdr>
    </w:div>
    <w:div w:id="700597330">
      <w:bodyDiv w:val="1"/>
      <w:marLeft w:val="0"/>
      <w:marRight w:val="0"/>
      <w:marTop w:val="0"/>
      <w:marBottom w:val="0"/>
      <w:divBdr>
        <w:top w:val="none" w:sz="0" w:space="0" w:color="auto"/>
        <w:left w:val="none" w:sz="0" w:space="0" w:color="auto"/>
        <w:bottom w:val="none" w:sz="0" w:space="0" w:color="auto"/>
        <w:right w:val="none" w:sz="0" w:space="0" w:color="auto"/>
      </w:divBdr>
    </w:div>
    <w:div w:id="703019017">
      <w:bodyDiv w:val="1"/>
      <w:marLeft w:val="0"/>
      <w:marRight w:val="0"/>
      <w:marTop w:val="0"/>
      <w:marBottom w:val="0"/>
      <w:divBdr>
        <w:top w:val="none" w:sz="0" w:space="0" w:color="auto"/>
        <w:left w:val="none" w:sz="0" w:space="0" w:color="auto"/>
        <w:bottom w:val="none" w:sz="0" w:space="0" w:color="auto"/>
        <w:right w:val="none" w:sz="0" w:space="0" w:color="auto"/>
      </w:divBdr>
    </w:div>
    <w:div w:id="711072845">
      <w:bodyDiv w:val="1"/>
      <w:marLeft w:val="0"/>
      <w:marRight w:val="0"/>
      <w:marTop w:val="0"/>
      <w:marBottom w:val="0"/>
      <w:divBdr>
        <w:top w:val="none" w:sz="0" w:space="0" w:color="auto"/>
        <w:left w:val="none" w:sz="0" w:space="0" w:color="auto"/>
        <w:bottom w:val="none" w:sz="0" w:space="0" w:color="auto"/>
        <w:right w:val="none" w:sz="0" w:space="0" w:color="auto"/>
      </w:divBdr>
    </w:div>
    <w:div w:id="716471073">
      <w:bodyDiv w:val="1"/>
      <w:marLeft w:val="0"/>
      <w:marRight w:val="0"/>
      <w:marTop w:val="0"/>
      <w:marBottom w:val="0"/>
      <w:divBdr>
        <w:top w:val="none" w:sz="0" w:space="0" w:color="auto"/>
        <w:left w:val="none" w:sz="0" w:space="0" w:color="auto"/>
        <w:bottom w:val="none" w:sz="0" w:space="0" w:color="auto"/>
        <w:right w:val="none" w:sz="0" w:space="0" w:color="auto"/>
      </w:divBdr>
    </w:div>
    <w:div w:id="735513988">
      <w:bodyDiv w:val="1"/>
      <w:marLeft w:val="0"/>
      <w:marRight w:val="0"/>
      <w:marTop w:val="0"/>
      <w:marBottom w:val="0"/>
      <w:divBdr>
        <w:top w:val="none" w:sz="0" w:space="0" w:color="auto"/>
        <w:left w:val="none" w:sz="0" w:space="0" w:color="auto"/>
        <w:bottom w:val="none" w:sz="0" w:space="0" w:color="auto"/>
        <w:right w:val="none" w:sz="0" w:space="0" w:color="auto"/>
      </w:divBdr>
    </w:div>
    <w:div w:id="747919048">
      <w:bodyDiv w:val="1"/>
      <w:marLeft w:val="0"/>
      <w:marRight w:val="0"/>
      <w:marTop w:val="0"/>
      <w:marBottom w:val="0"/>
      <w:divBdr>
        <w:top w:val="none" w:sz="0" w:space="0" w:color="auto"/>
        <w:left w:val="none" w:sz="0" w:space="0" w:color="auto"/>
        <w:bottom w:val="none" w:sz="0" w:space="0" w:color="auto"/>
        <w:right w:val="none" w:sz="0" w:space="0" w:color="auto"/>
      </w:divBdr>
    </w:div>
    <w:div w:id="828984723">
      <w:bodyDiv w:val="1"/>
      <w:marLeft w:val="0"/>
      <w:marRight w:val="0"/>
      <w:marTop w:val="0"/>
      <w:marBottom w:val="0"/>
      <w:divBdr>
        <w:top w:val="none" w:sz="0" w:space="0" w:color="auto"/>
        <w:left w:val="none" w:sz="0" w:space="0" w:color="auto"/>
        <w:bottom w:val="none" w:sz="0" w:space="0" w:color="auto"/>
        <w:right w:val="none" w:sz="0" w:space="0" w:color="auto"/>
      </w:divBdr>
    </w:div>
    <w:div w:id="852769514">
      <w:bodyDiv w:val="1"/>
      <w:marLeft w:val="0"/>
      <w:marRight w:val="0"/>
      <w:marTop w:val="0"/>
      <w:marBottom w:val="0"/>
      <w:divBdr>
        <w:top w:val="none" w:sz="0" w:space="0" w:color="auto"/>
        <w:left w:val="none" w:sz="0" w:space="0" w:color="auto"/>
        <w:bottom w:val="none" w:sz="0" w:space="0" w:color="auto"/>
        <w:right w:val="none" w:sz="0" w:space="0" w:color="auto"/>
      </w:divBdr>
    </w:div>
    <w:div w:id="874267035">
      <w:bodyDiv w:val="1"/>
      <w:marLeft w:val="0"/>
      <w:marRight w:val="0"/>
      <w:marTop w:val="0"/>
      <w:marBottom w:val="0"/>
      <w:divBdr>
        <w:top w:val="none" w:sz="0" w:space="0" w:color="auto"/>
        <w:left w:val="none" w:sz="0" w:space="0" w:color="auto"/>
        <w:bottom w:val="none" w:sz="0" w:space="0" w:color="auto"/>
        <w:right w:val="none" w:sz="0" w:space="0" w:color="auto"/>
      </w:divBdr>
    </w:div>
    <w:div w:id="940067757">
      <w:bodyDiv w:val="1"/>
      <w:marLeft w:val="0"/>
      <w:marRight w:val="0"/>
      <w:marTop w:val="0"/>
      <w:marBottom w:val="0"/>
      <w:divBdr>
        <w:top w:val="none" w:sz="0" w:space="0" w:color="auto"/>
        <w:left w:val="none" w:sz="0" w:space="0" w:color="auto"/>
        <w:bottom w:val="none" w:sz="0" w:space="0" w:color="auto"/>
        <w:right w:val="none" w:sz="0" w:space="0" w:color="auto"/>
      </w:divBdr>
    </w:div>
    <w:div w:id="956716284">
      <w:bodyDiv w:val="1"/>
      <w:marLeft w:val="0"/>
      <w:marRight w:val="0"/>
      <w:marTop w:val="0"/>
      <w:marBottom w:val="0"/>
      <w:divBdr>
        <w:top w:val="none" w:sz="0" w:space="0" w:color="auto"/>
        <w:left w:val="none" w:sz="0" w:space="0" w:color="auto"/>
        <w:bottom w:val="none" w:sz="0" w:space="0" w:color="auto"/>
        <w:right w:val="none" w:sz="0" w:space="0" w:color="auto"/>
      </w:divBdr>
    </w:div>
    <w:div w:id="957420142">
      <w:bodyDiv w:val="1"/>
      <w:marLeft w:val="0"/>
      <w:marRight w:val="0"/>
      <w:marTop w:val="0"/>
      <w:marBottom w:val="0"/>
      <w:divBdr>
        <w:top w:val="none" w:sz="0" w:space="0" w:color="auto"/>
        <w:left w:val="none" w:sz="0" w:space="0" w:color="auto"/>
        <w:bottom w:val="none" w:sz="0" w:space="0" w:color="auto"/>
        <w:right w:val="none" w:sz="0" w:space="0" w:color="auto"/>
      </w:divBdr>
    </w:div>
    <w:div w:id="973296616">
      <w:bodyDiv w:val="1"/>
      <w:marLeft w:val="0"/>
      <w:marRight w:val="0"/>
      <w:marTop w:val="0"/>
      <w:marBottom w:val="0"/>
      <w:divBdr>
        <w:top w:val="none" w:sz="0" w:space="0" w:color="auto"/>
        <w:left w:val="none" w:sz="0" w:space="0" w:color="auto"/>
        <w:bottom w:val="none" w:sz="0" w:space="0" w:color="auto"/>
        <w:right w:val="none" w:sz="0" w:space="0" w:color="auto"/>
      </w:divBdr>
    </w:div>
    <w:div w:id="988560916">
      <w:bodyDiv w:val="1"/>
      <w:marLeft w:val="0"/>
      <w:marRight w:val="0"/>
      <w:marTop w:val="0"/>
      <w:marBottom w:val="0"/>
      <w:divBdr>
        <w:top w:val="none" w:sz="0" w:space="0" w:color="auto"/>
        <w:left w:val="none" w:sz="0" w:space="0" w:color="auto"/>
        <w:bottom w:val="none" w:sz="0" w:space="0" w:color="auto"/>
        <w:right w:val="none" w:sz="0" w:space="0" w:color="auto"/>
      </w:divBdr>
    </w:div>
    <w:div w:id="1046223601">
      <w:bodyDiv w:val="1"/>
      <w:marLeft w:val="0"/>
      <w:marRight w:val="0"/>
      <w:marTop w:val="0"/>
      <w:marBottom w:val="0"/>
      <w:divBdr>
        <w:top w:val="none" w:sz="0" w:space="0" w:color="auto"/>
        <w:left w:val="none" w:sz="0" w:space="0" w:color="auto"/>
        <w:bottom w:val="none" w:sz="0" w:space="0" w:color="auto"/>
        <w:right w:val="none" w:sz="0" w:space="0" w:color="auto"/>
      </w:divBdr>
    </w:div>
    <w:div w:id="1047799599">
      <w:bodyDiv w:val="1"/>
      <w:marLeft w:val="0"/>
      <w:marRight w:val="0"/>
      <w:marTop w:val="0"/>
      <w:marBottom w:val="0"/>
      <w:divBdr>
        <w:top w:val="none" w:sz="0" w:space="0" w:color="auto"/>
        <w:left w:val="none" w:sz="0" w:space="0" w:color="auto"/>
        <w:bottom w:val="none" w:sz="0" w:space="0" w:color="auto"/>
        <w:right w:val="none" w:sz="0" w:space="0" w:color="auto"/>
      </w:divBdr>
    </w:div>
    <w:div w:id="1064063843">
      <w:bodyDiv w:val="1"/>
      <w:marLeft w:val="0"/>
      <w:marRight w:val="0"/>
      <w:marTop w:val="0"/>
      <w:marBottom w:val="0"/>
      <w:divBdr>
        <w:top w:val="none" w:sz="0" w:space="0" w:color="auto"/>
        <w:left w:val="none" w:sz="0" w:space="0" w:color="auto"/>
        <w:bottom w:val="none" w:sz="0" w:space="0" w:color="auto"/>
        <w:right w:val="none" w:sz="0" w:space="0" w:color="auto"/>
      </w:divBdr>
    </w:div>
    <w:div w:id="1081491579">
      <w:bodyDiv w:val="1"/>
      <w:marLeft w:val="0"/>
      <w:marRight w:val="0"/>
      <w:marTop w:val="0"/>
      <w:marBottom w:val="0"/>
      <w:divBdr>
        <w:top w:val="none" w:sz="0" w:space="0" w:color="auto"/>
        <w:left w:val="none" w:sz="0" w:space="0" w:color="auto"/>
        <w:bottom w:val="none" w:sz="0" w:space="0" w:color="auto"/>
        <w:right w:val="none" w:sz="0" w:space="0" w:color="auto"/>
      </w:divBdr>
    </w:div>
    <w:div w:id="1093168968">
      <w:bodyDiv w:val="1"/>
      <w:marLeft w:val="0"/>
      <w:marRight w:val="0"/>
      <w:marTop w:val="0"/>
      <w:marBottom w:val="0"/>
      <w:divBdr>
        <w:top w:val="none" w:sz="0" w:space="0" w:color="auto"/>
        <w:left w:val="none" w:sz="0" w:space="0" w:color="auto"/>
        <w:bottom w:val="none" w:sz="0" w:space="0" w:color="auto"/>
        <w:right w:val="none" w:sz="0" w:space="0" w:color="auto"/>
      </w:divBdr>
    </w:div>
    <w:div w:id="1102720024">
      <w:bodyDiv w:val="1"/>
      <w:marLeft w:val="0"/>
      <w:marRight w:val="0"/>
      <w:marTop w:val="0"/>
      <w:marBottom w:val="0"/>
      <w:divBdr>
        <w:top w:val="none" w:sz="0" w:space="0" w:color="auto"/>
        <w:left w:val="none" w:sz="0" w:space="0" w:color="auto"/>
        <w:bottom w:val="none" w:sz="0" w:space="0" w:color="auto"/>
        <w:right w:val="none" w:sz="0" w:space="0" w:color="auto"/>
      </w:divBdr>
    </w:div>
    <w:div w:id="1102723145">
      <w:bodyDiv w:val="1"/>
      <w:marLeft w:val="0"/>
      <w:marRight w:val="0"/>
      <w:marTop w:val="0"/>
      <w:marBottom w:val="0"/>
      <w:divBdr>
        <w:top w:val="none" w:sz="0" w:space="0" w:color="auto"/>
        <w:left w:val="none" w:sz="0" w:space="0" w:color="auto"/>
        <w:bottom w:val="none" w:sz="0" w:space="0" w:color="auto"/>
        <w:right w:val="none" w:sz="0" w:space="0" w:color="auto"/>
      </w:divBdr>
    </w:div>
    <w:div w:id="1107846256">
      <w:bodyDiv w:val="1"/>
      <w:marLeft w:val="0"/>
      <w:marRight w:val="0"/>
      <w:marTop w:val="0"/>
      <w:marBottom w:val="0"/>
      <w:divBdr>
        <w:top w:val="none" w:sz="0" w:space="0" w:color="auto"/>
        <w:left w:val="none" w:sz="0" w:space="0" w:color="auto"/>
        <w:bottom w:val="none" w:sz="0" w:space="0" w:color="auto"/>
        <w:right w:val="none" w:sz="0" w:space="0" w:color="auto"/>
      </w:divBdr>
    </w:div>
    <w:div w:id="1123886214">
      <w:bodyDiv w:val="1"/>
      <w:marLeft w:val="0"/>
      <w:marRight w:val="0"/>
      <w:marTop w:val="0"/>
      <w:marBottom w:val="0"/>
      <w:divBdr>
        <w:top w:val="none" w:sz="0" w:space="0" w:color="auto"/>
        <w:left w:val="none" w:sz="0" w:space="0" w:color="auto"/>
        <w:bottom w:val="none" w:sz="0" w:space="0" w:color="auto"/>
        <w:right w:val="none" w:sz="0" w:space="0" w:color="auto"/>
      </w:divBdr>
    </w:div>
    <w:div w:id="1129785301">
      <w:bodyDiv w:val="1"/>
      <w:marLeft w:val="0"/>
      <w:marRight w:val="0"/>
      <w:marTop w:val="0"/>
      <w:marBottom w:val="0"/>
      <w:divBdr>
        <w:top w:val="none" w:sz="0" w:space="0" w:color="auto"/>
        <w:left w:val="none" w:sz="0" w:space="0" w:color="auto"/>
        <w:bottom w:val="none" w:sz="0" w:space="0" w:color="auto"/>
        <w:right w:val="none" w:sz="0" w:space="0" w:color="auto"/>
      </w:divBdr>
    </w:div>
    <w:div w:id="1142847685">
      <w:bodyDiv w:val="1"/>
      <w:marLeft w:val="0"/>
      <w:marRight w:val="0"/>
      <w:marTop w:val="0"/>
      <w:marBottom w:val="0"/>
      <w:divBdr>
        <w:top w:val="none" w:sz="0" w:space="0" w:color="auto"/>
        <w:left w:val="none" w:sz="0" w:space="0" w:color="auto"/>
        <w:bottom w:val="none" w:sz="0" w:space="0" w:color="auto"/>
        <w:right w:val="none" w:sz="0" w:space="0" w:color="auto"/>
      </w:divBdr>
    </w:div>
    <w:div w:id="1152872705">
      <w:bodyDiv w:val="1"/>
      <w:marLeft w:val="0"/>
      <w:marRight w:val="0"/>
      <w:marTop w:val="0"/>
      <w:marBottom w:val="0"/>
      <w:divBdr>
        <w:top w:val="none" w:sz="0" w:space="0" w:color="auto"/>
        <w:left w:val="none" w:sz="0" w:space="0" w:color="auto"/>
        <w:bottom w:val="none" w:sz="0" w:space="0" w:color="auto"/>
        <w:right w:val="none" w:sz="0" w:space="0" w:color="auto"/>
      </w:divBdr>
    </w:div>
    <w:div w:id="1161041031">
      <w:bodyDiv w:val="1"/>
      <w:marLeft w:val="0"/>
      <w:marRight w:val="0"/>
      <w:marTop w:val="0"/>
      <w:marBottom w:val="0"/>
      <w:divBdr>
        <w:top w:val="none" w:sz="0" w:space="0" w:color="auto"/>
        <w:left w:val="none" w:sz="0" w:space="0" w:color="auto"/>
        <w:bottom w:val="none" w:sz="0" w:space="0" w:color="auto"/>
        <w:right w:val="none" w:sz="0" w:space="0" w:color="auto"/>
      </w:divBdr>
    </w:div>
    <w:div w:id="1165822289">
      <w:bodyDiv w:val="1"/>
      <w:marLeft w:val="0"/>
      <w:marRight w:val="0"/>
      <w:marTop w:val="0"/>
      <w:marBottom w:val="0"/>
      <w:divBdr>
        <w:top w:val="none" w:sz="0" w:space="0" w:color="auto"/>
        <w:left w:val="none" w:sz="0" w:space="0" w:color="auto"/>
        <w:bottom w:val="none" w:sz="0" w:space="0" w:color="auto"/>
        <w:right w:val="none" w:sz="0" w:space="0" w:color="auto"/>
      </w:divBdr>
    </w:div>
    <w:div w:id="1175993910">
      <w:bodyDiv w:val="1"/>
      <w:marLeft w:val="0"/>
      <w:marRight w:val="0"/>
      <w:marTop w:val="0"/>
      <w:marBottom w:val="0"/>
      <w:divBdr>
        <w:top w:val="none" w:sz="0" w:space="0" w:color="auto"/>
        <w:left w:val="none" w:sz="0" w:space="0" w:color="auto"/>
        <w:bottom w:val="none" w:sz="0" w:space="0" w:color="auto"/>
        <w:right w:val="none" w:sz="0" w:space="0" w:color="auto"/>
      </w:divBdr>
    </w:div>
    <w:div w:id="1214121464">
      <w:bodyDiv w:val="1"/>
      <w:marLeft w:val="0"/>
      <w:marRight w:val="0"/>
      <w:marTop w:val="0"/>
      <w:marBottom w:val="0"/>
      <w:divBdr>
        <w:top w:val="none" w:sz="0" w:space="0" w:color="auto"/>
        <w:left w:val="none" w:sz="0" w:space="0" w:color="auto"/>
        <w:bottom w:val="none" w:sz="0" w:space="0" w:color="auto"/>
        <w:right w:val="none" w:sz="0" w:space="0" w:color="auto"/>
      </w:divBdr>
    </w:div>
    <w:div w:id="1214267871">
      <w:bodyDiv w:val="1"/>
      <w:marLeft w:val="0"/>
      <w:marRight w:val="0"/>
      <w:marTop w:val="0"/>
      <w:marBottom w:val="0"/>
      <w:divBdr>
        <w:top w:val="none" w:sz="0" w:space="0" w:color="auto"/>
        <w:left w:val="none" w:sz="0" w:space="0" w:color="auto"/>
        <w:bottom w:val="none" w:sz="0" w:space="0" w:color="auto"/>
        <w:right w:val="none" w:sz="0" w:space="0" w:color="auto"/>
      </w:divBdr>
    </w:div>
    <w:div w:id="1245259944">
      <w:bodyDiv w:val="1"/>
      <w:marLeft w:val="0"/>
      <w:marRight w:val="0"/>
      <w:marTop w:val="0"/>
      <w:marBottom w:val="0"/>
      <w:divBdr>
        <w:top w:val="none" w:sz="0" w:space="0" w:color="auto"/>
        <w:left w:val="none" w:sz="0" w:space="0" w:color="auto"/>
        <w:bottom w:val="none" w:sz="0" w:space="0" w:color="auto"/>
        <w:right w:val="none" w:sz="0" w:space="0" w:color="auto"/>
      </w:divBdr>
    </w:div>
    <w:div w:id="1247960668">
      <w:bodyDiv w:val="1"/>
      <w:marLeft w:val="0"/>
      <w:marRight w:val="0"/>
      <w:marTop w:val="0"/>
      <w:marBottom w:val="0"/>
      <w:divBdr>
        <w:top w:val="none" w:sz="0" w:space="0" w:color="auto"/>
        <w:left w:val="none" w:sz="0" w:space="0" w:color="auto"/>
        <w:bottom w:val="none" w:sz="0" w:space="0" w:color="auto"/>
        <w:right w:val="none" w:sz="0" w:space="0" w:color="auto"/>
      </w:divBdr>
    </w:div>
    <w:div w:id="1255164371">
      <w:bodyDiv w:val="1"/>
      <w:marLeft w:val="0"/>
      <w:marRight w:val="0"/>
      <w:marTop w:val="0"/>
      <w:marBottom w:val="0"/>
      <w:divBdr>
        <w:top w:val="none" w:sz="0" w:space="0" w:color="auto"/>
        <w:left w:val="none" w:sz="0" w:space="0" w:color="auto"/>
        <w:bottom w:val="none" w:sz="0" w:space="0" w:color="auto"/>
        <w:right w:val="none" w:sz="0" w:space="0" w:color="auto"/>
      </w:divBdr>
    </w:div>
    <w:div w:id="1271545464">
      <w:bodyDiv w:val="1"/>
      <w:marLeft w:val="0"/>
      <w:marRight w:val="0"/>
      <w:marTop w:val="0"/>
      <w:marBottom w:val="0"/>
      <w:divBdr>
        <w:top w:val="none" w:sz="0" w:space="0" w:color="auto"/>
        <w:left w:val="none" w:sz="0" w:space="0" w:color="auto"/>
        <w:bottom w:val="none" w:sz="0" w:space="0" w:color="auto"/>
        <w:right w:val="none" w:sz="0" w:space="0" w:color="auto"/>
      </w:divBdr>
    </w:div>
    <w:div w:id="1274170865">
      <w:bodyDiv w:val="1"/>
      <w:marLeft w:val="0"/>
      <w:marRight w:val="0"/>
      <w:marTop w:val="0"/>
      <w:marBottom w:val="0"/>
      <w:divBdr>
        <w:top w:val="none" w:sz="0" w:space="0" w:color="auto"/>
        <w:left w:val="none" w:sz="0" w:space="0" w:color="auto"/>
        <w:bottom w:val="none" w:sz="0" w:space="0" w:color="auto"/>
        <w:right w:val="none" w:sz="0" w:space="0" w:color="auto"/>
      </w:divBdr>
    </w:div>
    <w:div w:id="1299608032">
      <w:bodyDiv w:val="1"/>
      <w:marLeft w:val="0"/>
      <w:marRight w:val="0"/>
      <w:marTop w:val="0"/>
      <w:marBottom w:val="0"/>
      <w:divBdr>
        <w:top w:val="none" w:sz="0" w:space="0" w:color="auto"/>
        <w:left w:val="none" w:sz="0" w:space="0" w:color="auto"/>
        <w:bottom w:val="none" w:sz="0" w:space="0" w:color="auto"/>
        <w:right w:val="none" w:sz="0" w:space="0" w:color="auto"/>
      </w:divBdr>
    </w:div>
    <w:div w:id="1308700524">
      <w:bodyDiv w:val="1"/>
      <w:marLeft w:val="0"/>
      <w:marRight w:val="0"/>
      <w:marTop w:val="0"/>
      <w:marBottom w:val="0"/>
      <w:divBdr>
        <w:top w:val="none" w:sz="0" w:space="0" w:color="auto"/>
        <w:left w:val="none" w:sz="0" w:space="0" w:color="auto"/>
        <w:bottom w:val="none" w:sz="0" w:space="0" w:color="auto"/>
        <w:right w:val="none" w:sz="0" w:space="0" w:color="auto"/>
      </w:divBdr>
    </w:div>
    <w:div w:id="1331106820">
      <w:bodyDiv w:val="1"/>
      <w:marLeft w:val="0"/>
      <w:marRight w:val="0"/>
      <w:marTop w:val="0"/>
      <w:marBottom w:val="0"/>
      <w:divBdr>
        <w:top w:val="none" w:sz="0" w:space="0" w:color="auto"/>
        <w:left w:val="none" w:sz="0" w:space="0" w:color="auto"/>
        <w:bottom w:val="none" w:sz="0" w:space="0" w:color="auto"/>
        <w:right w:val="none" w:sz="0" w:space="0" w:color="auto"/>
      </w:divBdr>
    </w:div>
    <w:div w:id="1402873962">
      <w:bodyDiv w:val="1"/>
      <w:marLeft w:val="0"/>
      <w:marRight w:val="0"/>
      <w:marTop w:val="0"/>
      <w:marBottom w:val="0"/>
      <w:divBdr>
        <w:top w:val="none" w:sz="0" w:space="0" w:color="auto"/>
        <w:left w:val="none" w:sz="0" w:space="0" w:color="auto"/>
        <w:bottom w:val="none" w:sz="0" w:space="0" w:color="auto"/>
        <w:right w:val="none" w:sz="0" w:space="0" w:color="auto"/>
      </w:divBdr>
    </w:div>
    <w:div w:id="1446577607">
      <w:bodyDiv w:val="1"/>
      <w:marLeft w:val="0"/>
      <w:marRight w:val="0"/>
      <w:marTop w:val="0"/>
      <w:marBottom w:val="0"/>
      <w:divBdr>
        <w:top w:val="none" w:sz="0" w:space="0" w:color="auto"/>
        <w:left w:val="none" w:sz="0" w:space="0" w:color="auto"/>
        <w:bottom w:val="none" w:sz="0" w:space="0" w:color="auto"/>
        <w:right w:val="none" w:sz="0" w:space="0" w:color="auto"/>
      </w:divBdr>
    </w:div>
    <w:div w:id="1472870702">
      <w:bodyDiv w:val="1"/>
      <w:marLeft w:val="0"/>
      <w:marRight w:val="0"/>
      <w:marTop w:val="0"/>
      <w:marBottom w:val="0"/>
      <w:divBdr>
        <w:top w:val="none" w:sz="0" w:space="0" w:color="auto"/>
        <w:left w:val="none" w:sz="0" w:space="0" w:color="auto"/>
        <w:bottom w:val="none" w:sz="0" w:space="0" w:color="auto"/>
        <w:right w:val="none" w:sz="0" w:space="0" w:color="auto"/>
      </w:divBdr>
    </w:div>
    <w:div w:id="1477065018">
      <w:bodyDiv w:val="1"/>
      <w:marLeft w:val="0"/>
      <w:marRight w:val="0"/>
      <w:marTop w:val="0"/>
      <w:marBottom w:val="0"/>
      <w:divBdr>
        <w:top w:val="none" w:sz="0" w:space="0" w:color="auto"/>
        <w:left w:val="none" w:sz="0" w:space="0" w:color="auto"/>
        <w:bottom w:val="none" w:sz="0" w:space="0" w:color="auto"/>
        <w:right w:val="none" w:sz="0" w:space="0" w:color="auto"/>
      </w:divBdr>
    </w:div>
    <w:div w:id="1513643071">
      <w:bodyDiv w:val="1"/>
      <w:marLeft w:val="0"/>
      <w:marRight w:val="0"/>
      <w:marTop w:val="0"/>
      <w:marBottom w:val="0"/>
      <w:divBdr>
        <w:top w:val="none" w:sz="0" w:space="0" w:color="auto"/>
        <w:left w:val="none" w:sz="0" w:space="0" w:color="auto"/>
        <w:bottom w:val="none" w:sz="0" w:space="0" w:color="auto"/>
        <w:right w:val="none" w:sz="0" w:space="0" w:color="auto"/>
      </w:divBdr>
    </w:div>
    <w:div w:id="1517382906">
      <w:bodyDiv w:val="1"/>
      <w:marLeft w:val="0"/>
      <w:marRight w:val="0"/>
      <w:marTop w:val="0"/>
      <w:marBottom w:val="0"/>
      <w:divBdr>
        <w:top w:val="none" w:sz="0" w:space="0" w:color="auto"/>
        <w:left w:val="none" w:sz="0" w:space="0" w:color="auto"/>
        <w:bottom w:val="none" w:sz="0" w:space="0" w:color="auto"/>
        <w:right w:val="none" w:sz="0" w:space="0" w:color="auto"/>
      </w:divBdr>
    </w:div>
    <w:div w:id="1566992187">
      <w:bodyDiv w:val="1"/>
      <w:marLeft w:val="0"/>
      <w:marRight w:val="0"/>
      <w:marTop w:val="0"/>
      <w:marBottom w:val="0"/>
      <w:divBdr>
        <w:top w:val="none" w:sz="0" w:space="0" w:color="auto"/>
        <w:left w:val="none" w:sz="0" w:space="0" w:color="auto"/>
        <w:bottom w:val="none" w:sz="0" w:space="0" w:color="auto"/>
        <w:right w:val="none" w:sz="0" w:space="0" w:color="auto"/>
      </w:divBdr>
    </w:div>
    <w:div w:id="1573278270">
      <w:bodyDiv w:val="1"/>
      <w:marLeft w:val="0"/>
      <w:marRight w:val="0"/>
      <w:marTop w:val="0"/>
      <w:marBottom w:val="0"/>
      <w:divBdr>
        <w:top w:val="none" w:sz="0" w:space="0" w:color="auto"/>
        <w:left w:val="none" w:sz="0" w:space="0" w:color="auto"/>
        <w:bottom w:val="none" w:sz="0" w:space="0" w:color="auto"/>
        <w:right w:val="none" w:sz="0" w:space="0" w:color="auto"/>
      </w:divBdr>
    </w:div>
    <w:div w:id="1583834959">
      <w:bodyDiv w:val="1"/>
      <w:marLeft w:val="0"/>
      <w:marRight w:val="0"/>
      <w:marTop w:val="0"/>
      <w:marBottom w:val="0"/>
      <w:divBdr>
        <w:top w:val="none" w:sz="0" w:space="0" w:color="auto"/>
        <w:left w:val="none" w:sz="0" w:space="0" w:color="auto"/>
        <w:bottom w:val="none" w:sz="0" w:space="0" w:color="auto"/>
        <w:right w:val="none" w:sz="0" w:space="0" w:color="auto"/>
      </w:divBdr>
    </w:div>
    <w:div w:id="1586569532">
      <w:bodyDiv w:val="1"/>
      <w:marLeft w:val="0"/>
      <w:marRight w:val="0"/>
      <w:marTop w:val="0"/>
      <w:marBottom w:val="0"/>
      <w:divBdr>
        <w:top w:val="none" w:sz="0" w:space="0" w:color="auto"/>
        <w:left w:val="none" w:sz="0" w:space="0" w:color="auto"/>
        <w:bottom w:val="none" w:sz="0" w:space="0" w:color="auto"/>
        <w:right w:val="none" w:sz="0" w:space="0" w:color="auto"/>
      </w:divBdr>
    </w:div>
    <w:div w:id="1636907883">
      <w:bodyDiv w:val="1"/>
      <w:marLeft w:val="0"/>
      <w:marRight w:val="0"/>
      <w:marTop w:val="0"/>
      <w:marBottom w:val="0"/>
      <w:divBdr>
        <w:top w:val="none" w:sz="0" w:space="0" w:color="auto"/>
        <w:left w:val="none" w:sz="0" w:space="0" w:color="auto"/>
        <w:bottom w:val="none" w:sz="0" w:space="0" w:color="auto"/>
        <w:right w:val="none" w:sz="0" w:space="0" w:color="auto"/>
      </w:divBdr>
    </w:div>
    <w:div w:id="1638754001">
      <w:bodyDiv w:val="1"/>
      <w:marLeft w:val="0"/>
      <w:marRight w:val="0"/>
      <w:marTop w:val="0"/>
      <w:marBottom w:val="0"/>
      <w:divBdr>
        <w:top w:val="none" w:sz="0" w:space="0" w:color="auto"/>
        <w:left w:val="none" w:sz="0" w:space="0" w:color="auto"/>
        <w:bottom w:val="none" w:sz="0" w:space="0" w:color="auto"/>
        <w:right w:val="none" w:sz="0" w:space="0" w:color="auto"/>
      </w:divBdr>
    </w:div>
    <w:div w:id="1675766630">
      <w:bodyDiv w:val="1"/>
      <w:marLeft w:val="0"/>
      <w:marRight w:val="0"/>
      <w:marTop w:val="0"/>
      <w:marBottom w:val="0"/>
      <w:divBdr>
        <w:top w:val="none" w:sz="0" w:space="0" w:color="auto"/>
        <w:left w:val="none" w:sz="0" w:space="0" w:color="auto"/>
        <w:bottom w:val="none" w:sz="0" w:space="0" w:color="auto"/>
        <w:right w:val="none" w:sz="0" w:space="0" w:color="auto"/>
      </w:divBdr>
    </w:div>
    <w:div w:id="1677073103">
      <w:bodyDiv w:val="1"/>
      <w:marLeft w:val="0"/>
      <w:marRight w:val="0"/>
      <w:marTop w:val="0"/>
      <w:marBottom w:val="0"/>
      <w:divBdr>
        <w:top w:val="none" w:sz="0" w:space="0" w:color="auto"/>
        <w:left w:val="none" w:sz="0" w:space="0" w:color="auto"/>
        <w:bottom w:val="none" w:sz="0" w:space="0" w:color="auto"/>
        <w:right w:val="none" w:sz="0" w:space="0" w:color="auto"/>
      </w:divBdr>
    </w:div>
    <w:div w:id="1687175813">
      <w:bodyDiv w:val="1"/>
      <w:marLeft w:val="0"/>
      <w:marRight w:val="0"/>
      <w:marTop w:val="0"/>
      <w:marBottom w:val="0"/>
      <w:divBdr>
        <w:top w:val="none" w:sz="0" w:space="0" w:color="auto"/>
        <w:left w:val="none" w:sz="0" w:space="0" w:color="auto"/>
        <w:bottom w:val="none" w:sz="0" w:space="0" w:color="auto"/>
        <w:right w:val="none" w:sz="0" w:space="0" w:color="auto"/>
      </w:divBdr>
    </w:div>
    <w:div w:id="1691486143">
      <w:bodyDiv w:val="1"/>
      <w:marLeft w:val="0"/>
      <w:marRight w:val="0"/>
      <w:marTop w:val="0"/>
      <w:marBottom w:val="0"/>
      <w:divBdr>
        <w:top w:val="none" w:sz="0" w:space="0" w:color="auto"/>
        <w:left w:val="none" w:sz="0" w:space="0" w:color="auto"/>
        <w:bottom w:val="none" w:sz="0" w:space="0" w:color="auto"/>
        <w:right w:val="none" w:sz="0" w:space="0" w:color="auto"/>
      </w:divBdr>
    </w:div>
    <w:div w:id="1704094933">
      <w:bodyDiv w:val="1"/>
      <w:marLeft w:val="0"/>
      <w:marRight w:val="0"/>
      <w:marTop w:val="0"/>
      <w:marBottom w:val="0"/>
      <w:divBdr>
        <w:top w:val="none" w:sz="0" w:space="0" w:color="auto"/>
        <w:left w:val="none" w:sz="0" w:space="0" w:color="auto"/>
        <w:bottom w:val="none" w:sz="0" w:space="0" w:color="auto"/>
        <w:right w:val="none" w:sz="0" w:space="0" w:color="auto"/>
      </w:divBdr>
    </w:div>
    <w:div w:id="1729643226">
      <w:bodyDiv w:val="1"/>
      <w:marLeft w:val="0"/>
      <w:marRight w:val="0"/>
      <w:marTop w:val="0"/>
      <w:marBottom w:val="0"/>
      <w:divBdr>
        <w:top w:val="none" w:sz="0" w:space="0" w:color="auto"/>
        <w:left w:val="none" w:sz="0" w:space="0" w:color="auto"/>
        <w:bottom w:val="none" w:sz="0" w:space="0" w:color="auto"/>
        <w:right w:val="none" w:sz="0" w:space="0" w:color="auto"/>
      </w:divBdr>
    </w:div>
    <w:div w:id="1739086290">
      <w:bodyDiv w:val="1"/>
      <w:marLeft w:val="0"/>
      <w:marRight w:val="0"/>
      <w:marTop w:val="0"/>
      <w:marBottom w:val="0"/>
      <w:divBdr>
        <w:top w:val="none" w:sz="0" w:space="0" w:color="auto"/>
        <w:left w:val="none" w:sz="0" w:space="0" w:color="auto"/>
        <w:bottom w:val="none" w:sz="0" w:space="0" w:color="auto"/>
        <w:right w:val="none" w:sz="0" w:space="0" w:color="auto"/>
      </w:divBdr>
    </w:div>
    <w:div w:id="1752389837">
      <w:bodyDiv w:val="1"/>
      <w:marLeft w:val="0"/>
      <w:marRight w:val="0"/>
      <w:marTop w:val="0"/>
      <w:marBottom w:val="0"/>
      <w:divBdr>
        <w:top w:val="none" w:sz="0" w:space="0" w:color="auto"/>
        <w:left w:val="none" w:sz="0" w:space="0" w:color="auto"/>
        <w:bottom w:val="none" w:sz="0" w:space="0" w:color="auto"/>
        <w:right w:val="none" w:sz="0" w:space="0" w:color="auto"/>
      </w:divBdr>
    </w:div>
    <w:div w:id="1753350721">
      <w:bodyDiv w:val="1"/>
      <w:marLeft w:val="0"/>
      <w:marRight w:val="0"/>
      <w:marTop w:val="0"/>
      <w:marBottom w:val="0"/>
      <w:divBdr>
        <w:top w:val="none" w:sz="0" w:space="0" w:color="auto"/>
        <w:left w:val="none" w:sz="0" w:space="0" w:color="auto"/>
        <w:bottom w:val="none" w:sz="0" w:space="0" w:color="auto"/>
        <w:right w:val="none" w:sz="0" w:space="0" w:color="auto"/>
      </w:divBdr>
    </w:div>
    <w:div w:id="1802722780">
      <w:bodyDiv w:val="1"/>
      <w:marLeft w:val="0"/>
      <w:marRight w:val="0"/>
      <w:marTop w:val="0"/>
      <w:marBottom w:val="0"/>
      <w:divBdr>
        <w:top w:val="none" w:sz="0" w:space="0" w:color="auto"/>
        <w:left w:val="none" w:sz="0" w:space="0" w:color="auto"/>
        <w:bottom w:val="none" w:sz="0" w:space="0" w:color="auto"/>
        <w:right w:val="none" w:sz="0" w:space="0" w:color="auto"/>
      </w:divBdr>
    </w:div>
    <w:div w:id="1807120763">
      <w:bodyDiv w:val="1"/>
      <w:marLeft w:val="0"/>
      <w:marRight w:val="0"/>
      <w:marTop w:val="0"/>
      <w:marBottom w:val="0"/>
      <w:divBdr>
        <w:top w:val="none" w:sz="0" w:space="0" w:color="auto"/>
        <w:left w:val="none" w:sz="0" w:space="0" w:color="auto"/>
        <w:bottom w:val="none" w:sz="0" w:space="0" w:color="auto"/>
        <w:right w:val="none" w:sz="0" w:space="0" w:color="auto"/>
      </w:divBdr>
    </w:div>
    <w:div w:id="1819230158">
      <w:bodyDiv w:val="1"/>
      <w:marLeft w:val="0"/>
      <w:marRight w:val="0"/>
      <w:marTop w:val="0"/>
      <w:marBottom w:val="0"/>
      <w:divBdr>
        <w:top w:val="none" w:sz="0" w:space="0" w:color="auto"/>
        <w:left w:val="none" w:sz="0" w:space="0" w:color="auto"/>
        <w:bottom w:val="none" w:sz="0" w:space="0" w:color="auto"/>
        <w:right w:val="none" w:sz="0" w:space="0" w:color="auto"/>
      </w:divBdr>
    </w:div>
    <w:div w:id="1823741540">
      <w:bodyDiv w:val="1"/>
      <w:marLeft w:val="0"/>
      <w:marRight w:val="0"/>
      <w:marTop w:val="0"/>
      <w:marBottom w:val="0"/>
      <w:divBdr>
        <w:top w:val="none" w:sz="0" w:space="0" w:color="auto"/>
        <w:left w:val="none" w:sz="0" w:space="0" w:color="auto"/>
        <w:bottom w:val="none" w:sz="0" w:space="0" w:color="auto"/>
        <w:right w:val="none" w:sz="0" w:space="0" w:color="auto"/>
      </w:divBdr>
    </w:div>
    <w:div w:id="1827623436">
      <w:bodyDiv w:val="1"/>
      <w:marLeft w:val="0"/>
      <w:marRight w:val="0"/>
      <w:marTop w:val="0"/>
      <w:marBottom w:val="0"/>
      <w:divBdr>
        <w:top w:val="none" w:sz="0" w:space="0" w:color="auto"/>
        <w:left w:val="none" w:sz="0" w:space="0" w:color="auto"/>
        <w:bottom w:val="none" w:sz="0" w:space="0" w:color="auto"/>
        <w:right w:val="none" w:sz="0" w:space="0" w:color="auto"/>
      </w:divBdr>
    </w:div>
    <w:div w:id="1850295810">
      <w:bodyDiv w:val="1"/>
      <w:marLeft w:val="0"/>
      <w:marRight w:val="0"/>
      <w:marTop w:val="0"/>
      <w:marBottom w:val="0"/>
      <w:divBdr>
        <w:top w:val="none" w:sz="0" w:space="0" w:color="auto"/>
        <w:left w:val="none" w:sz="0" w:space="0" w:color="auto"/>
        <w:bottom w:val="none" w:sz="0" w:space="0" w:color="auto"/>
        <w:right w:val="none" w:sz="0" w:space="0" w:color="auto"/>
      </w:divBdr>
      <w:divsChild>
        <w:div w:id="100809693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924531006">
      <w:bodyDiv w:val="1"/>
      <w:marLeft w:val="0"/>
      <w:marRight w:val="0"/>
      <w:marTop w:val="0"/>
      <w:marBottom w:val="0"/>
      <w:divBdr>
        <w:top w:val="none" w:sz="0" w:space="0" w:color="auto"/>
        <w:left w:val="none" w:sz="0" w:space="0" w:color="auto"/>
        <w:bottom w:val="none" w:sz="0" w:space="0" w:color="auto"/>
        <w:right w:val="none" w:sz="0" w:space="0" w:color="auto"/>
      </w:divBdr>
    </w:div>
    <w:div w:id="1924609160">
      <w:bodyDiv w:val="1"/>
      <w:marLeft w:val="0"/>
      <w:marRight w:val="0"/>
      <w:marTop w:val="0"/>
      <w:marBottom w:val="0"/>
      <w:divBdr>
        <w:top w:val="none" w:sz="0" w:space="0" w:color="auto"/>
        <w:left w:val="none" w:sz="0" w:space="0" w:color="auto"/>
        <w:bottom w:val="none" w:sz="0" w:space="0" w:color="auto"/>
        <w:right w:val="none" w:sz="0" w:space="0" w:color="auto"/>
      </w:divBdr>
    </w:div>
    <w:div w:id="1990286589">
      <w:bodyDiv w:val="1"/>
      <w:marLeft w:val="0"/>
      <w:marRight w:val="0"/>
      <w:marTop w:val="0"/>
      <w:marBottom w:val="0"/>
      <w:divBdr>
        <w:top w:val="none" w:sz="0" w:space="0" w:color="auto"/>
        <w:left w:val="none" w:sz="0" w:space="0" w:color="auto"/>
        <w:bottom w:val="none" w:sz="0" w:space="0" w:color="auto"/>
        <w:right w:val="none" w:sz="0" w:space="0" w:color="auto"/>
      </w:divBdr>
    </w:div>
    <w:div w:id="2002659341">
      <w:bodyDiv w:val="1"/>
      <w:marLeft w:val="0"/>
      <w:marRight w:val="0"/>
      <w:marTop w:val="0"/>
      <w:marBottom w:val="0"/>
      <w:divBdr>
        <w:top w:val="none" w:sz="0" w:space="0" w:color="auto"/>
        <w:left w:val="none" w:sz="0" w:space="0" w:color="auto"/>
        <w:bottom w:val="none" w:sz="0" w:space="0" w:color="auto"/>
        <w:right w:val="none" w:sz="0" w:space="0" w:color="auto"/>
      </w:divBdr>
    </w:div>
    <w:div w:id="2012491570">
      <w:bodyDiv w:val="1"/>
      <w:marLeft w:val="0"/>
      <w:marRight w:val="0"/>
      <w:marTop w:val="0"/>
      <w:marBottom w:val="0"/>
      <w:divBdr>
        <w:top w:val="none" w:sz="0" w:space="0" w:color="auto"/>
        <w:left w:val="none" w:sz="0" w:space="0" w:color="auto"/>
        <w:bottom w:val="none" w:sz="0" w:space="0" w:color="auto"/>
        <w:right w:val="none" w:sz="0" w:space="0" w:color="auto"/>
      </w:divBdr>
    </w:div>
    <w:div w:id="2013415197">
      <w:bodyDiv w:val="1"/>
      <w:marLeft w:val="0"/>
      <w:marRight w:val="0"/>
      <w:marTop w:val="0"/>
      <w:marBottom w:val="0"/>
      <w:divBdr>
        <w:top w:val="none" w:sz="0" w:space="0" w:color="auto"/>
        <w:left w:val="none" w:sz="0" w:space="0" w:color="auto"/>
        <w:bottom w:val="none" w:sz="0" w:space="0" w:color="auto"/>
        <w:right w:val="none" w:sz="0" w:space="0" w:color="auto"/>
      </w:divBdr>
    </w:div>
    <w:div w:id="2029406848">
      <w:bodyDiv w:val="1"/>
      <w:marLeft w:val="0"/>
      <w:marRight w:val="0"/>
      <w:marTop w:val="0"/>
      <w:marBottom w:val="0"/>
      <w:divBdr>
        <w:top w:val="none" w:sz="0" w:space="0" w:color="auto"/>
        <w:left w:val="none" w:sz="0" w:space="0" w:color="auto"/>
        <w:bottom w:val="none" w:sz="0" w:space="0" w:color="auto"/>
        <w:right w:val="none" w:sz="0" w:space="0" w:color="auto"/>
      </w:divBdr>
    </w:div>
    <w:div w:id="2050301189">
      <w:bodyDiv w:val="1"/>
      <w:marLeft w:val="0"/>
      <w:marRight w:val="0"/>
      <w:marTop w:val="0"/>
      <w:marBottom w:val="0"/>
      <w:divBdr>
        <w:top w:val="none" w:sz="0" w:space="0" w:color="auto"/>
        <w:left w:val="none" w:sz="0" w:space="0" w:color="auto"/>
        <w:bottom w:val="none" w:sz="0" w:space="0" w:color="auto"/>
        <w:right w:val="none" w:sz="0" w:space="0" w:color="auto"/>
      </w:divBdr>
      <w:divsChild>
        <w:div w:id="1321276364">
          <w:marLeft w:val="0"/>
          <w:marRight w:val="0"/>
          <w:marTop w:val="0"/>
          <w:marBottom w:val="0"/>
          <w:divBdr>
            <w:top w:val="none" w:sz="0" w:space="0" w:color="auto"/>
            <w:left w:val="none" w:sz="0" w:space="0" w:color="auto"/>
            <w:bottom w:val="none" w:sz="0" w:space="0" w:color="auto"/>
            <w:right w:val="none" w:sz="0" w:space="0" w:color="auto"/>
          </w:divBdr>
        </w:div>
      </w:divsChild>
    </w:div>
    <w:div w:id="2064712996">
      <w:bodyDiv w:val="1"/>
      <w:marLeft w:val="0"/>
      <w:marRight w:val="0"/>
      <w:marTop w:val="0"/>
      <w:marBottom w:val="0"/>
      <w:divBdr>
        <w:top w:val="none" w:sz="0" w:space="0" w:color="auto"/>
        <w:left w:val="none" w:sz="0" w:space="0" w:color="auto"/>
        <w:bottom w:val="none" w:sz="0" w:space="0" w:color="auto"/>
        <w:right w:val="none" w:sz="0" w:space="0" w:color="auto"/>
      </w:divBdr>
    </w:div>
    <w:div w:id="2098137138">
      <w:bodyDiv w:val="1"/>
      <w:marLeft w:val="0"/>
      <w:marRight w:val="0"/>
      <w:marTop w:val="0"/>
      <w:marBottom w:val="0"/>
      <w:divBdr>
        <w:top w:val="none" w:sz="0" w:space="0" w:color="auto"/>
        <w:left w:val="none" w:sz="0" w:space="0" w:color="auto"/>
        <w:bottom w:val="none" w:sz="0" w:space="0" w:color="auto"/>
        <w:right w:val="none" w:sz="0" w:space="0" w:color="auto"/>
      </w:divBdr>
    </w:div>
    <w:div w:id="214519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46A7E-24CC-4EEE-A6CD-342879139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4</Pages>
  <Words>1467</Words>
  <Characters>8069</Characters>
  <Application>Microsoft Office Word</Application>
  <DocSecurity>0</DocSecurity>
  <Lines>67</Lines>
  <Paragraphs>19</Paragraphs>
  <ScaleCrop>false</ScaleCrop>
  <HeadingPairs>
    <vt:vector size="2" baseType="variant">
      <vt:variant>
        <vt:lpstr>Titel</vt:lpstr>
      </vt:variant>
      <vt:variant>
        <vt:i4>1</vt:i4>
      </vt:variant>
    </vt:vector>
  </HeadingPairs>
  <TitlesOfParts>
    <vt:vector size="1" baseType="lpstr">
      <vt:lpstr/>
    </vt:vector>
  </TitlesOfParts>
  <Company>MVG</Company>
  <LinksUpToDate>false</LinksUpToDate>
  <CharactersWithSpaces>9517</CharactersWithSpaces>
  <SharedDoc>false</SharedDoc>
  <HLinks>
    <vt:vector size="6" baseType="variant">
      <vt:variant>
        <vt:i4>4456527</vt:i4>
      </vt:variant>
      <vt:variant>
        <vt:i4>0</vt:i4>
      </vt:variant>
      <vt:variant>
        <vt:i4>0</vt:i4>
      </vt:variant>
      <vt:variant>
        <vt:i4>5</vt:i4>
      </vt:variant>
      <vt:variant>
        <vt:lpwstr>javascript:uitvoerenActie('raadplegenOrganisatieForm','',false,'id:302');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pennewst</dc:creator>
  <cp:lastModifiedBy>Borremans Wouter</cp:lastModifiedBy>
  <cp:revision>17</cp:revision>
  <cp:lastPrinted>2021-04-23T07:21:00Z</cp:lastPrinted>
  <dcterms:created xsi:type="dcterms:W3CDTF">2021-04-23T07:35:00Z</dcterms:created>
  <dcterms:modified xsi:type="dcterms:W3CDTF">2022-06-03T09:13:00Z</dcterms:modified>
</cp:coreProperties>
</file>